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641BD" w14:textId="77777777" w:rsidR="009965BE" w:rsidRDefault="009965BE" w:rsidP="009965BE">
      <w:pPr>
        <w:rPr>
          <w:rFonts w:ascii="Calibri" w:hAnsi="Calibri"/>
          <w:sz w:val="22"/>
          <w:szCs w:val="22"/>
        </w:rPr>
      </w:pPr>
    </w:p>
    <w:p w14:paraId="4CB4D14B" w14:textId="075E844D" w:rsidR="00C02BFA" w:rsidRDefault="00763EA0" w:rsidP="00023523">
      <w:pPr>
        <w:pStyle w:val="Heading1"/>
      </w:pPr>
      <w:r>
        <w:t xml:space="preserve">Minutes </w:t>
      </w:r>
      <w:r w:rsidR="00C02BFA" w:rsidRPr="004E7926">
        <w:t>of the</w:t>
      </w:r>
      <w:r w:rsidR="00C02BFA">
        <w:t xml:space="preserve"> </w:t>
      </w:r>
      <w:r w:rsidR="00004CE5">
        <w:t xml:space="preserve">MOBIUS E-Resources Committee </w:t>
      </w:r>
      <w:r w:rsidR="00C02BFA" w:rsidRPr="004E7926">
        <w:t>Meeting</w:t>
      </w:r>
    </w:p>
    <w:p w14:paraId="0E89EAAA" w14:textId="77777777" w:rsidR="00745335" w:rsidRPr="004E7926" w:rsidRDefault="00745335" w:rsidP="00745335">
      <w:pPr>
        <w:rPr>
          <w:rFonts w:ascii="Calibri" w:hAnsi="Calibri"/>
        </w:rPr>
      </w:pPr>
      <w:r>
        <w:rPr>
          <w:rFonts w:ascii="Calibri" w:hAnsi="Calibri"/>
        </w:rPr>
        <w:t>Tuesday March 26, 2024, at 2 PM, Online via Zoom</w:t>
      </w:r>
    </w:p>
    <w:p w14:paraId="50062948" w14:textId="5E22892E" w:rsidR="00763EA0" w:rsidRPr="00763EA0" w:rsidRDefault="00763EA0" w:rsidP="00763EA0">
      <w:pPr>
        <w:rPr>
          <w:rFonts w:ascii="Calibri" w:hAnsi="Calibri"/>
        </w:rPr>
      </w:pPr>
      <w:r>
        <w:rPr>
          <w:rFonts w:ascii="Calibri" w:hAnsi="Calibri"/>
        </w:rPr>
        <w:br/>
      </w:r>
    </w:p>
    <w:p w14:paraId="66B9AD51" w14:textId="77777777" w:rsidR="00763EA0" w:rsidRDefault="00763EA0" w:rsidP="00763EA0">
      <w:pPr>
        <w:rPr>
          <w:rFonts w:ascii="Calibri" w:hAnsi="Calibri"/>
          <w:b/>
        </w:rPr>
      </w:pPr>
      <w:r>
        <w:rPr>
          <w:rFonts w:ascii="Calibri" w:hAnsi="Calibri"/>
          <w:b/>
        </w:rPr>
        <w:t>Members Present</w:t>
      </w:r>
      <w:r>
        <w:rPr>
          <w:rFonts w:ascii="Calibri" w:hAnsi="Calibri"/>
          <w:b/>
        </w:rPr>
        <w:br/>
      </w:r>
    </w:p>
    <w:p w14:paraId="7C3AF821" w14:textId="77777777" w:rsidR="00763EA0" w:rsidRDefault="00763EA0" w:rsidP="00763EA0">
      <w:pPr>
        <w:numPr>
          <w:ilvl w:val="0"/>
          <w:numId w:val="11"/>
        </w:numPr>
        <w:rPr>
          <w:rFonts w:ascii="Calibri" w:hAnsi="Calibri"/>
        </w:rPr>
      </w:pPr>
      <w:r>
        <w:rPr>
          <w:rFonts w:ascii="Calibri" w:hAnsi="Calibri"/>
        </w:rPr>
        <w:t xml:space="preserve">Theresa </w:t>
      </w:r>
      <w:proofErr w:type="spellStart"/>
      <w:r>
        <w:rPr>
          <w:rFonts w:ascii="Calibri" w:hAnsi="Calibri"/>
        </w:rPr>
        <w:t>Flett</w:t>
      </w:r>
      <w:proofErr w:type="spellEnd"/>
      <w:r>
        <w:rPr>
          <w:rFonts w:ascii="Calibri" w:hAnsi="Calibri"/>
        </w:rPr>
        <w:t>, Chair, St. Charles Community College Library</w:t>
      </w:r>
    </w:p>
    <w:p w14:paraId="318E2038" w14:textId="553DEAB8" w:rsidR="00745335" w:rsidRPr="00745335" w:rsidRDefault="00745335" w:rsidP="00745335">
      <w:pPr>
        <w:numPr>
          <w:ilvl w:val="0"/>
          <w:numId w:val="11"/>
        </w:numPr>
        <w:rPr>
          <w:rFonts w:ascii="Calibri" w:hAnsi="Calibri"/>
        </w:rPr>
      </w:pPr>
      <w:r>
        <w:rPr>
          <w:rFonts w:ascii="Calibri" w:hAnsi="Calibri"/>
        </w:rPr>
        <w:t>Tom Pfeifer, Avila University</w:t>
      </w:r>
    </w:p>
    <w:p w14:paraId="139E8EA8" w14:textId="56634C05" w:rsidR="00763EA0" w:rsidRDefault="00763EA0" w:rsidP="00763EA0">
      <w:pPr>
        <w:numPr>
          <w:ilvl w:val="0"/>
          <w:numId w:val="11"/>
        </w:numPr>
        <w:rPr>
          <w:rFonts w:ascii="Calibri" w:hAnsi="Calibri"/>
        </w:rPr>
      </w:pPr>
      <w:r>
        <w:rPr>
          <w:rFonts w:ascii="Calibri" w:hAnsi="Calibri"/>
        </w:rPr>
        <w:t>Chris Vaughn, Midwestern Baptist Theological Seminary</w:t>
      </w:r>
    </w:p>
    <w:p w14:paraId="3A682F5D" w14:textId="42F52FC6" w:rsidR="00905993" w:rsidRPr="00905993" w:rsidRDefault="00905993" w:rsidP="00905993">
      <w:pPr>
        <w:numPr>
          <w:ilvl w:val="0"/>
          <w:numId w:val="11"/>
        </w:numPr>
        <w:rPr>
          <w:rFonts w:ascii="Calibri" w:hAnsi="Calibri"/>
        </w:rPr>
      </w:pPr>
      <w:r>
        <w:rPr>
          <w:rFonts w:ascii="Calibri" w:hAnsi="Calibri"/>
        </w:rPr>
        <w:t xml:space="preserve">Maud </w:t>
      </w:r>
      <w:proofErr w:type="spellStart"/>
      <w:r>
        <w:rPr>
          <w:rFonts w:ascii="Calibri" w:hAnsi="Calibri"/>
        </w:rPr>
        <w:t>Mundava</w:t>
      </w:r>
      <w:proofErr w:type="spellEnd"/>
      <w:r>
        <w:rPr>
          <w:rFonts w:ascii="Calibri" w:hAnsi="Calibri"/>
        </w:rPr>
        <w:t>, Vice-Chair, A.T. Still University</w:t>
      </w:r>
    </w:p>
    <w:p w14:paraId="44D36DF7" w14:textId="77777777" w:rsidR="00763EA0" w:rsidRDefault="00763EA0" w:rsidP="00763EA0">
      <w:pPr>
        <w:numPr>
          <w:ilvl w:val="0"/>
          <w:numId w:val="11"/>
        </w:numPr>
        <w:rPr>
          <w:rFonts w:ascii="Calibri" w:hAnsi="Calibri"/>
        </w:rPr>
      </w:pPr>
      <w:r>
        <w:rPr>
          <w:rFonts w:ascii="Calibri" w:hAnsi="Calibri"/>
        </w:rPr>
        <w:t>Christina Virden, MOBIUS Organizer, MOBIUS</w:t>
      </w:r>
    </w:p>
    <w:p w14:paraId="57FD6B68" w14:textId="77777777" w:rsidR="00763EA0" w:rsidRDefault="00763EA0" w:rsidP="00763EA0">
      <w:pPr>
        <w:rPr>
          <w:rFonts w:ascii="Calibri" w:hAnsi="Calibri"/>
        </w:rPr>
      </w:pPr>
    </w:p>
    <w:p w14:paraId="300E651A" w14:textId="77777777" w:rsidR="00763EA0" w:rsidRDefault="00763EA0" w:rsidP="00763EA0">
      <w:pPr>
        <w:rPr>
          <w:rFonts w:ascii="Calibri" w:hAnsi="Calibri"/>
          <w:b/>
        </w:rPr>
      </w:pPr>
      <w:r>
        <w:rPr>
          <w:rFonts w:ascii="Calibri" w:hAnsi="Calibri"/>
          <w:b/>
        </w:rPr>
        <w:t>Members Absent</w:t>
      </w:r>
    </w:p>
    <w:p w14:paraId="334954A3" w14:textId="77777777" w:rsidR="00763EA0" w:rsidRDefault="00763EA0" w:rsidP="00763EA0">
      <w:pPr>
        <w:rPr>
          <w:rFonts w:ascii="Calibri" w:hAnsi="Calibri"/>
          <w:b/>
        </w:rPr>
      </w:pPr>
    </w:p>
    <w:p w14:paraId="2BA826E0" w14:textId="43627CFF" w:rsidR="0056660D" w:rsidRDefault="00763EA0" w:rsidP="009965BE">
      <w:pPr>
        <w:numPr>
          <w:ilvl w:val="0"/>
          <w:numId w:val="12"/>
        </w:numPr>
        <w:rPr>
          <w:rFonts w:ascii="Calibri" w:hAnsi="Calibri"/>
        </w:rPr>
      </w:pPr>
      <w:r>
        <w:rPr>
          <w:rFonts w:ascii="Calibri" w:hAnsi="Calibri"/>
        </w:rPr>
        <w:t>Donna Bacon, Ex-Officio, MOBIUS</w:t>
      </w:r>
    </w:p>
    <w:p w14:paraId="71BEF3BE" w14:textId="77777777" w:rsidR="00745335" w:rsidRDefault="00745335" w:rsidP="00745335">
      <w:pPr>
        <w:numPr>
          <w:ilvl w:val="0"/>
          <w:numId w:val="12"/>
        </w:numPr>
        <w:rPr>
          <w:rFonts w:ascii="Calibri" w:hAnsi="Calibri"/>
        </w:rPr>
      </w:pPr>
      <w:r>
        <w:rPr>
          <w:rFonts w:ascii="Calibri" w:hAnsi="Calibri"/>
        </w:rPr>
        <w:t xml:space="preserve">Rhonda </w:t>
      </w:r>
      <w:proofErr w:type="spellStart"/>
      <w:r>
        <w:rPr>
          <w:rFonts w:ascii="Calibri" w:hAnsi="Calibri"/>
        </w:rPr>
        <w:t>Whithaus</w:t>
      </w:r>
      <w:proofErr w:type="spellEnd"/>
      <w:r>
        <w:rPr>
          <w:rFonts w:ascii="Calibri" w:hAnsi="Calibri"/>
        </w:rPr>
        <w:t>, University of Missouri – Columbia</w:t>
      </w:r>
    </w:p>
    <w:p w14:paraId="3702DC4C" w14:textId="77777777" w:rsidR="00745335" w:rsidRDefault="00745335" w:rsidP="00745335">
      <w:pPr>
        <w:numPr>
          <w:ilvl w:val="0"/>
          <w:numId w:val="12"/>
        </w:numPr>
        <w:rPr>
          <w:rFonts w:ascii="Calibri" w:hAnsi="Calibri"/>
        </w:rPr>
      </w:pPr>
      <w:r w:rsidRPr="00745335">
        <w:rPr>
          <w:rFonts w:ascii="Calibri" w:hAnsi="Calibri"/>
        </w:rPr>
        <w:t xml:space="preserve">Eric </w:t>
      </w:r>
      <w:proofErr w:type="spellStart"/>
      <w:r w:rsidRPr="00745335">
        <w:rPr>
          <w:rFonts w:ascii="Calibri" w:hAnsi="Calibri"/>
        </w:rPr>
        <w:t>Deatherage</w:t>
      </w:r>
      <w:proofErr w:type="spellEnd"/>
      <w:r w:rsidRPr="00745335">
        <w:rPr>
          <w:rFonts w:ascii="Calibri" w:hAnsi="Calibri"/>
        </w:rPr>
        <w:t>, Board Representative, Crowder College</w:t>
      </w:r>
    </w:p>
    <w:p w14:paraId="3462088C" w14:textId="77777777" w:rsidR="00745335" w:rsidRPr="00763EA0" w:rsidRDefault="00745335" w:rsidP="00745335">
      <w:pPr>
        <w:ind w:left="360"/>
        <w:rPr>
          <w:rFonts w:ascii="Calibri" w:hAnsi="Calibri"/>
        </w:rPr>
      </w:pPr>
    </w:p>
    <w:p w14:paraId="6CE82A13" w14:textId="77777777" w:rsidR="0056660D" w:rsidRPr="009965BE" w:rsidRDefault="0056660D" w:rsidP="009965BE">
      <w:pPr>
        <w:rPr>
          <w:rFonts w:ascii="Calibri" w:hAnsi="Calibri"/>
          <w:sz w:val="22"/>
          <w:szCs w:val="22"/>
        </w:rPr>
      </w:pPr>
    </w:p>
    <w:p w14:paraId="09E08626" w14:textId="77777777" w:rsidR="009965BE" w:rsidRPr="009965BE" w:rsidRDefault="009965BE" w:rsidP="009965BE">
      <w:pPr>
        <w:rPr>
          <w:rFonts w:ascii="Calibri" w:hAnsi="Calibri"/>
          <w:sz w:val="22"/>
          <w:szCs w:val="22"/>
        </w:rPr>
      </w:pPr>
    </w:p>
    <w:p w14:paraId="058708B8" w14:textId="75953864" w:rsidR="009965BE" w:rsidRP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Adoption of the agenda</w:t>
      </w:r>
      <w:r w:rsidR="00763EA0">
        <w:rPr>
          <w:rFonts w:ascii="Calibri" w:hAnsi="Calibri"/>
          <w:sz w:val="22"/>
          <w:szCs w:val="22"/>
        </w:rPr>
        <w:t xml:space="preserve"> – The</w:t>
      </w:r>
      <w:r w:rsidR="00745335">
        <w:rPr>
          <w:rFonts w:ascii="Calibri" w:hAnsi="Calibri"/>
          <w:sz w:val="22"/>
          <w:szCs w:val="22"/>
        </w:rPr>
        <w:t xml:space="preserve"> meeting was </w:t>
      </w:r>
      <w:r w:rsidR="00BE7366">
        <w:rPr>
          <w:rFonts w:ascii="Calibri" w:hAnsi="Calibri"/>
          <w:sz w:val="22"/>
          <w:szCs w:val="22"/>
        </w:rPr>
        <w:t>started</w:t>
      </w:r>
      <w:bookmarkStart w:id="0" w:name="_GoBack"/>
      <w:bookmarkEnd w:id="0"/>
      <w:r w:rsidR="00745335">
        <w:rPr>
          <w:rFonts w:ascii="Calibri" w:hAnsi="Calibri"/>
          <w:sz w:val="22"/>
          <w:szCs w:val="22"/>
        </w:rPr>
        <w:t xml:space="preserve"> just after 2:05pm and the</w:t>
      </w:r>
      <w:r w:rsidR="00763EA0">
        <w:rPr>
          <w:rFonts w:ascii="Calibri" w:hAnsi="Calibri"/>
          <w:sz w:val="22"/>
          <w:szCs w:val="22"/>
        </w:rPr>
        <w:t xml:space="preserve"> agenda was adopted without changes.</w:t>
      </w:r>
    </w:p>
    <w:p w14:paraId="6C30AF6A" w14:textId="19592A92" w:rsidR="009965BE" w:rsidRPr="002F2F66" w:rsidRDefault="009965BE" w:rsidP="002F2F66">
      <w:pPr>
        <w:rPr>
          <w:rFonts w:ascii="Calibri" w:hAnsi="Calibri"/>
          <w:sz w:val="22"/>
          <w:szCs w:val="22"/>
        </w:rPr>
      </w:pPr>
    </w:p>
    <w:p w14:paraId="07BA8301" w14:textId="02EC1A0C" w:rsidR="000870B4" w:rsidRDefault="0087579C" w:rsidP="009965BE">
      <w:pPr>
        <w:pStyle w:val="ListParagraph"/>
        <w:numPr>
          <w:ilvl w:val="0"/>
          <w:numId w:val="2"/>
        </w:numPr>
        <w:rPr>
          <w:rFonts w:ascii="Calibri" w:hAnsi="Calibri"/>
          <w:sz w:val="22"/>
          <w:szCs w:val="22"/>
        </w:rPr>
      </w:pPr>
      <w:r>
        <w:rPr>
          <w:rFonts w:ascii="Calibri" w:hAnsi="Calibri"/>
          <w:sz w:val="22"/>
          <w:szCs w:val="22"/>
        </w:rPr>
        <w:t>Old Business</w:t>
      </w:r>
    </w:p>
    <w:p w14:paraId="1841E062" w14:textId="77777777" w:rsidR="00905993" w:rsidRPr="00905993" w:rsidRDefault="00905993" w:rsidP="00905993">
      <w:pPr>
        <w:pStyle w:val="ListParagraph"/>
        <w:rPr>
          <w:rFonts w:ascii="Calibri" w:hAnsi="Calibri"/>
          <w:sz w:val="22"/>
          <w:szCs w:val="22"/>
        </w:rPr>
      </w:pPr>
    </w:p>
    <w:p w14:paraId="7FB8970A" w14:textId="6343818C" w:rsidR="00905993" w:rsidRPr="00E944D2" w:rsidRDefault="00905993" w:rsidP="00905993">
      <w:pPr>
        <w:pStyle w:val="ListParagraph"/>
        <w:numPr>
          <w:ilvl w:val="0"/>
          <w:numId w:val="10"/>
        </w:numPr>
        <w:rPr>
          <w:rFonts w:ascii="Calibri" w:hAnsi="Calibri"/>
          <w:sz w:val="22"/>
          <w:szCs w:val="22"/>
        </w:rPr>
      </w:pPr>
      <w:r>
        <w:rPr>
          <w:rFonts w:ascii="Calibri" w:hAnsi="Calibri"/>
          <w:sz w:val="22"/>
          <w:szCs w:val="22"/>
        </w:rPr>
        <w:t>MOBIUS update – Christina provided a bri</w:t>
      </w:r>
      <w:r w:rsidR="00745335">
        <w:rPr>
          <w:rFonts w:ascii="Calibri" w:hAnsi="Calibri"/>
          <w:sz w:val="22"/>
          <w:szCs w:val="22"/>
        </w:rPr>
        <w:t xml:space="preserve">ef update on MOBIUS activities. The next newsletter will go out in late April and MOBIUS is exploring offers with ASM International and Lean Library. Project MUSE is looking at a potential multi-year offer, and Sage is conducting a survey to better understand member needs and which products are of interest. She is also looking at offering training from Films on Demand. </w:t>
      </w:r>
    </w:p>
    <w:p w14:paraId="262FD1D1" w14:textId="05A2C62B" w:rsidR="00905993" w:rsidRDefault="00905993" w:rsidP="00905993">
      <w:pPr>
        <w:pStyle w:val="ListParagraph"/>
        <w:numPr>
          <w:ilvl w:val="0"/>
          <w:numId w:val="10"/>
        </w:numPr>
        <w:rPr>
          <w:rFonts w:ascii="Calibri" w:hAnsi="Calibri"/>
          <w:sz w:val="22"/>
          <w:szCs w:val="22"/>
        </w:rPr>
      </w:pPr>
      <w:r>
        <w:rPr>
          <w:rFonts w:ascii="Calibri" w:hAnsi="Calibri"/>
          <w:sz w:val="22"/>
          <w:szCs w:val="22"/>
        </w:rPr>
        <w:t>Vendor Statement document</w:t>
      </w:r>
      <w:r w:rsidR="009A29A6">
        <w:rPr>
          <w:rFonts w:ascii="Calibri" w:hAnsi="Calibri"/>
          <w:sz w:val="22"/>
          <w:szCs w:val="22"/>
        </w:rPr>
        <w:t xml:space="preserve"> – T</w:t>
      </w:r>
      <w:r w:rsidR="00745335">
        <w:rPr>
          <w:rFonts w:ascii="Calibri" w:hAnsi="Calibri"/>
          <w:sz w:val="22"/>
          <w:szCs w:val="22"/>
        </w:rPr>
        <w:t xml:space="preserve">here was much discussion of the requested changes from the Board of Directors to the document. They requested that we add language related to Open Access and pricing models for public libraries. The committee will work over the next couple of weeks to add the requested language and resubmit for Board approval. </w:t>
      </w:r>
      <w:r w:rsidR="009A29A6">
        <w:rPr>
          <w:rFonts w:ascii="Calibri" w:hAnsi="Calibri"/>
          <w:sz w:val="22"/>
          <w:szCs w:val="22"/>
        </w:rPr>
        <w:t xml:space="preserve"> </w:t>
      </w:r>
    </w:p>
    <w:p w14:paraId="1390F613" w14:textId="33EA8546" w:rsidR="00905993" w:rsidRDefault="00905993" w:rsidP="00905993">
      <w:pPr>
        <w:pStyle w:val="ListParagraph"/>
        <w:numPr>
          <w:ilvl w:val="0"/>
          <w:numId w:val="10"/>
        </w:numPr>
        <w:rPr>
          <w:rFonts w:ascii="Calibri" w:hAnsi="Calibri"/>
          <w:sz w:val="22"/>
          <w:szCs w:val="22"/>
        </w:rPr>
      </w:pPr>
      <w:r w:rsidRPr="00E944D2">
        <w:rPr>
          <w:rFonts w:ascii="Calibri" w:hAnsi="Calibri"/>
          <w:sz w:val="22"/>
          <w:szCs w:val="22"/>
        </w:rPr>
        <w:t xml:space="preserve">E-Resources marketing contest </w:t>
      </w:r>
      <w:r>
        <w:rPr>
          <w:rFonts w:ascii="Calibri" w:hAnsi="Calibri"/>
          <w:sz w:val="22"/>
          <w:szCs w:val="22"/>
        </w:rPr>
        <w:t>changes</w:t>
      </w:r>
      <w:r w:rsidR="009A29A6">
        <w:rPr>
          <w:rFonts w:ascii="Calibri" w:hAnsi="Calibri"/>
          <w:sz w:val="22"/>
          <w:szCs w:val="22"/>
        </w:rPr>
        <w:t xml:space="preserve"> – There </w:t>
      </w:r>
      <w:r w:rsidR="00745335">
        <w:rPr>
          <w:rFonts w:ascii="Calibri" w:hAnsi="Calibri"/>
          <w:sz w:val="22"/>
          <w:szCs w:val="22"/>
        </w:rPr>
        <w:t>were no submissions for this round of the contest. There was much discussion of why this might be and the general consensus is that most members are very busy with FOLIO implantation</w:t>
      </w:r>
      <w:r w:rsidR="00BE7366">
        <w:rPr>
          <w:rFonts w:ascii="Calibri" w:hAnsi="Calibri"/>
          <w:sz w:val="22"/>
          <w:szCs w:val="22"/>
        </w:rPr>
        <w:t xml:space="preserve"> right now and that the time is not ideal. Theresa will send out one more reminder before the deadline and the </w:t>
      </w:r>
      <w:r w:rsidR="00BE7366">
        <w:rPr>
          <w:rFonts w:ascii="Calibri" w:hAnsi="Calibri"/>
          <w:sz w:val="22"/>
          <w:szCs w:val="22"/>
        </w:rPr>
        <w:lastRenderedPageBreak/>
        <w:t xml:space="preserve">next committee will revisit the contest in the next fiscal year after FOLIO migration is complete and libraries have become more accustomed to their new workflows. </w:t>
      </w:r>
    </w:p>
    <w:p w14:paraId="4A7D2303" w14:textId="3D2D926F" w:rsidR="00BE7366" w:rsidRDefault="00BE7366" w:rsidP="00905993">
      <w:pPr>
        <w:pStyle w:val="ListParagraph"/>
        <w:numPr>
          <w:ilvl w:val="1"/>
          <w:numId w:val="2"/>
        </w:numPr>
        <w:rPr>
          <w:rFonts w:ascii="Calibri" w:hAnsi="Calibri"/>
          <w:sz w:val="22"/>
          <w:szCs w:val="22"/>
        </w:rPr>
      </w:pPr>
      <w:r>
        <w:rPr>
          <w:rFonts w:ascii="Calibri" w:hAnsi="Calibri"/>
          <w:sz w:val="22"/>
          <w:szCs w:val="22"/>
        </w:rPr>
        <w:t xml:space="preserve">Training – There was additional discussion of potential training on e-resources services and platforms. The committee requested that Christina look into training for Sage Research Methods, and for collection management tools in </w:t>
      </w:r>
      <w:proofErr w:type="spellStart"/>
      <w:r>
        <w:rPr>
          <w:rFonts w:ascii="Calibri" w:hAnsi="Calibri"/>
          <w:sz w:val="22"/>
          <w:szCs w:val="22"/>
        </w:rPr>
        <w:t>Kanopy</w:t>
      </w:r>
      <w:proofErr w:type="spellEnd"/>
      <w:r>
        <w:rPr>
          <w:rFonts w:ascii="Calibri" w:hAnsi="Calibri"/>
          <w:sz w:val="22"/>
          <w:szCs w:val="22"/>
        </w:rPr>
        <w:t xml:space="preserve">. </w:t>
      </w:r>
    </w:p>
    <w:p w14:paraId="7A25A053" w14:textId="0866A719" w:rsidR="00FA2E28" w:rsidRPr="00763EA0" w:rsidRDefault="00FA2E28" w:rsidP="00763EA0">
      <w:pPr>
        <w:rPr>
          <w:rFonts w:ascii="Calibri" w:hAnsi="Calibri"/>
          <w:sz w:val="22"/>
          <w:szCs w:val="22"/>
        </w:rPr>
      </w:pPr>
    </w:p>
    <w:p w14:paraId="40EDD110" w14:textId="77777777" w:rsidR="00DD7FF3" w:rsidRPr="009965BE" w:rsidRDefault="00DD7FF3" w:rsidP="00FA2E28">
      <w:pPr>
        <w:pStyle w:val="ListParagraph"/>
        <w:ind w:left="1440"/>
        <w:rPr>
          <w:rFonts w:ascii="Calibri" w:hAnsi="Calibri"/>
          <w:sz w:val="22"/>
          <w:szCs w:val="22"/>
        </w:rPr>
      </w:pPr>
    </w:p>
    <w:p w14:paraId="79C3DBB7" w14:textId="3178E429" w:rsidR="00EA7C9F" w:rsidRPr="00004CE5" w:rsidRDefault="009965BE" w:rsidP="003553A8">
      <w:pPr>
        <w:pStyle w:val="ListParagraph"/>
        <w:numPr>
          <w:ilvl w:val="0"/>
          <w:numId w:val="2"/>
        </w:numPr>
        <w:rPr>
          <w:sz w:val="22"/>
          <w:szCs w:val="22"/>
        </w:rPr>
      </w:pPr>
      <w:r w:rsidRPr="009965BE">
        <w:rPr>
          <w:rFonts w:ascii="Calibri" w:hAnsi="Calibri"/>
          <w:sz w:val="22"/>
          <w:szCs w:val="22"/>
        </w:rPr>
        <w:t>Adjourn Meeting</w:t>
      </w:r>
      <w:r w:rsidR="00763EA0">
        <w:rPr>
          <w:rFonts w:ascii="Calibri" w:hAnsi="Calibri"/>
          <w:sz w:val="22"/>
          <w:szCs w:val="22"/>
        </w:rPr>
        <w:t xml:space="preserve"> – The</w:t>
      </w:r>
      <w:r w:rsidR="00905993">
        <w:rPr>
          <w:rFonts w:ascii="Calibri" w:hAnsi="Calibri"/>
          <w:sz w:val="22"/>
          <w:szCs w:val="22"/>
        </w:rPr>
        <w:t xml:space="preserve"> meeting was adjourned around </w:t>
      </w:r>
      <w:r w:rsidR="00BE7366">
        <w:rPr>
          <w:rFonts w:ascii="Calibri" w:hAnsi="Calibri"/>
          <w:sz w:val="22"/>
          <w:szCs w:val="22"/>
        </w:rPr>
        <w:t>2:40pm</w:t>
      </w:r>
    </w:p>
    <w:p w14:paraId="70C987ED" w14:textId="77777777" w:rsidR="00004CE5" w:rsidRPr="00004CE5" w:rsidRDefault="00004CE5" w:rsidP="00004CE5">
      <w:pPr>
        <w:rPr>
          <w:sz w:val="22"/>
          <w:szCs w:val="22"/>
        </w:rPr>
      </w:pPr>
    </w:p>
    <w:p w14:paraId="2BFD0F07" w14:textId="07742C84" w:rsidR="00004CE5" w:rsidRPr="00004CE5" w:rsidRDefault="00004CE5" w:rsidP="00004CE5">
      <w:pPr>
        <w:rPr>
          <w:sz w:val="22"/>
          <w:szCs w:val="22"/>
        </w:rPr>
      </w:pPr>
    </w:p>
    <w:sectPr w:rsidR="00004CE5" w:rsidRPr="00004CE5"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43763" w14:textId="77777777" w:rsidR="002C1E4F" w:rsidRDefault="002C1E4F" w:rsidP="00B320EE">
      <w:r>
        <w:separator/>
      </w:r>
    </w:p>
  </w:endnote>
  <w:endnote w:type="continuationSeparator" w:id="0">
    <w:p w14:paraId="7810CB98" w14:textId="77777777" w:rsidR="002C1E4F" w:rsidRDefault="002C1E4F"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3946" w14:textId="77777777" w:rsidR="0079509A" w:rsidRDefault="002B772D">
    <w:pPr>
      <w:pStyle w:val="Footer"/>
      <w:jc w:val="right"/>
    </w:pPr>
    <w:r>
      <w:rPr>
        <w:sz w:val="20"/>
        <w:szCs w:val="20"/>
      </w:rPr>
      <w:t>Reviewed 4.2021</w:t>
    </w:r>
  </w:p>
  <w:p w14:paraId="5D6002E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31D4C" w14:textId="77777777" w:rsidR="002C1E4F" w:rsidRDefault="002C1E4F" w:rsidP="00B320EE">
      <w:r>
        <w:separator/>
      </w:r>
    </w:p>
  </w:footnote>
  <w:footnote w:type="continuationSeparator" w:id="0">
    <w:p w14:paraId="67FBCEE7" w14:textId="77777777" w:rsidR="002C1E4F" w:rsidRDefault="002C1E4F"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F1812" w14:textId="77777777" w:rsidR="009965BE" w:rsidRPr="004E7926" w:rsidRDefault="001C2C8D" w:rsidP="00C02BFA">
    <w:pPr>
      <w:rPr>
        <w:rFonts w:ascii="Calibri" w:hAnsi="Calibri"/>
      </w:rPr>
    </w:pPr>
    <w:r>
      <w:rPr>
        <w:noProof/>
      </w:rPr>
      <w:drawing>
        <wp:inline distT="0" distB="0" distL="0" distR="0" wp14:anchorId="5C012E39" wp14:editId="41BF1E7B">
          <wp:extent cx="2468880" cy="800100"/>
          <wp:effectExtent l="0" t="0" r="0" b="0"/>
          <wp:docPr id="5" name="Picture 5"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567"/>
    <w:multiLevelType w:val="hybridMultilevel"/>
    <w:tmpl w:val="5EB6E6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05854"/>
    <w:multiLevelType w:val="hybridMultilevel"/>
    <w:tmpl w:val="BA54C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4D7B9C"/>
    <w:multiLevelType w:val="hybridMultilevel"/>
    <w:tmpl w:val="157A4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12714D"/>
    <w:multiLevelType w:val="hybridMultilevel"/>
    <w:tmpl w:val="0274560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BB3300"/>
    <w:multiLevelType w:val="hybridMultilevel"/>
    <w:tmpl w:val="6D3C3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11"/>
  </w:num>
  <w:num w:numId="5">
    <w:abstractNumId w:val="8"/>
  </w:num>
  <w:num w:numId="6">
    <w:abstractNumId w:val="6"/>
  </w:num>
  <w:num w:numId="7">
    <w:abstractNumId w:val="2"/>
  </w:num>
  <w:num w:numId="8">
    <w:abstractNumId w:val="10"/>
  </w:num>
  <w:num w:numId="9">
    <w:abstractNumId w:val="0"/>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4CE5"/>
    <w:rsid w:val="00016013"/>
    <w:rsid w:val="00023523"/>
    <w:rsid w:val="00031814"/>
    <w:rsid w:val="0008066A"/>
    <w:rsid w:val="000870B4"/>
    <w:rsid w:val="000A39A1"/>
    <w:rsid w:val="00106864"/>
    <w:rsid w:val="001C2C8D"/>
    <w:rsid w:val="001E5BB8"/>
    <w:rsid w:val="001F06E2"/>
    <w:rsid w:val="0022372C"/>
    <w:rsid w:val="002302AA"/>
    <w:rsid w:val="00253AC0"/>
    <w:rsid w:val="002B772D"/>
    <w:rsid w:val="002C1E4F"/>
    <w:rsid w:val="002C4496"/>
    <w:rsid w:val="002D743F"/>
    <w:rsid w:val="002E639C"/>
    <w:rsid w:val="002F2F66"/>
    <w:rsid w:val="00315314"/>
    <w:rsid w:val="00353B1B"/>
    <w:rsid w:val="003553A8"/>
    <w:rsid w:val="00387665"/>
    <w:rsid w:val="003B5650"/>
    <w:rsid w:val="003D23C8"/>
    <w:rsid w:val="003D593F"/>
    <w:rsid w:val="003E1FE4"/>
    <w:rsid w:val="004016E9"/>
    <w:rsid w:val="00402FBD"/>
    <w:rsid w:val="00432B45"/>
    <w:rsid w:val="00454AFC"/>
    <w:rsid w:val="004A1EC2"/>
    <w:rsid w:val="004B56FA"/>
    <w:rsid w:val="004C29D0"/>
    <w:rsid w:val="004E7926"/>
    <w:rsid w:val="00530CA1"/>
    <w:rsid w:val="00531773"/>
    <w:rsid w:val="00541FC5"/>
    <w:rsid w:val="00562670"/>
    <w:rsid w:val="0056660D"/>
    <w:rsid w:val="00586A32"/>
    <w:rsid w:val="005D30FA"/>
    <w:rsid w:val="00613B06"/>
    <w:rsid w:val="0062038D"/>
    <w:rsid w:val="006369CF"/>
    <w:rsid w:val="006433C0"/>
    <w:rsid w:val="00682815"/>
    <w:rsid w:val="006E7B5D"/>
    <w:rsid w:val="00723974"/>
    <w:rsid w:val="00726671"/>
    <w:rsid w:val="00745335"/>
    <w:rsid w:val="00763EA0"/>
    <w:rsid w:val="00791F54"/>
    <w:rsid w:val="0079509A"/>
    <w:rsid w:val="007A0763"/>
    <w:rsid w:val="00832983"/>
    <w:rsid w:val="008438BF"/>
    <w:rsid w:val="008569C5"/>
    <w:rsid w:val="00861DFD"/>
    <w:rsid w:val="0087579C"/>
    <w:rsid w:val="008B3FD6"/>
    <w:rsid w:val="008B7F94"/>
    <w:rsid w:val="00905993"/>
    <w:rsid w:val="00920C33"/>
    <w:rsid w:val="00942623"/>
    <w:rsid w:val="00987974"/>
    <w:rsid w:val="009965BE"/>
    <w:rsid w:val="009A29A6"/>
    <w:rsid w:val="009C3759"/>
    <w:rsid w:val="009C527A"/>
    <w:rsid w:val="009E3B3E"/>
    <w:rsid w:val="00A002F2"/>
    <w:rsid w:val="00A4186A"/>
    <w:rsid w:val="00A4523D"/>
    <w:rsid w:val="00A93B15"/>
    <w:rsid w:val="00AC0E82"/>
    <w:rsid w:val="00AC3138"/>
    <w:rsid w:val="00B14462"/>
    <w:rsid w:val="00B14C16"/>
    <w:rsid w:val="00B21451"/>
    <w:rsid w:val="00B320EE"/>
    <w:rsid w:val="00B572FE"/>
    <w:rsid w:val="00B62169"/>
    <w:rsid w:val="00B7385C"/>
    <w:rsid w:val="00BA15A1"/>
    <w:rsid w:val="00BE7366"/>
    <w:rsid w:val="00C02BFA"/>
    <w:rsid w:val="00C2336D"/>
    <w:rsid w:val="00C46287"/>
    <w:rsid w:val="00C80C32"/>
    <w:rsid w:val="00C8221E"/>
    <w:rsid w:val="00C914A0"/>
    <w:rsid w:val="00CA748C"/>
    <w:rsid w:val="00D26CD1"/>
    <w:rsid w:val="00D35D08"/>
    <w:rsid w:val="00D44DED"/>
    <w:rsid w:val="00D62DAF"/>
    <w:rsid w:val="00D803E3"/>
    <w:rsid w:val="00DA669C"/>
    <w:rsid w:val="00DC4991"/>
    <w:rsid w:val="00DD7FF3"/>
    <w:rsid w:val="00E123A6"/>
    <w:rsid w:val="00E55AD0"/>
    <w:rsid w:val="00EA3C1B"/>
    <w:rsid w:val="00EA7C9F"/>
    <w:rsid w:val="00EE50D6"/>
    <w:rsid w:val="00F26563"/>
    <w:rsid w:val="00F52B21"/>
    <w:rsid w:val="00FA2E28"/>
    <w:rsid w:val="00FA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D6ED4"/>
  <w15:chartTrackingRefBased/>
  <w15:docId w15:val="{9499649A-8567-4439-849B-4073E6B4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rPr>
  </w:style>
  <w:style w:type="paragraph" w:styleId="Heading1">
    <w:name w:val="heading 1"/>
    <w:basedOn w:val="Normal"/>
    <w:link w:val="Heading1Char"/>
    <w:autoRedefine/>
    <w:uiPriority w:val="9"/>
    <w:qFormat/>
    <w:rsid w:val="00023523"/>
    <w:pPr>
      <w:spacing w:before="100" w:beforeAutospacing="1" w:after="100" w:afterAutospacing="1"/>
      <w:outlineLvl w:val="0"/>
    </w:pPr>
    <w:rPr>
      <w:rFonts w:asciiTheme="majorHAnsi" w:hAnsiTheme="majorHAnsi"/>
      <w:b/>
      <w:bCs/>
      <w:color w:val="000000" w:themeColor="text1"/>
      <w:kern w:val="36"/>
      <w:sz w:val="32"/>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23523"/>
    <w:rPr>
      <w:rFonts w:asciiTheme="majorHAnsi" w:hAnsiTheme="majorHAnsi"/>
      <w:b/>
      <w:bCs/>
      <w:color w:val="000000" w:themeColor="text1"/>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066081">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9E843-C1B3-4CD2-98F9-CE9E52F5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1863</Characters>
  <Application>Microsoft Office Word</Application>
  <DocSecurity>0</DocSecurity>
  <Lines>50</Lines>
  <Paragraphs>22</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Christina Virden</cp:lastModifiedBy>
  <cp:revision>2</cp:revision>
  <cp:lastPrinted>2009-05-29T00:28:00Z</cp:lastPrinted>
  <dcterms:created xsi:type="dcterms:W3CDTF">2024-04-17T17:39:00Z</dcterms:created>
  <dcterms:modified xsi:type="dcterms:W3CDTF">2024-04-17T17:39:00Z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0404c98fc5176eebaa9b2e3f8a7b75f9a9a446cc6b12b7112a5513cffd165a00</vt:lpwstr>
  </property>
</Properties>
</file>