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746C7D00" w:rsidR="00A5145A" w:rsidRPr="00A5145A" w:rsidRDefault="00A5145A" w:rsidP="00D92E0E">
      <w:pPr>
        <w:pStyle w:val="Heading1"/>
      </w:pPr>
      <w:r w:rsidRPr="00D92E0E">
        <w:t>Minutes</w:t>
      </w:r>
      <w:r w:rsidRPr="00A5145A">
        <w:t xml:space="preserve"> of the </w:t>
      </w:r>
      <w:r w:rsidR="00C744E1">
        <w:t xml:space="preserve">MOBIUS </w:t>
      </w:r>
      <w:r w:rsidR="00C744E1" w:rsidRPr="00C744E1">
        <w:t>Digitization Committee</w:t>
      </w:r>
      <w:r w:rsidR="00C744E1">
        <w:t xml:space="preserve"> </w:t>
      </w:r>
      <w:r w:rsidR="008D4780" w:rsidRPr="008D4780">
        <w:t>Meeting</w:t>
      </w:r>
    </w:p>
    <w:p w14:paraId="63C21DED" w14:textId="77777777" w:rsidR="0068218C" w:rsidRDefault="0068218C" w:rsidP="0068218C">
      <w:pPr>
        <w:rPr>
          <w:rStyle w:val="kma42e"/>
        </w:rPr>
      </w:pPr>
      <w:r>
        <w:rPr>
          <w:rStyle w:val="kma42e"/>
        </w:rPr>
        <w:t>Wednesday, April 1, 2026 at 3pm Central, Online via Zoom</w:t>
      </w:r>
    </w:p>
    <w:p w14:paraId="26430562" w14:textId="77777777" w:rsidR="00A5145A" w:rsidRDefault="00A5145A" w:rsidP="009965BE">
      <w:pPr>
        <w:rPr>
          <w:rFonts w:ascii="Calibri" w:hAnsi="Calibri"/>
          <w:b/>
          <w:szCs w:val="22"/>
        </w:rPr>
      </w:pPr>
    </w:p>
    <w:p w14:paraId="743235CC" w14:textId="7BFDDEBB" w:rsidR="00B64F46" w:rsidRDefault="00B64F46" w:rsidP="00CC4AD3">
      <w:pPr>
        <w:pStyle w:val="Heading2sis"/>
      </w:pPr>
      <w:r w:rsidRPr="00B64F46">
        <w:t>Members Present</w:t>
      </w:r>
    </w:p>
    <w:p w14:paraId="5556B32E" w14:textId="77777777" w:rsidR="00C744E1" w:rsidRPr="00B64F46" w:rsidRDefault="00C744E1" w:rsidP="00CC4AD3">
      <w:pPr>
        <w:pStyle w:val="Heading2sis"/>
      </w:pPr>
    </w:p>
    <w:p w14:paraId="747057CC" w14:textId="7CBDAC9B" w:rsidR="00C744E1" w:rsidRDefault="00C744E1" w:rsidP="00C744E1">
      <w:pPr>
        <w:pStyle w:val="ListParagraph"/>
        <w:numPr>
          <w:ilvl w:val="0"/>
          <w:numId w:val="9"/>
        </w:numPr>
      </w:pPr>
      <w:r>
        <w:t>Davina Harrison, St. Louis Community College-Meramec, Chair</w:t>
      </w:r>
    </w:p>
    <w:p w14:paraId="097CF2FC" w14:textId="77777777" w:rsidR="00C744E1" w:rsidRDefault="00C744E1" w:rsidP="00C744E1">
      <w:pPr>
        <w:pStyle w:val="ListParagraph"/>
        <w:numPr>
          <w:ilvl w:val="0"/>
          <w:numId w:val="9"/>
        </w:numPr>
      </w:pPr>
      <w:r>
        <w:t>Annie Moots, Truman State University</w:t>
      </w:r>
    </w:p>
    <w:p w14:paraId="7FCD257A" w14:textId="1D426DBD" w:rsidR="000412E3" w:rsidRDefault="000412E3" w:rsidP="000412E3">
      <w:pPr>
        <w:pStyle w:val="ListParagraph"/>
        <w:numPr>
          <w:ilvl w:val="0"/>
          <w:numId w:val="9"/>
        </w:numPr>
      </w:pPr>
      <w:r w:rsidRPr="000412E3">
        <w:t xml:space="preserve">Courtney </w:t>
      </w:r>
      <w:proofErr w:type="spellStart"/>
      <w:r w:rsidRPr="000412E3">
        <w:t>Gillie</w:t>
      </w:r>
      <w:proofErr w:type="spellEnd"/>
      <w:r>
        <w:t xml:space="preserve">, </w:t>
      </w:r>
      <w:r w:rsidRPr="000412E3">
        <w:t>Columbia College</w:t>
      </w:r>
    </w:p>
    <w:p w14:paraId="4AE99A20" w14:textId="204F2234" w:rsidR="00C744E1" w:rsidRDefault="00C744E1" w:rsidP="000412E3">
      <w:pPr>
        <w:pStyle w:val="ListParagraph"/>
        <w:numPr>
          <w:ilvl w:val="0"/>
          <w:numId w:val="9"/>
        </w:numPr>
      </w:pPr>
      <w:r>
        <w:t>Ying Hu, University of Missouri-Columbia</w:t>
      </w:r>
    </w:p>
    <w:p w14:paraId="26A43FDB" w14:textId="17AED6DB" w:rsidR="00AB1DDF" w:rsidRDefault="00AB1DDF" w:rsidP="00AB1DDF">
      <w:pPr>
        <w:pStyle w:val="ListParagraph"/>
        <w:numPr>
          <w:ilvl w:val="0"/>
          <w:numId w:val="9"/>
        </w:numPr>
      </w:pPr>
      <w:r>
        <w:t>Christina Virden, MOBIUS</w:t>
      </w:r>
    </w:p>
    <w:p w14:paraId="2975461C" w14:textId="7168C453" w:rsidR="000412E3" w:rsidRDefault="000412E3" w:rsidP="000412E3">
      <w:pPr>
        <w:pStyle w:val="ListParagraph"/>
        <w:numPr>
          <w:ilvl w:val="0"/>
          <w:numId w:val="9"/>
        </w:numPr>
      </w:pPr>
      <w:r>
        <w:t xml:space="preserve">Rebecca van </w:t>
      </w:r>
      <w:proofErr w:type="spellStart"/>
      <w:r>
        <w:t>Kniest</w:t>
      </w:r>
      <w:proofErr w:type="spellEnd"/>
      <w:r>
        <w:t>, Saint Louis University</w:t>
      </w:r>
    </w:p>
    <w:p w14:paraId="1141EAD5" w14:textId="77777777" w:rsidR="00C744E1" w:rsidRDefault="00C744E1" w:rsidP="00C744E1">
      <w:pPr>
        <w:pStyle w:val="ListParagraph"/>
      </w:pPr>
    </w:p>
    <w:p w14:paraId="237EA268" w14:textId="7A065D4D" w:rsidR="00B64F46" w:rsidRDefault="00B64F46" w:rsidP="00CC4AD3">
      <w:pPr>
        <w:pStyle w:val="Heading2sis"/>
      </w:pPr>
      <w:r w:rsidRPr="00B64F46">
        <w:t>Members Absent</w:t>
      </w:r>
    </w:p>
    <w:p w14:paraId="61364FE0" w14:textId="77777777" w:rsidR="00C744E1" w:rsidRPr="00B64F46" w:rsidRDefault="00C744E1" w:rsidP="00CC4AD3">
      <w:pPr>
        <w:pStyle w:val="Heading2sis"/>
      </w:pPr>
    </w:p>
    <w:p w14:paraId="08E91750" w14:textId="77777777" w:rsidR="0068218C" w:rsidRDefault="0068218C" w:rsidP="0068218C">
      <w:pPr>
        <w:pStyle w:val="ListParagraph"/>
        <w:numPr>
          <w:ilvl w:val="0"/>
          <w:numId w:val="9"/>
        </w:numPr>
      </w:pPr>
      <w:proofErr w:type="spellStart"/>
      <w:r w:rsidRPr="000412E3">
        <w:t>Keli</w:t>
      </w:r>
      <w:proofErr w:type="spellEnd"/>
      <w:r w:rsidRPr="000412E3">
        <w:t xml:space="preserve"> </w:t>
      </w:r>
      <w:proofErr w:type="spellStart"/>
      <w:r w:rsidRPr="000412E3">
        <w:t>Rylance</w:t>
      </w:r>
      <w:proofErr w:type="spellEnd"/>
      <w:r>
        <w:t xml:space="preserve">, </w:t>
      </w:r>
      <w:r w:rsidRPr="000412E3">
        <w:t xml:space="preserve">St. Louis Art Museum  </w:t>
      </w:r>
    </w:p>
    <w:p w14:paraId="5699A9FB" w14:textId="77FA8547" w:rsidR="00AB1DDF" w:rsidRPr="009D122D" w:rsidRDefault="009D122D" w:rsidP="009D122D">
      <w:pPr>
        <w:pStyle w:val="ListParagraph"/>
        <w:numPr>
          <w:ilvl w:val="0"/>
          <w:numId w:val="9"/>
        </w:numPr>
      </w:pPr>
      <w:r w:rsidRPr="00C744E1">
        <w:t>Donna Bacon, MOBIUS</w:t>
      </w:r>
    </w:p>
    <w:p w14:paraId="5CC91F1C" w14:textId="77777777" w:rsidR="00AB1DDF" w:rsidRDefault="00AB1DDF" w:rsidP="00AB1DDF">
      <w:pPr>
        <w:pStyle w:val="ListParagraph"/>
      </w:pPr>
    </w:p>
    <w:p w14:paraId="4AE9CAE3" w14:textId="3B62EA73" w:rsidR="00B64F46" w:rsidRPr="00CC4AD3" w:rsidRDefault="00677FDC" w:rsidP="00AB1DDF">
      <w:pPr>
        <w:pStyle w:val="ListParagraph"/>
        <w:ind w:left="0"/>
        <w:rPr>
          <w:rStyle w:val="Heading2sisChar"/>
        </w:rPr>
      </w:pPr>
      <w:r w:rsidRPr="00CC4AD3">
        <w:rPr>
          <w:rStyle w:val="Heading2sisChar"/>
        </w:rPr>
        <w:t>Meeting Minutes</w:t>
      </w:r>
    </w:p>
    <w:p w14:paraId="0619312C" w14:textId="77777777" w:rsidR="00B64F46" w:rsidRPr="009965BE" w:rsidRDefault="00B64F46" w:rsidP="009965BE">
      <w:pPr>
        <w:rPr>
          <w:rFonts w:ascii="Calibri" w:hAnsi="Calibri"/>
          <w:szCs w:val="22"/>
        </w:rPr>
      </w:pPr>
    </w:p>
    <w:p w14:paraId="314D1C7D" w14:textId="223ECA23" w:rsidR="009D122D" w:rsidRPr="00E72661" w:rsidRDefault="009D122D" w:rsidP="009D122D">
      <w:pPr>
        <w:pStyle w:val="ListParagraph"/>
        <w:numPr>
          <w:ilvl w:val="0"/>
          <w:numId w:val="14"/>
        </w:numPr>
        <w:rPr>
          <w:rFonts w:cstheme="minorHAnsi"/>
          <w:szCs w:val="22"/>
        </w:rPr>
      </w:pPr>
      <w:r w:rsidRPr="00E72661">
        <w:rPr>
          <w:rFonts w:cstheme="minorHAnsi"/>
          <w:szCs w:val="22"/>
        </w:rPr>
        <w:t xml:space="preserve">Call to order and introductions </w:t>
      </w:r>
      <w:r w:rsidR="00E65316" w:rsidRPr="00E72661">
        <w:rPr>
          <w:rFonts w:cstheme="minorHAnsi"/>
          <w:szCs w:val="22"/>
        </w:rPr>
        <w:t>– The meeting was called to order shortly after 3pm.</w:t>
      </w:r>
    </w:p>
    <w:p w14:paraId="764ABB8D" w14:textId="77777777" w:rsidR="009D122D" w:rsidRPr="00E72661" w:rsidRDefault="009D122D" w:rsidP="009D122D">
      <w:pPr>
        <w:rPr>
          <w:rFonts w:cstheme="minorHAnsi"/>
          <w:szCs w:val="22"/>
        </w:rPr>
      </w:pPr>
    </w:p>
    <w:p w14:paraId="2C0A0FC1" w14:textId="71F8896A" w:rsidR="009D122D" w:rsidRPr="00E72661" w:rsidRDefault="009D122D" w:rsidP="009D122D">
      <w:pPr>
        <w:pStyle w:val="ListParagraph"/>
        <w:numPr>
          <w:ilvl w:val="0"/>
          <w:numId w:val="14"/>
        </w:numPr>
        <w:rPr>
          <w:rFonts w:cstheme="minorHAnsi"/>
          <w:szCs w:val="22"/>
        </w:rPr>
      </w:pPr>
      <w:r w:rsidRPr="00E72661">
        <w:rPr>
          <w:rFonts w:cstheme="minorHAnsi"/>
          <w:szCs w:val="22"/>
        </w:rPr>
        <w:t>Adoption of the agenda</w:t>
      </w:r>
      <w:r w:rsidR="00E65316" w:rsidRPr="00E72661">
        <w:rPr>
          <w:rFonts w:cstheme="minorHAnsi"/>
          <w:szCs w:val="22"/>
        </w:rPr>
        <w:t xml:space="preserve"> – The agenda was approved without changes. </w:t>
      </w:r>
    </w:p>
    <w:p w14:paraId="190B1896" w14:textId="77777777" w:rsidR="009D122D" w:rsidRPr="00E72661" w:rsidRDefault="009D122D" w:rsidP="009D122D">
      <w:pPr>
        <w:pStyle w:val="ListParagraph"/>
        <w:rPr>
          <w:rFonts w:cstheme="minorHAnsi"/>
          <w:szCs w:val="22"/>
        </w:rPr>
      </w:pPr>
    </w:p>
    <w:p w14:paraId="59BAF22E" w14:textId="75FA6141" w:rsidR="009D122D" w:rsidRPr="00E72661" w:rsidRDefault="009D122D" w:rsidP="009D122D">
      <w:pPr>
        <w:pStyle w:val="ListParagraph"/>
        <w:numPr>
          <w:ilvl w:val="0"/>
          <w:numId w:val="14"/>
        </w:numPr>
        <w:rPr>
          <w:rFonts w:cstheme="minorHAnsi"/>
          <w:szCs w:val="22"/>
        </w:rPr>
      </w:pPr>
      <w:r w:rsidRPr="00E72661">
        <w:rPr>
          <w:rFonts w:cstheme="minorHAnsi"/>
          <w:szCs w:val="22"/>
        </w:rPr>
        <w:t xml:space="preserve">Approval of minutes </w:t>
      </w:r>
      <w:r w:rsidR="00E65316" w:rsidRPr="00E72661">
        <w:rPr>
          <w:rFonts w:cstheme="minorHAnsi"/>
          <w:szCs w:val="22"/>
        </w:rPr>
        <w:t xml:space="preserve">– The minutes from the previous meeting were approved without changes.  </w:t>
      </w:r>
    </w:p>
    <w:p w14:paraId="73E9B7AF" w14:textId="77777777" w:rsidR="009D122D" w:rsidRPr="00E72661" w:rsidRDefault="009D122D" w:rsidP="009D122D">
      <w:pPr>
        <w:pStyle w:val="ListParagraph"/>
        <w:rPr>
          <w:rFonts w:cstheme="minorHAnsi"/>
          <w:szCs w:val="22"/>
        </w:rPr>
      </w:pPr>
    </w:p>
    <w:p w14:paraId="6838A0C5" w14:textId="616FE1A8" w:rsidR="009D122D" w:rsidRDefault="009D122D" w:rsidP="009D122D">
      <w:pPr>
        <w:pStyle w:val="ListParagraph"/>
        <w:numPr>
          <w:ilvl w:val="0"/>
          <w:numId w:val="14"/>
        </w:numPr>
        <w:rPr>
          <w:rFonts w:cstheme="minorHAnsi"/>
          <w:szCs w:val="22"/>
        </w:rPr>
      </w:pPr>
      <w:r w:rsidRPr="00E72661">
        <w:rPr>
          <w:rFonts w:cstheme="minorHAnsi"/>
          <w:szCs w:val="22"/>
        </w:rPr>
        <w:t>Information Items</w:t>
      </w:r>
      <w:r w:rsidR="0068218C">
        <w:rPr>
          <w:rFonts w:cstheme="minorHAnsi"/>
          <w:szCs w:val="22"/>
        </w:rPr>
        <w:t xml:space="preserve"> - </w:t>
      </w:r>
      <w:r w:rsidR="0068218C" w:rsidRPr="0068218C">
        <w:rPr>
          <w:rFonts w:cstheme="minorHAnsi"/>
          <w:szCs w:val="22"/>
        </w:rPr>
        <w:t>The team discussed the MOBIUS conference proposal, with Annie confirming she would lead the effort to submit a proposal with four presenters</w:t>
      </w:r>
      <w:r w:rsidR="0068218C">
        <w:rPr>
          <w:rFonts w:cstheme="minorHAnsi"/>
          <w:szCs w:val="22"/>
        </w:rPr>
        <w:t>,</w:t>
      </w:r>
      <w:r w:rsidR="0068218C" w:rsidRPr="0068218C">
        <w:rPr>
          <w:rFonts w:cstheme="minorHAnsi"/>
          <w:szCs w:val="22"/>
        </w:rPr>
        <w:t xml:space="preserve"> including Ying, Catherine Lucy, and a student </w:t>
      </w:r>
      <w:r w:rsidR="001328AA">
        <w:rPr>
          <w:rFonts w:cstheme="minorHAnsi"/>
          <w:szCs w:val="22"/>
        </w:rPr>
        <w:t>from William Jewell named Ardys</w:t>
      </w:r>
      <w:bookmarkStart w:id="0" w:name="_GoBack"/>
      <w:bookmarkEnd w:id="0"/>
      <w:r w:rsidR="0068218C" w:rsidRPr="0068218C">
        <w:rPr>
          <w:rFonts w:cstheme="minorHAnsi"/>
          <w:szCs w:val="22"/>
        </w:rPr>
        <w:t xml:space="preserve"> Dow. Christina explained that while acceptance isn't guaranteed, past experience suggests they are likely to be accepted given </w:t>
      </w:r>
      <w:proofErr w:type="spellStart"/>
      <w:r w:rsidR="0068218C" w:rsidRPr="0068218C">
        <w:rPr>
          <w:rFonts w:cstheme="minorHAnsi"/>
          <w:szCs w:val="22"/>
        </w:rPr>
        <w:t>H</w:t>
      </w:r>
      <w:r w:rsidR="0068218C">
        <w:rPr>
          <w:rFonts w:cstheme="minorHAnsi"/>
          <w:szCs w:val="22"/>
        </w:rPr>
        <w:t>yku</w:t>
      </w:r>
      <w:r w:rsidR="0068218C" w:rsidRPr="0068218C">
        <w:rPr>
          <w:rFonts w:cstheme="minorHAnsi"/>
          <w:szCs w:val="22"/>
        </w:rPr>
        <w:t>'s</w:t>
      </w:r>
      <w:proofErr w:type="spellEnd"/>
      <w:r w:rsidR="0068218C" w:rsidRPr="0068218C">
        <w:rPr>
          <w:rFonts w:cstheme="minorHAnsi"/>
          <w:szCs w:val="22"/>
        </w:rPr>
        <w:t xml:space="preserve"> importance to the </w:t>
      </w:r>
      <w:r w:rsidR="0068218C">
        <w:rPr>
          <w:rFonts w:cstheme="minorHAnsi"/>
          <w:szCs w:val="22"/>
        </w:rPr>
        <w:t>organization</w:t>
      </w:r>
      <w:r w:rsidR="0068218C" w:rsidRPr="0068218C">
        <w:rPr>
          <w:rFonts w:cstheme="minorHAnsi"/>
          <w:szCs w:val="22"/>
        </w:rPr>
        <w:t xml:space="preserve">. </w:t>
      </w:r>
    </w:p>
    <w:p w14:paraId="58121267" w14:textId="77777777" w:rsidR="0068218C" w:rsidRPr="0068218C" w:rsidRDefault="0068218C" w:rsidP="0068218C">
      <w:pPr>
        <w:pStyle w:val="ListParagraph"/>
        <w:rPr>
          <w:rFonts w:cstheme="minorHAnsi"/>
          <w:szCs w:val="22"/>
        </w:rPr>
      </w:pPr>
    </w:p>
    <w:p w14:paraId="4E4A4984" w14:textId="323C3C7F" w:rsidR="0068218C" w:rsidRPr="00DD5DD2" w:rsidRDefault="0068218C" w:rsidP="0068218C">
      <w:pPr>
        <w:pStyle w:val="ListParagraph"/>
        <w:numPr>
          <w:ilvl w:val="0"/>
          <w:numId w:val="14"/>
        </w:numPr>
        <w:rPr>
          <w:rFonts w:cstheme="minorHAnsi"/>
          <w:szCs w:val="22"/>
        </w:rPr>
      </w:pPr>
      <w:r>
        <w:rPr>
          <w:rFonts w:cstheme="minorHAnsi"/>
          <w:szCs w:val="22"/>
        </w:rPr>
        <w:t xml:space="preserve">Research for Summer Online Workshop: </w:t>
      </w:r>
      <w:r>
        <w:rPr>
          <w:rFonts w:ascii="Arial" w:hAnsi="Arial" w:cs="Arial"/>
          <w:color w:val="2A2B2D"/>
          <w:sz w:val="21"/>
          <w:szCs w:val="21"/>
          <w:shd w:val="clear" w:color="auto" w:fill="FFFFFF"/>
        </w:rPr>
        <w:t>The team discussed planning for an upcoming workshop featuring a speaker and panel discussion. They agreed on a two-hour format: 45 minutes of speaker presentation followed by 15 minutes of Q&amp;A, then a 30-minute panel discussion with 3-4 panelists. Rebecca expressed interest in moderating the panel, though she noted her term would be ending soon. The group discussed potential panelists, including representatives from Digital Heritage and the Historical Society, and agreed to finalize panelist details by the next meeting. Ying confirmed she had set a May 31st deadline for hearing back from the potential speaker, Greta.</w:t>
      </w:r>
    </w:p>
    <w:p w14:paraId="12F334BB" w14:textId="77777777" w:rsidR="0068218C" w:rsidRDefault="0068218C" w:rsidP="0068218C">
      <w:pPr>
        <w:pStyle w:val="ListParagraph"/>
        <w:ind w:left="2160" w:hanging="1080"/>
        <w:rPr>
          <w:rFonts w:cstheme="minorHAnsi"/>
          <w:i/>
          <w:iCs/>
          <w:szCs w:val="22"/>
        </w:rPr>
      </w:pPr>
    </w:p>
    <w:p w14:paraId="2580D756" w14:textId="00EC00B2" w:rsidR="0068218C" w:rsidRDefault="0068218C" w:rsidP="0068218C">
      <w:pPr>
        <w:pStyle w:val="ListParagraph"/>
        <w:numPr>
          <w:ilvl w:val="0"/>
          <w:numId w:val="14"/>
        </w:numPr>
        <w:rPr>
          <w:rFonts w:cstheme="minorHAnsi"/>
          <w:szCs w:val="22"/>
        </w:rPr>
      </w:pPr>
      <w:r>
        <w:rPr>
          <w:rFonts w:cstheme="minorHAnsi"/>
          <w:szCs w:val="22"/>
        </w:rPr>
        <w:t>New business?</w:t>
      </w:r>
    </w:p>
    <w:p w14:paraId="5CCB57FA" w14:textId="77777777" w:rsidR="0068218C" w:rsidRPr="0068218C" w:rsidRDefault="0068218C" w:rsidP="0068218C">
      <w:pPr>
        <w:pStyle w:val="ListParagraph"/>
        <w:rPr>
          <w:rFonts w:cstheme="minorHAnsi"/>
          <w:szCs w:val="22"/>
        </w:rPr>
      </w:pPr>
    </w:p>
    <w:p w14:paraId="7E42C425" w14:textId="2AE3086C" w:rsidR="0068218C" w:rsidRPr="0068218C" w:rsidRDefault="0068218C" w:rsidP="0068218C">
      <w:pPr>
        <w:pStyle w:val="ListParagraph"/>
        <w:numPr>
          <w:ilvl w:val="1"/>
          <w:numId w:val="14"/>
        </w:numPr>
        <w:rPr>
          <w:rFonts w:cstheme="minorHAnsi"/>
          <w:szCs w:val="22"/>
        </w:rPr>
      </w:pPr>
      <w:r>
        <w:rPr>
          <w:rFonts w:ascii="Arial" w:hAnsi="Arial" w:cs="Arial"/>
          <w:color w:val="2A2B2D"/>
          <w:sz w:val="21"/>
          <w:szCs w:val="21"/>
          <w:shd w:val="clear" w:color="auto" w:fill="FFFFFF"/>
        </w:rPr>
        <w:lastRenderedPageBreak/>
        <w:t>Christina announced she was approached to join the Heartland Hub DPLA board as a MOBIUS representative. </w:t>
      </w:r>
    </w:p>
    <w:p w14:paraId="78E36DB3" w14:textId="0045510B" w:rsidR="0068218C" w:rsidRDefault="0068218C" w:rsidP="0068218C">
      <w:pPr>
        <w:pStyle w:val="ListParagraph"/>
        <w:numPr>
          <w:ilvl w:val="1"/>
          <w:numId w:val="14"/>
        </w:numPr>
        <w:rPr>
          <w:rFonts w:cstheme="minorHAnsi"/>
          <w:szCs w:val="22"/>
        </w:rPr>
      </w:pPr>
      <w:r>
        <w:rPr>
          <w:rFonts w:ascii="Arial" w:hAnsi="Arial" w:cs="Arial"/>
          <w:color w:val="2A2B2D"/>
          <w:sz w:val="21"/>
          <w:szCs w:val="21"/>
          <w:shd w:val="clear" w:color="auto" w:fill="FFFFFF"/>
        </w:rPr>
        <w:t xml:space="preserve">The group discussed the process for creating annual reports for the MOBIUS committee. Christina explained that committee chairs submit annual reports by the June conference, which include details about ongoing projects and recommendations for the next committee. </w:t>
      </w:r>
    </w:p>
    <w:p w14:paraId="5FEB5A50" w14:textId="77777777" w:rsidR="0068218C" w:rsidRPr="0068218C" w:rsidRDefault="0068218C" w:rsidP="0068218C">
      <w:pPr>
        <w:pStyle w:val="ListParagraph"/>
        <w:rPr>
          <w:rFonts w:cstheme="minorHAnsi"/>
          <w:szCs w:val="22"/>
        </w:rPr>
      </w:pPr>
    </w:p>
    <w:p w14:paraId="0DFEDB48" w14:textId="1B9C3A27" w:rsidR="0068218C" w:rsidRPr="0068218C" w:rsidRDefault="0068218C" w:rsidP="0068218C">
      <w:pPr>
        <w:pStyle w:val="ListParagraph"/>
        <w:numPr>
          <w:ilvl w:val="0"/>
          <w:numId w:val="14"/>
        </w:numPr>
        <w:rPr>
          <w:rFonts w:cstheme="minorHAnsi"/>
          <w:szCs w:val="22"/>
        </w:rPr>
      </w:pPr>
      <w:r>
        <w:rPr>
          <w:rFonts w:cstheme="minorHAnsi"/>
          <w:szCs w:val="22"/>
        </w:rPr>
        <w:t>A</w:t>
      </w:r>
      <w:r w:rsidRPr="0068218C">
        <w:rPr>
          <w:rFonts w:cstheme="minorHAnsi"/>
          <w:szCs w:val="22"/>
        </w:rPr>
        <w:t>djourn Meeting</w:t>
      </w:r>
    </w:p>
    <w:p w14:paraId="1715FDFB" w14:textId="591F32F7" w:rsidR="0068218C" w:rsidRPr="0068218C" w:rsidRDefault="0068218C" w:rsidP="0068218C">
      <w:pPr>
        <w:pStyle w:val="ListParagraph"/>
        <w:rPr>
          <w:rFonts w:cstheme="minorHAnsi"/>
          <w:szCs w:val="22"/>
        </w:rPr>
      </w:pPr>
    </w:p>
    <w:p w14:paraId="5E88F0E5" w14:textId="77777777" w:rsidR="00EA7C9F" w:rsidRPr="009965BE" w:rsidRDefault="00EA7C9F" w:rsidP="009D122D">
      <w:pPr>
        <w:pStyle w:val="ListParagraph"/>
        <w:rPr>
          <w:szCs w:val="22"/>
        </w:rPr>
      </w:pPr>
    </w:p>
    <w:sectPr w:rsidR="00EA7C9F" w:rsidRPr="009965BE"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A85E" w14:textId="77777777" w:rsidR="0038438F" w:rsidRDefault="0038438F" w:rsidP="00B320EE">
      <w:r>
        <w:separator/>
      </w:r>
    </w:p>
  </w:endnote>
  <w:endnote w:type="continuationSeparator" w:id="0">
    <w:p w14:paraId="2602E372" w14:textId="77777777" w:rsidR="0038438F" w:rsidRDefault="0038438F" w:rsidP="00B320EE">
      <w:r>
        <w:continuationSeparator/>
      </w:r>
    </w:p>
  </w:endnote>
  <w:endnote w:type="continuationNotice" w:id="1">
    <w:p w14:paraId="3810198D" w14:textId="77777777" w:rsidR="0038438F" w:rsidRDefault="00384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6869568B" w:rsidR="00790205" w:rsidRDefault="00790205">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1328AA">
      <w:rPr>
        <w:noProof/>
        <w:sz w:val="20"/>
        <w:szCs w:val="20"/>
      </w:rPr>
      <w:t>2</w:t>
    </w:r>
    <w:r w:rsidRPr="0079509A">
      <w:rPr>
        <w:sz w:val="20"/>
        <w:szCs w:val="20"/>
      </w:rPr>
      <w:fldChar w:fldCharType="end"/>
    </w:r>
    <w:r w:rsidRPr="0079509A">
      <w:rPr>
        <w:sz w:val="20"/>
        <w:szCs w:val="20"/>
      </w:rPr>
      <w:t xml:space="preserve"> of</w:t>
    </w:r>
    <w:r>
      <w:rPr>
        <w:sz w:val="20"/>
        <w:szCs w:val="20"/>
      </w:rPr>
      <w:t xml:space="preserve"> </w:t>
    </w:r>
    <w:r w:rsidRPr="0079509A">
      <w:rPr>
        <w:sz w:val="20"/>
        <w:szCs w:val="20"/>
      </w:rPr>
      <w:t xml:space="preserve">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1328AA">
      <w:rPr>
        <w:noProof/>
        <w:sz w:val="20"/>
        <w:szCs w:val="20"/>
      </w:rPr>
      <w:t>2</w:t>
    </w:r>
    <w:r w:rsidRPr="0079509A">
      <w:rPr>
        <w:sz w:val="20"/>
        <w:szCs w:val="20"/>
      </w:rPr>
      <w:fldChar w:fldCharType="end"/>
    </w:r>
  </w:p>
  <w:p w14:paraId="0F0BE107" w14:textId="77777777" w:rsidR="00790205" w:rsidRDefault="00790205"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11AEB" w14:textId="77777777" w:rsidR="0038438F" w:rsidRDefault="0038438F" w:rsidP="00B320EE">
      <w:r>
        <w:separator/>
      </w:r>
    </w:p>
  </w:footnote>
  <w:footnote w:type="continuationSeparator" w:id="0">
    <w:p w14:paraId="1D9DED0A" w14:textId="77777777" w:rsidR="0038438F" w:rsidRDefault="0038438F" w:rsidP="00B320EE">
      <w:r>
        <w:continuationSeparator/>
      </w:r>
    </w:p>
  </w:footnote>
  <w:footnote w:type="continuationNotice" w:id="1">
    <w:p w14:paraId="37A99580" w14:textId="77777777" w:rsidR="0038438F" w:rsidRDefault="003843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790205" w:rsidRPr="004E7926" w:rsidRDefault="00790205"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3FC"/>
    <w:multiLevelType w:val="hybridMultilevel"/>
    <w:tmpl w:val="BA284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76CA8"/>
    <w:multiLevelType w:val="hybridMultilevel"/>
    <w:tmpl w:val="8B88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2714D"/>
    <w:multiLevelType w:val="hybridMultilevel"/>
    <w:tmpl w:val="DAFC7F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91514"/>
    <w:multiLevelType w:val="hybridMultilevel"/>
    <w:tmpl w:val="9B20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76111"/>
    <w:multiLevelType w:val="hybridMultilevel"/>
    <w:tmpl w:val="4C1AF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8172B"/>
    <w:multiLevelType w:val="hybridMultilevel"/>
    <w:tmpl w:val="E6C4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9004E"/>
    <w:multiLevelType w:val="hybridMultilevel"/>
    <w:tmpl w:val="98DCB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C3D9C"/>
    <w:multiLevelType w:val="hybridMultilevel"/>
    <w:tmpl w:val="4482A5D8"/>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36C0A"/>
    <w:multiLevelType w:val="hybridMultilevel"/>
    <w:tmpl w:val="D5C811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10"/>
  </w:num>
  <w:num w:numId="4">
    <w:abstractNumId w:val="15"/>
  </w:num>
  <w:num w:numId="5">
    <w:abstractNumId w:val="11"/>
  </w:num>
  <w:num w:numId="6">
    <w:abstractNumId w:val="9"/>
  </w:num>
  <w:num w:numId="7">
    <w:abstractNumId w:val="2"/>
  </w:num>
  <w:num w:numId="8">
    <w:abstractNumId w:val="14"/>
  </w:num>
  <w:num w:numId="9">
    <w:abstractNumId w:val="5"/>
  </w:num>
  <w:num w:numId="10">
    <w:abstractNumId w:val="3"/>
  </w:num>
  <w:num w:numId="11">
    <w:abstractNumId w:val="0"/>
  </w:num>
  <w:num w:numId="12">
    <w:abstractNumId w:val="7"/>
  </w:num>
  <w:num w:numId="13">
    <w:abstractNumId w:val="13"/>
  </w:num>
  <w:num w:numId="14">
    <w:abstractNumId w:val="6"/>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31814"/>
    <w:rsid w:val="000412E3"/>
    <w:rsid w:val="00042165"/>
    <w:rsid w:val="000A4E41"/>
    <w:rsid w:val="000C50B6"/>
    <w:rsid w:val="000D7DB2"/>
    <w:rsid w:val="00103CE1"/>
    <w:rsid w:val="00106864"/>
    <w:rsid w:val="00114C8C"/>
    <w:rsid w:val="001328AA"/>
    <w:rsid w:val="001445F8"/>
    <w:rsid w:val="00166E49"/>
    <w:rsid w:val="001B2BF2"/>
    <w:rsid w:val="001E7417"/>
    <w:rsid w:val="001F06E2"/>
    <w:rsid w:val="00205997"/>
    <w:rsid w:val="00213BA2"/>
    <w:rsid w:val="0022372C"/>
    <w:rsid w:val="002302AA"/>
    <w:rsid w:val="00247D26"/>
    <w:rsid w:val="002C4496"/>
    <w:rsid w:val="002D743F"/>
    <w:rsid w:val="0030301C"/>
    <w:rsid w:val="00324C6C"/>
    <w:rsid w:val="00326983"/>
    <w:rsid w:val="00342DBD"/>
    <w:rsid w:val="00353B1B"/>
    <w:rsid w:val="0038438F"/>
    <w:rsid w:val="00386D4A"/>
    <w:rsid w:val="003B5650"/>
    <w:rsid w:val="003D23C8"/>
    <w:rsid w:val="003D4C3F"/>
    <w:rsid w:val="003E1FE4"/>
    <w:rsid w:val="003F0278"/>
    <w:rsid w:val="0040106E"/>
    <w:rsid w:val="00454AFC"/>
    <w:rsid w:val="00481384"/>
    <w:rsid w:val="004836CD"/>
    <w:rsid w:val="00490C74"/>
    <w:rsid w:val="004920EC"/>
    <w:rsid w:val="004C29D0"/>
    <w:rsid w:val="004D27B7"/>
    <w:rsid w:val="004E7926"/>
    <w:rsid w:val="00513EA9"/>
    <w:rsid w:val="00530CA1"/>
    <w:rsid w:val="00531773"/>
    <w:rsid w:val="00533DE4"/>
    <w:rsid w:val="00541FC5"/>
    <w:rsid w:val="00562670"/>
    <w:rsid w:val="005637AA"/>
    <w:rsid w:val="0056660D"/>
    <w:rsid w:val="00586A32"/>
    <w:rsid w:val="005E03FE"/>
    <w:rsid w:val="00603036"/>
    <w:rsid w:val="0062038D"/>
    <w:rsid w:val="006224C4"/>
    <w:rsid w:val="006369CF"/>
    <w:rsid w:val="006433C0"/>
    <w:rsid w:val="00677FDC"/>
    <w:rsid w:val="0068218C"/>
    <w:rsid w:val="006F1BFD"/>
    <w:rsid w:val="00726BB8"/>
    <w:rsid w:val="00790205"/>
    <w:rsid w:val="0079509A"/>
    <w:rsid w:val="008438BF"/>
    <w:rsid w:val="008569C5"/>
    <w:rsid w:val="00861DFD"/>
    <w:rsid w:val="008B7F94"/>
    <w:rsid w:val="008C37ED"/>
    <w:rsid w:val="008D4780"/>
    <w:rsid w:val="008D4A25"/>
    <w:rsid w:val="00906599"/>
    <w:rsid w:val="00920C33"/>
    <w:rsid w:val="00931D34"/>
    <w:rsid w:val="00942623"/>
    <w:rsid w:val="0094509E"/>
    <w:rsid w:val="00973F6C"/>
    <w:rsid w:val="00977012"/>
    <w:rsid w:val="00987974"/>
    <w:rsid w:val="009965BE"/>
    <w:rsid w:val="009C3759"/>
    <w:rsid w:val="009C527A"/>
    <w:rsid w:val="009D122D"/>
    <w:rsid w:val="009E3B3E"/>
    <w:rsid w:val="00A002F2"/>
    <w:rsid w:val="00A4186A"/>
    <w:rsid w:val="00A5145A"/>
    <w:rsid w:val="00AB1DDF"/>
    <w:rsid w:val="00AB67DE"/>
    <w:rsid w:val="00AC0E82"/>
    <w:rsid w:val="00AD4153"/>
    <w:rsid w:val="00B14462"/>
    <w:rsid w:val="00B14C16"/>
    <w:rsid w:val="00B320EE"/>
    <w:rsid w:val="00B572FE"/>
    <w:rsid w:val="00B62169"/>
    <w:rsid w:val="00B63C56"/>
    <w:rsid w:val="00B64F46"/>
    <w:rsid w:val="00B7385C"/>
    <w:rsid w:val="00B857BA"/>
    <w:rsid w:val="00B97589"/>
    <w:rsid w:val="00BA15A1"/>
    <w:rsid w:val="00BE5A84"/>
    <w:rsid w:val="00C46287"/>
    <w:rsid w:val="00C513B0"/>
    <w:rsid w:val="00C744E1"/>
    <w:rsid w:val="00C800AA"/>
    <w:rsid w:val="00C80C32"/>
    <w:rsid w:val="00C8221E"/>
    <w:rsid w:val="00C916D2"/>
    <w:rsid w:val="00CC4AD3"/>
    <w:rsid w:val="00D26CD1"/>
    <w:rsid w:val="00D35D08"/>
    <w:rsid w:val="00D367BC"/>
    <w:rsid w:val="00D44DED"/>
    <w:rsid w:val="00D62DAF"/>
    <w:rsid w:val="00D803E3"/>
    <w:rsid w:val="00D92057"/>
    <w:rsid w:val="00D92E0E"/>
    <w:rsid w:val="00DA669C"/>
    <w:rsid w:val="00DC4991"/>
    <w:rsid w:val="00E11878"/>
    <w:rsid w:val="00E123A6"/>
    <w:rsid w:val="00E15669"/>
    <w:rsid w:val="00E65316"/>
    <w:rsid w:val="00E72661"/>
    <w:rsid w:val="00EA3C1B"/>
    <w:rsid w:val="00EA7C9F"/>
    <w:rsid w:val="00F26563"/>
    <w:rsid w:val="00F26762"/>
    <w:rsid w:val="00F55B8F"/>
    <w:rsid w:val="00F574DB"/>
    <w:rsid w:val="00F63ABB"/>
    <w:rsid w:val="00F937FA"/>
    <w:rsid w:val="00FB0C51"/>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7F0B8585-9D7D-4F1D-BDEE-B8D8067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 w:type="character" w:customStyle="1" w:styleId="kma42e">
    <w:name w:val="kma42e"/>
    <w:basedOn w:val="DefaultParagraphFont"/>
    <w:rsid w:val="00AB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15780">
      <w:bodyDiv w:val="1"/>
      <w:marLeft w:val="0"/>
      <w:marRight w:val="0"/>
      <w:marTop w:val="0"/>
      <w:marBottom w:val="0"/>
      <w:divBdr>
        <w:top w:val="none" w:sz="0" w:space="0" w:color="auto"/>
        <w:left w:val="none" w:sz="0" w:space="0" w:color="auto"/>
        <w:bottom w:val="none" w:sz="0" w:space="0" w:color="auto"/>
        <w:right w:val="none" w:sz="0" w:space="0" w:color="auto"/>
      </w:divBdr>
      <w:divsChild>
        <w:div w:id="1278369694">
          <w:marLeft w:val="0"/>
          <w:marRight w:val="0"/>
          <w:marTop w:val="0"/>
          <w:marBottom w:val="0"/>
          <w:divBdr>
            <w:top w:val="none" w:sz="0" w:space="0" w:color="auto"/>
            <w:left w:val="none" w:sz="0" w:space="0" w:color="auto"/>
            <w:bottom w:val="none" w:sz="0" w:space="0" w:color="auto"/>
            <w:right w:val="none" w:sz="0" w:space="0" w:color="auto"/>
          </w:divBdr>
          <w:divsChild>
            <w:div w:id="892237380">
              <w:marLeft w:val="0"/>
              <w:marRight w:val="0"/>
              <w:marTop w:val="0"/>
              <w:marBottom w:val="0"/>
              <w:divBdr>
                <w:top w:val="none" w:sz="0" w:space="0" w:color="auto"/>
                <w:left w:val="none" w:sz="0" w:space="0" w:color="auto"/>
                <w:bottom w:val="none" w:sz="0" w:space="0" w:color="auto"/>
                <w:right w:val="none" w:sz="0" w:space="0" w:color="auto"/>
              </w:divBdr>
              <w:divsChild>
                <w:div w:id="576937628">
                  <w:marLeft w:val="0"/>
                  <w:marRight w:val="0"/>
                  <w:marTop w:val="0"/>
                  <w:marBottom w:val="0"/>
                  <w:divBdr>
                    <w:top w:val="none" w:sz="0" w:space="0" w:color="auto"/>
                    <w:left w:val="none" w:sz="0" w:space="0" w:color="auto"/>
                    <w:bottom w:val="none" w:sz="0" w:space="0" w:color="auto"/>
                    <w:right w:val="none" w:sz="0" w:space="0" w:color="auto"/>
                  </w:divBdr>
                  <w:divsChild>
                    <w:div w:id="1353535581">
                      <w:marLeft w:val="0"/>
                      <w:marRight w:val="0"/>
                      <w:marTop w:val="0"/>
                      <w:marBottom w:val="0"/>
                      <w:divBdr>
                        <w:top w:val="none" w:sz="0" w:space="0" w:color="auto"/>
                        <w:left w:val="none" w:sz="0" w:space="0" w:color="auto"/>
                        <w:bottom w:val="none" w:sz="0" w:space="0" w:color="auto"/>
                        <w:right w:val="none" w:sz="0" w:space="0" w:color="auto"/>
                      </w:divBdr>
                      <w:divsChild>
                        <w:div w:id="903225515">
                          <w:marLeft w:val="0"/>
                          <w:marRight w:val="0"/>
                          <w:marTop w:val="0"/>
                          <w:marBottom w:val="0"/>
                          <w:divBdr>
                            <w:top w:val="none" w:sz="0" w:space="0" w:color="auto"/>
                            <w:left w:val="none" w:sz="0" w:space="0" w:color="auto"/>
                            <w:bottom w:val="none" w:sz="0" w:space="0" w:color="auto"/>
                            <w:right w:val="none" w:sz="0" w:space="0" w:color="auto"/>
                          </w:divBdr>
                          <w:divsChild>
                            <w:div w:id="267781539">
                              <w:marLeft w:val="0"/>
                              <w:marRight w:val="0"/>
                              <w:marTop w:val="0"/>
                              <w:marBottom w:val="0"/>
                              <w:divBdr>
                                <w:top w:val="none" w:sz="0" w:space="0" w:color="auto"/>
                                <w:left w:val="none" w:sz="0" w:space="0" w:color="auto"/>
                                <w:bottom w:val="none" w:sz="0" w:space="0" w:color="auto"/>
                                <w:right w:val="none" w:sz="0" w:space="0" w:color="auto"/>
                              </w:divBdr>
                              <w:divsChild>
                                <w:div w:id="4826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7FDF-5F7E-4541-A4BF-923D2845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Christina Virden</cp:lastModifiedBy>
  <cp:revision>3</cp:revision>
  <cp:lastPrinted>2009-05-29T00:28:00Z</cp:lastPrinted>
  <dcterms:created xsi:type="dcterms:W3CDTF">2026-06-02T18:36:00Z</dcterms:created>
  <dcterms:modified xsi:type="dcterms:W3CDTF">2026-06-04T13:44:00Z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8028e718df359006cf5ee9e714557fb8bf1617247f9dbd97452e76b3b6c6e15b</vt:lpwstr>
  </property>
</Properties>
</file>