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C0" w:rsidRPr="009965BE" w:rsidRDefault="00EA76C0" w:rsidP="00EA76C0">
      <w:pPr>
        <w:rPr>
          <w:rFonts w:ascii="Calibri" w:hAnsi="Calibri"/>
          <w:sz w:val="22"/>
          <w:szCs w:val="22"/>
        </w:rPr>
      </w:pPr>
      <w:bookmarkStart w:id="0" w:name="_GoBack"/>
      <w:bookmarkEnd w:id="0"/>
    </w:p>
    <w:p w:rsidR="00EA76C0" w:rsidRPr="009965BE" w:rsidRDefault="00EA76C0" w:rsidP="00EA76C0">
      <w:pPr>
        <w:rPr>
          <w:rFonts w:ascii="Calibri" w:hAnsi="Calibri"/>
          <w:sz w:val="22"/>
          <w:szCs w:val="22"/>
        </w:rPr>
      </w:pPr>
      <w:r w:rsidRPr="009965BE">
        <w:rPr>
          <w:rFonts w:ascii="Calibri" w:hAnsi="Calibri"/>
          <w:sz w:val="22"/>
          <w:szCs w:val="22"/>
        </w:rPr>
        <w:t>Members Present:</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5095"/>
      </w:tblGrid>
      <w:tr w:rsidR="00EA76C0"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Julie Andresen</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Hannibal-LaGrange University</w:t>
            </w:r>
          </w:p>
        </w:tc>
      </w:tr>
      <w:tr w:rsidR="00EA76C0"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Mary Ann Aubin</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proofErr w:type="spellStart"/>
            <w:r>
              <w:rPr>
                <w:rFonts w:ascii="Calibri" w:hAnsi="Calibri"/>
                <w:sz w:val="22"/>
                <w:szCs w:val="22"/>
              </w:rPr>
              <w:t>Kenrick-Glennon</w:t>
            </w:r>
            <w:proofErr w:type="spellEnd"/>
            <w:r>
              <w:rPr>
                <w:rFonts w:ascii="Calibri" w:hAnsi="Calibri"/>
                <w:sz w:val="22"/>
                <w:szCs w:val="22"/>
              </w:rPr>
              <w:t xml:space="preserve"> Theological Seminary</w:t>
            </w:r>
          </w:p>
        </w:tc>
      </w:tr>
      <w:tr w:rsidR="00EA76C0" w:rsidTr="00444663">
        <w:trPr>
          <w:trHeight w:val="143"/>
        </w:trPr>
        <w:tc>
          <w:tcPr>
            <w:tcW w:w="5095" w:type="dxa"/>
            <w:tcBorders>
              <w:top w:val="single" w:sz="4" w:space="0" w:color="000000"/>
              <w:left w:val="single" w:sz="4" w:space="0" w:color="000000"/>
              <w:bottom w:val="single" w:sz="4" w:space="0" w:color="000000"/>
              <w:right w:val="single" w:sz="4" w:space="0" w:color="000000"/>
            </w:tcBorders>
          </w:tcPr>
          <w:p w:rsidR="00EA76C0" w:rsidRPr="00D44DED" w:rsidRDefault="00EA76C0" w:rsidP="00444663">
            <w:pPr>
              <w:rPr>
                <w:rFonts w:ascii="Calibri" w:hAnsi="Calibri"/>
                <w:sz w:val="22"/>
                <w:szCs w:val="22"/>
              </w:rPr>
            </w:pPr>
            <w:r>
              <w:rPr>
                <w:rFonts w:ascii="Calibri" w:hAnsi="Calibri"/>
                <w:sz w:val="22"/>
                <w:szCs w:val="22"/>
              </w:rPr>
              <w:t>Candice Baldwin</w:t>
            </w:r>
          </w:p>
        </w:tc>
        <w:tc>
          <w:tcPr>
            <w:tcW w:w="5095" w:type="dxa"/>
            <w:tcBorders>
              <w:top w:val="single" w:sz="4" w:space="0" w:color="000000"/>
              <w:left w:val="single" w:sz="4" w:space="0" w:color="000000"/>
              <w:bottom w:val="single" w:sz="4" w:space="0" w:color="000000"/>
              <w:right w:val="single" w:sz="4" w:space="0" w:color="000000"/>
            </w:tcBorders>
          </w:tcPr>
          <w:p w:rsidR="00EA76C0" w:rsidRPr="00D44DED" w:rsidRDefault="00EA76C0" w:rsidP="00444663">
            <w:pPr>
              <w:rPr>
                <w:rFonts w:ascii="Calibri" w:hAnsi="Calibri"/>
                <w:sz w:val="22"/>
                <w:szCs w:val="22"/>
              </w:rPr>
            </w:pPr>
            <w:r>
              <w:rPr>
                <w:rFonts w:ascii="Calibri" w:hAnsi="Calibri"/>
                <w:sz w:val="22"/>
                <w:szCs w:val="22"/>
              </w:rPr>
              <w:t>Metropolitan Community College</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58595A" w:rsidP="0058595A">
            <w:pPr>
              <w:rPr>
                <w:rFonts w:ascii="Calibri" w:hAnsi="Calibri"/>
                <w:sz w:val="22"/>
                <w:szCs w:val="22"/>
              </w:rPr>
            </w:pPr>
            <w:proofErr w:type="spellStart"/>
            <w:r>
              <w:rPr>
                <w:rFonts w:ascii="Calibri" w:hAnsi="Calibri"/>
                <w:sz w:val="22"/>
                <w:szCs w:val="22"/>
              </w:rPr>
              <w:t>Waheeda</w:t>
            </w:r>
            <w:proofErr w:type="spellEnd"/>
            <w:r w:rsidR="00EA76C0">
              <w:rPr>
                <w:rFonts w:ascii="Calibri" w:hAnsi="Calibri"/>
                <w:sz w:val="22"/>
                <w:szCs w:val="22"/>
              </w:rPr>
              <w:t xml:space="preserve"> Bilal</w:t>
            </w:r>
            <w:r>
              <w:rPr>
                <w:rFonts w:ascii="Calibri" w:hAnsi="Calibri"/>
                <w:sz w:val="22"/>
                <w:szCs w:val="22"/>
              </w:rPr>
              <w:t xml:space="preserve">    </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MO State Library</w:t>
            </w:r>
          </w:p>
        </w:tc>
      </w:tr>
      <w:tr w:rsidR="00EA76C0"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 xml:space="preserve">Beth </w:t>
            </w:r>
            <w:proofErr w:type="spellStart"/>
            <w:r>
              <w:rPr>
                <w:rFonts w:ascii="Calibri" w:hAnsi="Calibri"/>
                <w:sz w:val="22"/>
                <w:szCs w:val="22"/>
              </w:rPr>
              <w:t>Caldarello</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North Central MO College</w:t>
            </w:r>
          </w:p>
        </w:tc>
      </w:tr>
      <w:tr w:rsidR="00EA76C0" w:rsidTr="00444663">
        <w:trPr>
          <w:trHeight w:val="14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Janet Caruthers</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Columbia College</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Regina Cooper</w:t>
            </w:r>
          </w:p>
        </w:tc>
        <w:tc>
          <w:tcPr>
            <w:tcW w:w="5095" w:type="dxa"/>
            <w:tcBorders>
              <w:top w:val="single" w:sz="4" w:space="0" w:color="000000"/>
              <w:left w:val="single" w:sz="4" w:space="0" w:color="000000"/>
              <w:bottom w:val="single" w:sz="4" w:space="0" w:color="000000"/>
              <w:right w:val="single" w:sz="4" w:space="0" w:color="000000"/>
            </w:tcBorders>
          </w:tcPr>
          <w:p w:rsidR="00EA76C0" w:rsidRDefault="00DC133B" w:rsidP="00444663">
            <w:pPr>
              <w:rPr>
                <w:rFonts w:ascii="Calibri" w:hAnsi="Calibri"/>
                <w:sz w:val="22"/>
                <w:szCs w:val="22"/>
              </w:rPr>
            </w:pPr>
            <w:r>
              <w:rPr>
                <w:rFonts w:ascii="Calibri" w:hAnsi="Calibri"/>
                <w:sz w:val="22"/>
                <w:szCs w:val="22"/>
              </w:rPr>
              <w:t xml:space="preserve">Springfield </w:t>
            </w:r>
            <w:r w:rsidR="00EA76C0">
              <w:rPr>
                <w:rFonts w:ascii="Calibri" w:hAnsi="Calibri"/>
                <w:sz w:val="22"/>
                <w:szCs w:val="22"/>
              </w:rPr>
              <w:t>Greene County Library</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Valerie Darst</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Moberly Area Community College</w:t>
            </w:r>
          </w:p>
        </w:tc>
      </w:tr>
      <w:tr w:rsidR="00EA76C0"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Eric Deatherage</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Crowder College</w:t>
            </w:r>
          </w:p>
        </w:tc>
      </w:tr>
      <w:tr w:rsidR="00EA76C0"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 xml:space="preserve">Ellen </w:t>
            </w:r>
            <w:proofErr w:type="spellStart"/>
            <w:r>
              <w:rPr>
                <w:rFonts w:ascii="Calibri" w:hAnsi="Calibri"/>
                <w:sz w:val="22"/>
                <w:szCs w:val="22"/>
              </w:rPr>
              <w:t>Dickman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Logan University</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 xml:space="preserve">Cindy </w:t>
            </w:r>
            <w:proofErr w:type="spellStart"/>
            <w:r>
              <w:rPr>
                <w:rFonts w:ascii="Calibri" w:hAnsi="Calibri"/>
                <w:sz w:val="22"/>
                <w:szCs w:val="22"/>
              </w:rPr>
              <w:t>Dudenhoffer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Central Methodist University</w:t>
            </w:r>
          </w:p>
        </w:tc>
      </w:tr>
      <w:tr w:rsidR="00DC133B"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proofErr w:type="spellStart"/>
            <w:r>
              <w:rPr>
                <w:rFonts w:ascii="Calibri" w:hAnsi="Calibri"/>
                <w:sz w:val="22"/>
                <w:szCs w:val="22"/>
              </w:rPr>
              <w:t>Erlene</w:t>
            </w:r>
            <w:proofErr w:type="spellEnd"/>
            <w:r>
              <w:rPr>
                <w:rFonts w:ascii="Calibri" w:hAnsi="Calibri"/>
                <w:sz w:val="22"/>
                <w:szCs w:val="22"/>
              </w:rPr>
              <w:t xml:space="preserve"> Dudley</w:t>
            </w:r>
          </w:p>
        </w:tc>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William Woods University</w:t>
            </w:r>
          </w:p>
        </w:tc>
      </w:tr>
      <w:tr w:rsidR="00DC133B"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 xml:space="preserve">Sarah </w:t>
            </w:r>
            <w:proofErr w:type="spellStart"/>
            <w:r>
              <w:rPr>
                <w:rFonts w:ascii="Calibri" w:hAnsi="Calibri"/>
                <w:sz w:val="22"/>
                <w:szCs w:val="22"/>
              </w:rPr>
              <w:t>Fancher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Ozarks Technical Community College</w:t>
            </w:r>
          </w:p>
        </w:tc>
      </w:tr>
      <w:tr w:rsidR="00EA76C0"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Lisa Farrell</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East Central College</w:t>
            </w:r>
          </w:p>
        </w:tc>
      </w:tr>
      <w:tr w:rsidR="00EA76C0"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 xml:space="preserve">Kathleen </w:t>
            </w:r>
            <w:proofErr w:type="spellStart"/>
            <w:r>
              <w:rPr>
                <w:rFonts w:ascii="Calibri" w:hAnsi="Calibri"/>
                <w:sz w:val="22"/>
                <w:szCs w:val="22"/>
              </w:rPr>
              <w:t>Finegan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Avila University</w:t>
            </w:r>
          </w:p>
        </w:tc>
      </w:tr>
      <w:tr w:rsidR="00EA76C0"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Sally Gibson</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Missouri Western State University</w:t>
            </w:r>
          </w:p>
        </w:tc>
      </w:tr>
      <w:tr w:rsidR="00DC133B"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 xml:space="preserve">Barbara </w:t>
            </w:r>
            <w:proofErr w:type="spellStart"/>
            <w:r>
              <w:rPr>
                <w:rFonts w:ascii="Calibri" w:hAnsi="Calibri"/>
                <w:sz w:val="22"/>
                <w:szCs w:val="22"/>
              </w:rPr>
              <w:t>Glackin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Southeast MO State University</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Renee Gorrell</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Goldfarb School of Nursing</w:t>
            </w:r>
          </w:p>
        </w:tc>
      </w:tr>
      <w:tr w:rsidR="00EA76C0"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Angela Grogan</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Westminster College</w:t>
            </w:r>
          </w:p>
        </w:tc>
      </w:tr>
      <w:tr w:rsidR="00DC133B"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 xml:space="preserve">Rebecca </w:t>
            </w:r>
            <w:proofErr w:type="spellStart"/>
            <w:r>
              <w:rPr>
                <w:rFonts w:ascii="Calibri" w:hAnsi="Calibri"/>
                <w:sz w:val="22"/>
                <w:szCs w:val="22"/>
              </w:rPr>
              <w:t>Hamlett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William Jewell College</w:t>
            </w:r>
          </w:p>
        </w:tc>
      </w:tr>
      <w:tr w:rsidR="00EA76C0"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Kathy Hart</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Northwest MO State University</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Laurie Hathman</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proofErr w:type="spellStart"/>
            <w:r>
              <w:rPr>
                <w:rFonts w:ascii="Calibri" w:hAnsi="Calibri"/>
                <w:sz w:val="22"/>
                <w:szCs w:val="22"/>
              </w:rPr>
              <w:t>Rockhurst</w:t>
            </w:r>
            <w:proofErr w:type="spellEnd"/>
            <w:r>
              <w:rPr>
                <w:rFonts w:ascii="Calibri" w:hAnsi="Calibri"/>
                <w:sz w:val="22"/>
                <w:szCs w:val="22"/>
              </w:rPr>
              <w:t xml:space="preserve"> University</w:t>
            </w:r>
          </w:p>
        </w:tc>
      </w:tr>
      <w:tr w:rsidR="00EA76C0"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EA76C0" w:rsidRDefault="00DC133B" w:rsidP="00EA76C0">
            <w:pPr>
              <w:rPr>
                <w:rFonts w:ascii="Calibri" w:hAnsi="Calibri"/>
                <w:sz w:val="22"/>
                <w:szCs w:val="22"/>
              </w:rPr>
            </w:pPr>
            <w:r>
              <w:rPr>
                <w:rFonts w:ascii="Calibri" w:hAnsi="Calibri"/>
                <w:sz w:val="22"/>
                <w:szCs w:val="22"/>
              </w:rPr>
              <w:t xml:space="preserve">Jeff </w:t>
            </w:r>
            <w:proofErr w:type="spellStart"/>
            <w:r>
              <w:rPr>
                <w:rFonts w:ascii="Calibri" w:hAnsi="Calibri"/>
                <w:sz w:val="22"/>
                <w:szCs w:val="22"/>
              </w:rPr>
              <w:t>Huestis</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DC133B" w:rsidP="00EA76C0">
            <w:pPr>
              <w:rPr>
                <w:rFonts w:ascii="Calibri" w:hAnsi="Calibri"/>
                <w:sz w:val="22"/>
                <w:szCs w:val="22"/>
              </w:rPr>
            </w:pPr>
            <w:r>
              <w:rPr>
                <w:rFonts w:ascii="Calibri" w:hAnsi="Calibri"/>
                <w:sz w:val="22"/>
                <w:szCs w:val="22"/>
              </w:rPr>
              <w:t>Washington University</w:t>
            </w:r>
          </w:p>
        </w:tc>
      </w:tr>
      <w:tr w:rsidR="00EA76C0"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Melissa Hopkins</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Mineral Area College</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 xml:space="preserve">Dan </w:t>
            </w:r>
            <w:proofErr w:type="spellStart"/>
            <w:r>
              <w:rPr>
                <w:rFonts w:ascii="Calibri" w:hAnsi="Calibri"/>
                <w:sz w:val="22"/>
                <w:szCs w:val="22"/>
              </w:rPr>
              <w:t>Kammer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Stephens College</w:t>
            </w:r>
          </w:p>
        </w:tc>
      </w:tr>
      <w:tr w:rsidR="00EA76C0"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Sharon McCaslin</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proofErr w:type="spellStart"/>
            <w:r>
              <w:rPr>
                <w:rFonts w:ascii="Calibri" w:hAnsi="Calibri"/>
                <w:sz w:val="22"/>
                <w:szCs w:val="22"/>
              </w:rPr>
              <w:t>Fontbonne</w:t>
            </w:r>
            <w:proofErr w:type="spellEnd"/>
            <w:r>
              <w:rPr>
                <w:rFonts w:ascii="Calibri" w:hAnsi="Calibri"/>
                <w:sz w:val="22"/>
                <w:szCs w:val="22"/>
              </w:rPr>
              <w:t xml:space="preserve"> University</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 xml:space="preserve">James </w:t>
            </w:r>
            <w:proofErr w:type="spellStart"/>
            <w:r>
              <w:rPr>
                <w:rFonts w:ascii="Calibri" w:hAnsi="Calibri"/>
                <w:sz w:val="22"/>
                <w:szCs w:val="22"/>
              </w:rPr>
              <w:t>Pakala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Covenant Theological Seminary</w:t>
            </w:r>
          </w:p>
        </w:tc>
      </w:tr>
      <w:tr w:rsidR="00EA76C0"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Tom Peters</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MO State University</w:t>
            </w:r>
          </w:p>
        </w:tc>
      </w:tr>
      <w:tr w:rsidR="00DC133B"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 xml:space="preserve">M.J. </w:t>
            </w:r>
            <w:proofErr w:type="spellStart"/>
            <w:r>
              <w:rPr>
                <w:rFonts w:ascii="Calibri" w:hAnsi="Calibri"/>
                <w:sz w:val="22"/>
                <w:szCs w:val="22"/>
              </w:rPr>
              <w:t>Poehler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EA76C0">
            <w:pPr>
              <w:rPr>
                <w:rFonts w:ascii="Calibri" w:hAnsi="Calibri"/>
                <w:sz w:val="22"/>
                <w:szCs w:val="22"/>
              </w:rPr>
            </w:pPr>
            <w:r>
              <w:rPr>
                <w:rFonts w:ascii="Calibri" w:hAnsi="Calibri"/>
                <w:sz w:val="22"/>
                <w:szCs w:val="22"/>
              </w:rPr>
              <w:t>Kansas City Art Institute</w:t>
            </w:r>
          </w:p>
        </w:tc>
      </w:tr>
      <w:tr w:rsidR="00EA76C0" w:rsidTr="00444663">
        <w:trPr>
          <w:trHeight w:val="242"/>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Bonnie Postlethwaite</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University of MO- Kansas City</w:t>
            </w:r>
          </w:p>
        </w:tc>
      </w:tr>
      <w:tr w:rsidR="00EA76C0" w:rsidTr="00444663">
        <w:trPr>
          <w:trHeight w:val="14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 xml:space="preserve">Christina </w:t>
            </w:r>
            <w:proofErr w:type="spellStart"/>
            <w:r>
              <w:rPr>
                <w:rFonts w:ascii="Calibri" w:hAnsi="Calibri"/>
                <w:sz w:val="22"/>
                <w:szCs w:val="22"/>
              </w:rPr>
              <w:t>Prucha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State Technical College</w:t>
            </w:r>
          </w:p>
        </w:tc>
      </w:tr>
      <w:tr w:rsidR="00EA76C0"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EA76C0" w:rsidRDefault="00DC133B" w:rsidP="00EA76C0">
            <w:pPr>
              <w:rPr>
                <w:rFonts w:ascii="Calibri" w:hAnsi="Calibri"/>
                <w:sz w:val="22"/>
                <w:szCs w:val="22"/>
              </w:rPr>
            </w:pPr>
            <w:r>
              <w:rPr>
                <w:rFonts w:ascii="Calibri" w:hAnsi="Calibri"/>
                <w:sz w:val="22"/>
                <w:szCs w:val="22"/>
              </w:rPr>
              <w:t xml:space="preserve">Jon </w:t>
            </w:r>
            <w:proofErr w:type="spellStart"/>
            <w:r>
              <w:rPr>
                <w:rFonts w:ascii="Calibri" w:hAnsi="Calibri"/>
                <w:sz w:val="22"/>
                <w:szCs w:val="22"/>
              </w:rPr>
              <w:t>Ritterbush</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DC133B" w:rsidP="00EA76C0">
            <w:pPr>
              <w:rPr>
                <w:rFonts w:ascii="Calibri" w:hAnsi="Calibri"/>
                <w:sz w:val="22"/>
                <w:szCs w:val="22"/>
              </w:rPr>
            </w:pPr>
            <w:r>
              <w:rPr>
                <w:rFonts w:ascii="Calibri" w:hAnsi="Calibri"/>
                <w:sz w:val="22"/>
                <w:szCs w:val="22"/>
              </w:rPr>
              <w:t>Park University</w:t>
            </w:r>
          </w:p>
        </w:tc>
      </w:tr>
      <w:tr w:rsidR="00EA76C0" w:rsidTr="00444663">
        <w:trPr>
          <w:trHeight w:val="14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DC133B">
            <w:pPr>
              <w:rPr>
                <w:rFonts w:ascii="Calibri" w:hAnsi="Calibri"/>
                <w:sz w:val="22"/>
                <w:szCs w:val="22"/>
              </w:rPr>
            </w:pPr>
            <w:r>
              <w:rPr>
                <w:rFonts w:ascii="Calibri" w:hAnsi="Calibri"/>
                <w:sz w:val="22"/>
                <w:szCs w:val="22"/>
              </w:rPr>
              <w:t>Ann Riley</w:t>
            </w:r>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University of MO- Columbia</w:t>
            </w:r>
          </w:p>
        </w:tc>
      </w:tr>
      <w:tr w:rsidR="00EA76C0" w:rsidTr="00444663">
        <w:trPr>
          <w:trHeight w:val="107"/>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proofErr w:type="spellStart"/>
            <w:r>
              <w:rPr>
                <w:rFonts w:ascii="Calibri" w:hAnsi="Calibri"/>
                <w:sz w:val="22"/>
                <w:szCs w:val="22"/>
              </w:rPr>
              <w:t>Jeanna</w:t>
            </w:r>
            <w:proofErr w:type="spellEnd"/>
            <w:r>
              <w:rPr>
                <w:rFonts w:ascii="Calibri" w:hAnsi="Calibri"/>
                <w:sz w:val="22"/>
                <w:szCs w:val="22"/>
              </w:rPr>
              <w:t xml:space="preserve"> </w:t>
            </w:r>
            <w:proofErr w:type="spellStart"/>
            <w:r>
              <w:rPr>
                <w:rFonts w:ascii="Calibri" w:hAnsi="Calibri"/>
                <w:sz w:val="22"/>
                <w:szCs w:val="22"/>
              </w:rPr>
              <w:t>Ryner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MO Baptist University</w:t>
            </w:r>
          </w:p>
        </w:tc>
      </w:tr>
      <w:tr w:rsidR="00EA76C0"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 xml:space="preserve">Stephanie </w:t>
            </w:r>
            <w:proofErr w:type="spellStart"/>
            <w:r>
              <w:rPr>
                <w:rFonts w:ascii="Calibri" w:hAnsi="Calibri"/>
                <w:sz w:val="22"/>
                <w:szCs w:val="22"/>
              </w:rPr>
              <w:t>Tolson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EA76C0" w:rsidRDefault="00EA76C0" w:rsidP="00EA76C0">
            <w:pPr>
              <w:rPr>
                <w:rFonts w:ascii="Calibri" w:hAnsi="Calibri"/>
                <w:sz w:val="22"/>
                <w:szCs w:val="22"/>
              </w:rPr>
            </w:pPr>
            <w:r>
              <w:rPr>
                <w:rFonts w:ascii="Calibri" w:hAnsi="Calibri"/>
                <w:sz w:val="22"/>
                <w:szCs w:val="22"/>
              </w:rPr>
              <w:t>St. Charles Community College</w:t>
            </w:r>
          </w:p>
        </w:tc>
      </w:tr>
      <w:tr w:rsidR="00DC133B" w:rsidTr="00444663">
        <w:trPr>
          <w:trHeight w:val="287"/>
        </w:trPr>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Ed Walton</w:t>
            </w:r>
          </w:p>
        </w:tc>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Southwest Baptist University</w:t>
            </w:r>
          </w:p>
        </w:tc>
      </w:tr>
      <w:tr w:rsidR="00DC133B"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Stephen Wynn</w:t>
            </w:r>
          </w:p>
        </w:tc>
        <w:tc>
          <w:tcPr>
            <w:tcW w:w="5095"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Truman State University</w:t>
            </w:r>
          </w:p>
        </w:tc>
      </w:tr>
    </w:tbl>
    <w:p w:rsidR="00EA76C0" w:rsidRPr="009965BE" w:rsidRDefault="00EA76C0" w:rsidP="00EA76C0">
      <w:pPr>
        <w:rPr>
          <w:rFonts w:ascii="Calibri" w:hAnsi="Calibri"/>
          <w:sz w:val="22"/>
          <w:szCs w:val="22"/>
        </w:rPr>
      </w:pPr>
    </w:p>
    <w:p w:rsidR="00EA76C0" w:rsidRPr="009965BE" w:rsidRDefault="00EA76C0" w:rsidP="00EA76C0">
      <w:pPr>
        <w:rPr>
          <w:rFonts w:ascii="Calibri" w:hAnsi="Calibri"/>
          <w:sz w:val="22"/>
          <w:szCs w:val="22"/>
        </w:rPr>
      </w:pPr>
      <w:r w:rsidRPr="009965BE">
        <w:rPr>
          <w:rFonts w:ascii="Calibri" w:hAnsi="Calibri"/>
          <w:sz w:val="22"/>
          <w:szCs w:val="22"/>
        </w:rPr>
        <w:t>Members Absent:</w:t>
      </w: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5101"/>
      </w:tblGrid>
      <w:tr w:rsidR="00EA76C0"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EA76C0" w:rsidRPr="00D44DED" w:rsidRDefault="00DC133B" w:rsidP="00444663">
            <w:pPr>
              <w:rPr>
                <w:rFonts w:ascii="Calibri" w:hAnsi="Calibri"/>
                <w:sz w:val="22"/>
                <w:szCs w:val="22"/>
              </w:rPr>
            </w:pPr>
            <w:r>
              <w:rPr>
                <w:rFonts w:ascii="Calibri" w:hAnsi="Calibri"/>
                <w:sz w:val="22"/>
                <w:szCs w:val="22"/>
              </w:rPr>
              <w:t xml:space="preserve">James </w:t>
            </w:r>
            <w:proofErr w:type="spellStart"/>
            <w:r>
              <w:rPr>
                <w:rFonts w:ascii="Calibri" w:hAnsi="Calibri"/>
                <w:sz w:val="22"/>
                <w:szCs w:val="22"/>
              </w:rPr>
              <w:t>Capeci</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EA76C0" w:rsidRDefault="00DC133B" w:rsidP="00444663">
            <w:pPr>
              <w:rPr>
                <w:rFonts w:ascii="Calibri" w:hAnsi="Calibri"/>
                <w:sz w:val="22"/>
                <w:szCs w:val="22"/>
              </w:rPr>
            </w:pPr>
            <w:r>
              <w:rPr>
                <w:rFonts w:ascii="Calibri" w:hAnsi="Calibri"/>
                <w:sz w:val="22"/>
                <w:szCs w:val="22"/>
              </w:rPr>
              <w:t>Missouri Southern State University</w:t>
            </w:r>
          </w:p>
        </w:tc>
      </w:tr>
      <w:tr w:rsidR="00EA76C0" w:rsidTr="00444663">
        <w:trPr>
          <w:trHeight w:val="188"/>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 xml:space="preserve">David </w:t>
            </w:r>
            <w:proofErr w:type="spellStart"/>
            <w:r>
              <w:rPr>
                <w:rFonts w:ascii="Calibri" w:hAnsi="Calibri"/>
                <w:sz w:val="22"/>
                <w:szCs w:val="22"/>
              </w:rPr>
              <w:t>Cassens</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Saint Louis University</w:t>
            </w:r>
          </w:p>
        </w:tc>
      </w:tr>
      <w:tr w:rsidR="00EA76C0" w:rsidTr="00444663">
        <w:trPr>
          <w:trHeight w:val="188"/>
        </w:trPr>
        <w:tc>
          <w:tcPr>
            <w:tcW w:w="5101" w:type="dxa"/>
            <w:tcBorders>
              <w:top w:val="single" w:sz="4" w:space="0" w:color="000000"/>
              <w:left w:val="single" w:sz="4" w:space="0" w:color="000000"/>
              <w:bottom w:val="single" w:sz="4" w:space="0" w:color="000000"/>
              <w:right w:val="single" w:sz="4" w:space="0" w:color="000000"/>
            </w:tcBorders>
          </w:tcPr>
          <w:p w:rsidR="00EA76C0" w:rsidRDefault="005C61CA" w:rsidP="00444663">
            <w:pPr>
              <w:rPr>
                <w:rFonts w:ascii="Calibri" w:hAnsi="Calibri"/>
                <w:sz w:val="22"/>
                <w:szCs w:val="22"/>
              </w:rPr>
            </w:pPr>
            <w:r>
              <w:rPr>
                <w:rFonts w:ascii="Calibri" w:hAnsi="Calibri"/>
                <w:sz w:val="22"/>
                <w:szCs w:val="22"/>
              </w:rPr>
              <w:lastRenderedPageBreak/>
              <w:t>Marianne Cavanaugh</w:t>
            </w:r>
          </w:p>
        </w:tc>
        <w:tc>
          <w:tcPr>
            <w:tcW w:w="5101" w:type="dxa"/>
            <w:tcBorders>
              <w:top w:val="single" w:sz="4" w:space="0" w:color="000000"/>
              <w:left w:val="single" w:sz="4" w:space="0" w:color="000000"/>
              <w:bottom w:val="single" w:sz="4" w:space="0" w:color="000000"/>
              <w:right w:val="single" w:sz="4" w:space="0" w:color="000000"/>
            </w:tcBorders>
          </w:tcPr>
          <w:p w:rsidR="00EA76C0" w:rsidRDefault="005C61CA" w:rsidP="00444663">
            <w:pPr>
              <w:rPr>
                <w:rFonts w:ascii="Calibri" w:hAnsi="Calibri"/>
                <w:sz w:val="22"/>
                <w:szCs w:val="22"/>
              </w:rPr>
            </w:pPr>
            <w:r>
              <w:rPr>
                <w:rFonts w:ascii="Calibri" w:hAnsi="Calibri"/>
                <w:sz w:val="22"/>
                <w:szCs w:val="22"/>
              </w:rPr>
              <w:t>Saint Louis Art Museum</w:t>
            </w:r>
          </w:p>
        </w:tc>
      </w:tr>
      <w:tr w:rsidR="00EA76C0" w:rsidTr="00444663">
        <w:trPr>
          <w:trHeight w:val="170"/>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Mike Davis</w:t>
            </w:r>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Camden County Library</w:t>
            </w:r>
          </w:p>
        </w:tc>
      </w:tr>
      <w:tr w:rsidR="00EA76C0" w:rsidTr="00444663">
        <w:trPr>
          <w:trHeight w:val="152"/>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 xml:space="preserve">Marilyn </w:t>
            </w:r>
            <w:proofErr w:type="spellStart"/>
            <w:r>
              <w:rPr>
                <w:rFonts w:ascii="Calibri" w:hAnsi="Calibri"/>
                <w:sz w:val="22"/>
                <w:szCs w:val="22"/>
              </w:rPr>
              <w:t>Degeus</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 xml:space="preserve">Kansas City University </w:t>
            </w:r>
          </w:p>
        </w:tc>
      </w:tr>
      <w:tr w:rsidR="00EA76C0" w:rsidTr="00444663">
        <w:trPr>
          <w:trHeight w:val="233"/>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proofErr w:type="spellStart"/>
            <w:r>
              <w:rPr>
                <w:rFonts w:ascii="Calibri" w:hAnsi="Calibri"/>
                <w:sz w:val="22"/>
                <w:szCs w:val="22"/>
              </w:rPr>
              <w:t>Rinalda</w:t>
            </w:r>
            <w:proofErr w:type="spellEnd"/>
            <w:r>
              <w:rPr>
                <w:rFonts w:ascii="Calibri" w:hAnsi="Calibri"/>
                <w:sz w:val="22"/>
                <w:szCs w:val="22"/>
              </w:rPr>
              <w:t xml:space="preserve"> Farrar</w:t>
            </w:r>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Lincoln University</w:t>
            </w:r>
          </w:p>
        </w:tc>
      </w:tr>
      <w:tr w:rsidR="00EA76C0"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Michelle Franklin</w:t>
            </w:r>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State Fair Community College</w:t>
            </w:r>
          </w:p>
        </w:tc>
      </w:tr>
      <w:tr w:rsidR="005C61CA"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444663">
            <w:pPr>
              <w:rPr>
                <w:rFonts w:ascii="Calibri" w:hAnsi="Calibri"/>
                <w:sz w:val="22"/>
                <w:szCs w:val="22"/>
              </w:rPr>
            </w:pPr>
            <w:r>
              <w:rPr>
                <w:rFonts w:ascii="Calibri" w:hAnsi="Calibri"/>
                <w:sz w:val="22"/>
                <w:szCs w:val="22"/>
              </w:rPr>
              <w:t>Bill Garvin</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444663">
            <w:pPr>
              <w:rPr>
                <w:rFonts w:ascii="Calibri" w:hAnsi="Calibri"/>
                <w:sz w:val="22"/>
                <w:szCs w:val="22"/>
              </w:rPr>
            </w:pPr>
            <w:r>
              <w:rPr>
                <w:rFonts w:ascii="Calibri" w:hAnsi="Calibri"/>
                <w:sz w:val="22"/>
                <w:szCs w:val="22"/>
              </w:rPr>
              <w:t>Drury University</w:t>
            </w:r>
          </w:p>
        </w:tc>
      </w:tr>
      <w:tr w:rsidR="005C61CA"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444663">
            <w:pPr>
              <w:rPr>
                <w:rFonts w:ascii="Calibri" w:hAnsi="Calibri"/>
                <w:sz w:val="22"/>
                <w:szCs w:val="22"/>
              </w:rPr>
            </w:pPr>
            <w:proofErr w:type="spellStart"/>
            <w:r>
              <w:rPr>
                <w:rFonts w:ascii="Calibri" w:hAnsi="Calibri"/>
                <w:sz w:val="22"/>
                <w:szCs w:val="22"/>
              </w:rPr>
              <w:t>Chabha</w:t>
            </w:r>
            <w:proofErr w:type="spellEnd"/>
            <w:r>
              <w:rPr>
                <w:rFonts w:ascii="Calibri" w:hAnsi="Calibri"/>
                <w:sz w:val="22"/>
                <w:szCs w:val="22"/>
              </w:rPr>
              <w:t xml:space="preserve"> </w:t>
            </w:r>
            <w:proofErr w:type="spellStart"/>
            <w:r>
              <w:rPr>
                <w:rFonts w:ascii="Calibri" w:hAnsi="Calibri"/>
                <w:sz w:val="22"/>
                <w:szCs w:val="22"/>
              </w:rPr>
              <w:t>Hocine</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444663">
            <w:pPr>
              <w:rPr>
                <w:rFonts w:ascii="Calibri" w:hAnsi="Calibri"/>
                <w:sz w:val="22"/>
                <w:szCs w:val="22"/>
              </w:rPr>
            </w:pPr>
            <w:r>
              <w:rPr>
                <w:rFonts w:ascii="Calibri" w:hAnsi="Calibri"/>
                <w:sz w:val="22"/>
                <w:szCs w:val="22"/>
              </w:rPr>
              <w:t>Palmer College</w:t>
            </w:r>
          </w:p>
        </w:tc>
      </w:tr>
      <w:tr w:rsidR="00EA76C0"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Doug Holland</w:t>
            </w:r>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MO Botanical Garden</w:t>
            </w:r>
          </w:p>
        </w:tc>
      </w:tr>
      <w:tr w:rsidR="00DC133B"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John Hunter</w:t>
            </w:r>
          </w:p>
        </w:tc>
        <w:tc>
          <w:tcPr>
            <w:tcW w:w="5101"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Ozark Christian College</w:t>
            </w:r>
          </w:p>
        </w:tc>
      </w:tr>
      <w:tr w:rsidR="00DC133B"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Emily Jaycox</w:t>
            </w:r>
          </w:p>
        </w:tc>
        <w:tc>
          <w:tcPr>
            <w:tcW w:w="5101"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MO History Museum</w:t>
            </w:r>
          </w:p>
        </w:tc>
      </w:tr>
      <w:tr w:rsidR="005C61CA"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Dale Jensen</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Evangel University</w:t>
            </w:r>
          </w:p>
        </w:tc>
      </w:tr>
      <w:tr w:rsidR="005C61CA"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Jon Jones</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Baptist Bible College</w:t>
            </w:r>
          </w:p>
        </w:tc>
      </w:tr>
      <w:tr w:rsidR="005C61CA" w:rsidTr="00444663">
        <w:trPr>
          <w:trHeight w:val="260"/>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 xml:space="preserve">Craig </w:t>
            </w:r>
            <w:proofErr w:type="spellStart"/>
            <w:r>
              <w:rPr>
                <w:rFonts w:ascii="Calibri" w:hAnsi="Calibri"/>
                <w:sz w:val="22"/>
                <w:szCs w:val="22"/>
              </w:rPr>
              <w:t>Kubic</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Southwestern Baptist Theological Seminary</w:t>
            </w:r>
          </w:p>
        </w:tc>
      </w:tr>
      <w:tr w:rsidR="005C61CA" w:rsidTr="00444663">
        <w:trPr>
          <w:trHeight w:val="260"/>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Liz MacDonald</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proofErr w:type="spellStart"/>
            <w:r>
              <w:rPr>
                <w:rFonts w:ascii="Calibri" w:hAnsi="Calibri"/>
                <w:sz w:val="22"/>
                <w:szCs w:val="22"/>
              </w:rPr>
              <w:t>Lindenwood</w:t>
            </w:r>
            <w:proofErr w:type="spellEnd"/>
            <w:r>
              <w:rPr>
                <w:rFonts w:ascii="Calibri" w:hAnsi="Calibri"/>
                <w:sz w:val="22"/>
                <w:szCs w:val="22"/>
              </w:rPr>
              <w:t xml:space="preserve"> University</w:t>
            </w:r>
          </w:p>
        </w:tc>
      </w:tr>
      <w:tr w:rsidR="005C61CA" w:rsidTr="00444663">
        <w:trPr>
          <w:trHeight w:val="260"/>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Genie McKee</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Maryville University</w:t>
            </w:r>
          </w:p>
        </w:tc>
      </w:tr>
      <w:tr w:rsidR="005C61CA" w:rsidTr="00444663">
        <w:trPr>
          <w:trHeight w:val="242"/>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Maggi Mueller</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Saint Paul School of Theology</w:t>
            </w:r>
          </w:p>
        </w:tc>
      </w:tr>
      <w:tr w:rsidR="005C61CA" w:rsidTr="00444663">
        <w:trPr>
          <w:trHeight w:val="242"/>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Jill Nissen</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St. Louis College of Pharmacy</w:t>
            </w:r>
          </w:p>
        </w:tc>
      </w:tr>
      <w:tr w:rsidR="005C61CA" w:rsidTr="00444663">
        <w:trPr>
          <w:trHeight w:val="152"/>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Barbara Noble</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Harris-Stowe State University</w:t>
            </w:r>
          </w:p>
        </w:tc>
      </w:tr>
      <w:tr w:rsidR="005C61CA" w:rsidTr="00444663">
        <w:trPr>
          <w:trHeight w:val="260"/>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Geri Olmstead</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Christian County Library</w:t>
            </w:r>
          </w:p>
        </w:tc>
      </w:tr>
      <w:tr w:rsidR="005C61CA"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Lisa Pritchard</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Jefferson College</w:t>
            </w:r>
          </w:p>
        </w:tc>
      </w:tr>
      <w:tr w:rsidR="005C61CA"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 xml:space="preserve">Barbara </w:t>
            </w:r>
            <w:proofErr w:type="spellStart"/>
            <w:r>
              <w:rPr>
                <w:rFonts w:ascii="Calibri" w:hAnsi="Calibri"/>
                <w:sz w:val="22"/>
                <w:szCs w:val="22"/>
              </w:rPr>
              <w:t>Readin</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MO State Library</w:t>
            </w:r>
          </w:p>
        </w:tc>
      </w:tr>
      <w:tr w:rsidR="005C61CA"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Pam Reeder</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Missouri Valley College</w:t>
            </w:r>
          </w:p>
        </w:tc>
      </w:tr>
      <w:tr w:rsidR="005C61CA" w:rsidTr="00444663">
        <w:trPr>
          <w:trHeight w:val="188"/>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Laura Rein</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Webster Eden University</w:t>
            </w:r>
          </w:p>
        </w:tc>
      </w:tr>
      <w:tr w:rsidR="005C61CA" w:rsidTr="00444663">
        <w:trPr>
          <w:trHeight w:val="233"/>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Cathy Roeder</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Southeast MO State University</w:t>
            </w:r>
          </w:p>
        </w:tc>
      </w:tr>
      <w:tr w:rsidR="005C61CA"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Kathy Sanders</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Three Rivers Community College</w:t>
            </w:r>
          </w:p>
        </w:tc>
      </w:tr>
      <w:tr w:rsidR="005C61CA"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Claudia Schoonover</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Missouri River Regional Library</w:t>
            </w:r>
          </w:p>
        </w:tc>
      </w:tr>
      <w:tr w:rsidR="005C61CA" w:rsidTr="00444663">
        <w:trPr>
          <w:trHeight w:val="242"/>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Gary Shaffer</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Tulsa City-County Library</w:t>
            </w:r>
          </w:p>
        </w:tc>
      </w:tr>
      <w:tr w:rsidR="005C61CA" w:rsidTr="00444663">
        <w:trPr>
          <w:trHeight w:val="242"/>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 xml:space="preserve">Jean </w:t>
            </w:r>
            <w:proofErr w:type="spellStart"/>
            <w:r>
              <w:rPr>
                <w:rFonts w:ascii="Calibri" w:hAnsi="Calibri"/>
                <w:sz w:val="22"/>
                <w:szCs w:val="22"/>
              </w:rPr>
              <w:t>Sidwell</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A.T. Still University</w:t>
            </w:r>
          </w:p>
        </w:tc>
      </w:tr>
      <w:tr w:rsidR="005C61CA"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 xml:space="preserve">Gail </w:t>
            </w:r>
            <w:proofErr w:type="spellStart"/>
            <w:r>
              <w:rPr>
                <w:rFonts w:ascii="Calibri" w:hAnsi="Calibri"/>
                <w:sz w:val="22"/>
                <w:szCs w:val="22"/>
              </w:rPr>
              <w:t>Staines</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University of Central MO</w:t>
            </w:r>
          </w:p>
        </w:tc>
      </w:tr>
      <w:tr w:rsidR="005C61CA" w:rsidTr="00444663">
        <w:trPr>
          <w:trHeight w:val="170"/>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Thomas Sullivan</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Conception Abbey &amp; Seminary</w:t>
            </w:r>
          </w:p>
        </w:tc>
      </w:tr>
    </w:tbl>
    <w:p w:rsidR="00EA76C0" w:rsidRDefault="00EA76C0" w:rsidP="00EA76C0">
      <w:pPr>
        <w:rPr>
          <w:rFonts w:ascii="Calibri" w:hAnsi="Calibri"/>
          <w:sz w:val="22"/>
          <w:szCs w:val="22"/>
        </w:rPr>
      </w:pPr>
    </w:p>
    <w:p w:rsidR="00EA76C0" w:rsidRDefault="00EA76C0" w:rsidP="00EA76C0">
      <w:pPr>
        <w:rPr>
          <w:rFonts w:ascii="Calibri" w:hAnsi="Calibri"/>
          <w:sz w:val="22"/>
          <w:szCs w:val="22"/>
        </w:rPr>
      </w:pPr>
      <w:r>
        <w:rPr>
          <w:rFonts w:ascii="Calibri" w:hAnsi="Calibri"/>
          <w:sz w:val="22"/>
          <w:szCs w:val="22"/>
        </w:rPr>
        <w:t>Members &amp; Guests Online:</w:t>
      </w:r>
    </w:p>
    <w:tbl>
      <w:tblPr>
        <w:tblStyle w:val="TableGrid"/>
        <w:tblW w:w="10255" w:type="dxa"/>
        <w:tblLook w:val="04A0" w:firstRow="1" w:lastRow="0" w:firstColumn="1" w:lastColumn="0" w:noHBand="0" w:noVBand="1"/>
      </w:tblPr>
      <w:tblGrid>
        <w:gridCol w:w="4675"/>
        <w:gridCol w:w="5580"/>
      </w:tblGrid>
      <w:tr w:rsidR="00EA76C0" w:rsidTr="00444663">
        <w:tc>
          <w:tcPr>
            <w:tcW w:w="4675" w:type="dxa"/>
          </w:tcPr>
          <w:p w:rsidR="00EA76C0" w:rsidRDefault="005C61CA" w:rsidP="00444663">
            <w:pPr>
              <w:rPr>
                <w:rFonts w:ascii="Calibri" w:hAnsi="Calibri"/>
                <w:sz w:val="22"/>
                <w:szCs w:val="22"/>
              </w:rPr>
            </w:pPr>
            <w:r>
              <w:rPr>
                <w:rFonts w:ascii="Calibri" w:hAnsi="Calibri"/>
                <w:sz w:val="22"/>
                <w:szCs w:val="22"/>
              </w:rPr>
              <w:t>Shirley Bergeson</w:t>
            </w:r>
          </w:p>
        </w:tc>
        <w:tc>
          <w:tcPr>
            <w:tcW w:w="5580" w:type="dxa"/>
          </w:tcPr>
          <w:p w:rsidR="00EA76C0" w:rsidRDefault="005C61CA" w:rsidP="00444663">
            <w:pPr>
              <w:rPr>
                <w:rFonts w:ascii="Calibri" w:hAnsi="Calibri"/>
                <w:sz w:val="22"/>
                <w:szCs w:val="22"/>
              </w:rPr>
            </w:pPr>
            <w:r>
              <w:rPr>
                <w:rFonts w:ascii="Calibri" w:hAnsi="Calibri"/>
                <w:sz w:val="22"/>
                <w:szCs w:val="22"/>
              </w:rPr>
              <w:t>State Fair Community College</w:t>
            </w:r>
          </w:p>
        </w:tc>
      </w:tr>
      <w:tr w:rsidR="00EA76C0" w:rsidTr="00444663">
        <w:tc>
          <w:tcPr>
            <w:tcW w:w="4675" w:type="dxa"/>
          </w:tcPr>
          <w:p w:rsidR="00EA76C0" w:rsidRDefault="005C61CA" w:rsidP="005C61CA">
            <w:pPr>
              <w:rPr>
                <w:rFonts w:ascii="Calibri" w:hAnsi="Calibri"/>
                <w:sz w:val="22"/>
                <w:szCs w:val="22"/>
              </w:rPr>
            </w:pPr>
            <w:r>
              <w:rPr>
                <w:rFonts w:ascii="Calibri" w:hAnsi="Calibri"/>
                <w:sz w:val="22"/>
                <w:szCs w:val="22"/>
              </w:rPr>
              <w:t>Debbie Bradshaw</w:t>
            </w:r>
          </w:p>
        </w:tc>
        <w:tc>
          <w:tcPr>
            <w:tcW w:w="5580" w:type="dxa"/>
          </w:tcPr>
          <w:p w:rsidR="00EA76C0" w:rsidRDefault="005C61CA" w:rsidP="00444663">
            <w:pPr>
              <w:rPr>
                <w:rFonts w:ascii="Calibri" w:hAnsi="Calibri"/>
                <w:sz w:val="22"/>
                <w:szCs w:val="22"/>
              </w:rPr>
            </w:pPr>
            <w:r>
              <w:rPr>
                <w:rFonts w:ascii="Calibri" w:hAnsi="Calibri"/>
                <w:sz w:val="22"/>
                <w:szCs w:val="22"/>
              </w:rPr>
              <w:t>Nazarene Theological Seminary</w:t>
            </w:r>
          </w:p>
        </w:tc>
      </w:tr>
      <w:tr w:rsidR="00EA76C0" w:rsidTr="00444663">
        <w:tc>
          <w:tcPr>
            <w:tcW w:w="4675" w:type="dxa"/>
          </w:tcPr>
          <w:p w:rsidR="00EA76C0" w:rsidRDefault="005C61CA" w:rsidP="00444663">
            <w:pPr>
              <w:rPr>
                <w:rFonts w:ascii="Calibri" w:hAnsi="Calibri"/>
                <w:sz w:val="22"/>
                <w:szCs w:val="22"/>
              </w:rPr>
            </w:pPr>
            <w:r>
              <w:rPr>
                <w:rFonts w:ascii="Calibri" w:hAnsi="Calibri"/>
                <w:sz w:val="22"/>
                <w:szCs w:val="22"/>
              </w:rPr>
              <w:t>Chris Dames</w:t>
            </w:r>
          </w:p>
        </w:tc>
        <w:tc>
          <w:tcPr>
            <w:tcW w:w="5580" w:type="dxa"/>
          </w:tcPr>
          <w:p w:rsidR="00EA76C0" w:rsidRDefault="005C61CA" w:rsidP="00444663">
            <w:pPr>
              <w:rPr>
                <w:rFonts w:ascii="Calibri" w:hAnsi="Calibri"/>
                <w:sz w:val="22"/>
                <w:szCs w:val="22"/>
              </w:rPr>
            </w:pPr>
            <w:r>
              <w:rPr>
                <w:rFonts w:ascii="Calibri" w:hAnsi="Calibri"/>
                <w:sz w:val="22"/>
                <w:szCs w:val="22"/>
              </w:rPr>
              <w:t>University of MO- St. Louis</w:t>
            </w:r>
          </w:p>
        </w:tc>
      </w:tr>
      <w:tr w:rsidR="005C61CA" w:rsidTr="00444663">
        <w:tc>
          <w:tcPr>
            <w:tcW w:w="4675" w:type="dxa"/>
          </w:tcPr>
          <w:p w:rsidR="005C61CA" w:rsidRDefault="005C61CA" w:rsidP="00444663">
            <w:pPr>
              <w:rPr>
                <w:rFonts w:ascii="Calibri" w:hAnsi="Calibri"/>
                <w:sz w:val="22"/>
                <w:szCs w:val="22"/>
              </w:rPr>
            </w:pPr>
            <w:r>
              <w:rPr>
                <w:rFonts w:ascii="Calibri" w:hAnsi="Calibri"/>
                <w:sz w:val="22"/>
                <w:szCs w:val="22"/>
              </w:rPr>
              <w:t>Michelle Franklin</w:t>
            </w:r>
          </w:p>
        </w:tc>
        <w:tc>
          <w:tcPr>
            <w:tcW w:w="5580" w:type="dxa"/>
          </w:tcPr>
          <w:p w:rsidR="005C61CA" w:rsidRDefault="005C61CA" w:rsidP="00444663">
            <w:pPr>
              <w:rPr>
                <w:rFonts w:ascii="Calibri" w:hAnsi="Calibri"/>
                <w:sz w:val="22"/>
                <w:szCs w:val="22"/>
              </w:rPr>
            </w:pPr>
            <w:r>
              <w:rPr>
                <w:rFonts w:ascii="Calibri" w:hAnsi="Calibri"/>
                <w:sz w:val="22"/>
                <w:szCs w:val="22"/>
              </w:rPr>
              <w:t>State Fair Community College</w:t>
            </w:r>
          </w:p>
        </w:tc>
      </w:tr>
      <w:tr w:rsidR="005C61CA" w:rsidTr="00444663">
        <w:tc>
          <w:tcPr>
            <w:tcW w:w="4675" w:type="dxa"/>
          </w:tcPr>
          <w:p w:rsidR="005C61CA" w:rsidRDefault="004359CF" w:rsidP="00444663">
            <w:pPr>
              <w:rPr>
                <w:rFonts w:ascii="Calibri" w:hAnsi="Calibri"/>
                <w:sz w:val="22"/>
                <w:szCs w:val="22"/>
              </w:rPr>
            </w:pPr>
            <w:proofErr w:type="spellStart"/>
            <w:r>
              <w:rPr>
                <w:rFonts w:ascii="Calibri" w:hAnsi="Calibri"/>
                <w:sz w:val="22"/>
                <w:szCs w:val="22"/>
              </w:rPr>
              <w:t>Kenette</w:t>
            </w:r>
            <w:proofErr w:type="spellEnd"/>
            <w:r>
              <w:rPr>
                <w:rFonts w:ascii="Calibri" w:hAnsi="Calibri"/>
                <w:sz w:val="22"/>
                <w:szCs w:val="22"/>
              </w:rPr>
              <w:t xml:space="preserve"> Harder</w:t>
            </w:r>
          </w:p>
        </w:tc>
        <w:tc>
          <w:tcPr>
            <w:tcW w:w="5580" w:type="dxa"/>
          </w:tcPr>
          <w:p w:rsidR="005C61CA" w:rsidRDefault="004359CF" w:rsidP="00444663">
            <w:pPr>
              <w:rPr>
                <w:rFonts w:ascii="Calibri" w:hAnsi="Calibri"/>
                <w:sz w:val="22"/>
                <w:szCs w:val="22"/>
              </w:rPr>
            </w:pPr>
            <w:r>
              <w:rPr>
                <w:rFonts w:ascii="Calibri" w:hAnsi="Calibri"/>
                <w:sz w:val="22"/>
                <w:szCs w:val="22"/>
              </w:rPr>
              <w:t>Midwestern Baptist Theological Seminary</w:t>
            </w:r>
          </w:p>
        </w:tc>
      </w:tr>
      <w:tr w:rsidR="005C61CA" w:rsidTr="00444663">
        <w:tc>
          <w:tcPr>
            <w:tcW w:w="4675" w:type="dxa"/>
          </w:tcPr>
          <w:p w:rsidR="005C61CA" w:rsidRDefault="004359CF" w:rsidP="00444663">
            <w:pPr>
              <w:rPr>
                <w:rFonts w:ascii="Calibri" w:hAnsi="Calibri"/>
                <w:sz w:val="22"/>
                <w:szCs w:val="22"/>
              </w:rPr>
            </w:pPr>
            <w:r>
              <w:rPr>
                <w:rFonts w:ascii="Calibri" w:hAnsi="Calibri"/>
                <w:sz w:val="22"/>
                <w:szCs w:val="22"/>
              </w:rPr>
              <w:t xml:space="preserve">Katie </w:t>
            </w:r>
            <w:proofErr w:type="spellStart"/>
            <w:r>
              <w:rPr>
                <w:rFonts w:ascii="Calibri" w:hAnsi="Calibri"/>
                <w:sz w:val="22"/>
                <w:szCs w:val="22"/>
              </w:rPr>
              <w:t>Marney</w:t>
            </w:r>
            <w:proofErr w:type="spellEnd"/>
          </w:p>
        </w:tc>
        <w:tc>
          <w:tcPr>
            <w:tcW w:w="5580" w:type="dxa"/>
          </w:tcPr>
          <w:p w:rsidR="005C61CA" w:rsidRDefault="004359CF" w:rsidP="00444663">
            <w:pPr>
              <w:rPr>
                <w:rFonts w:ascii="Calibri" w:hAnsi="Calibri"/>
                <w:sz w:val="22"/>
                <w:szCs w:val="22"/>
              </w:rPr>
            </w:pPr>
            <w:r>
              <w:rPr>
                <w:rFonts w:ascii="Calibri" w:hAnsi="Calibri"/>
                <w:sz w:val="22"/>
                <w:szCs w:val="22"/>
              </w:rPr>
              <w:t>Culver-Stockton College</w:t>
            </w:r>
          </w:p>
        </w:tc>
      </w:tr>
      <w:tr w:rsidR="004359CF" w:rsidTr="00444663">
        <w:tc>
          <w:tcPr>
            <w:tcW w:w="4675" w:type="dxa"/>
          </w:tcPr>
          <w:p w:rsidR="004359CF" w:rsidRDefault="004359CF" w:rsidP="00444663">
            <w:pPr>
              <w:rPr>
                <w:rFonts w:ascii="Calibri" w:hAnsi="Calibri"/>
                <w:sz w:val="22"/>
                <w:szCs w:val="22"/>
              </w:rPr>
            </w:pPr>
            <w:r>
              <w:rPr>
                <w:rFonts w:ascii="Calibri" w:hAnsi="Calibri"/>
                <w:sz w:val="22"/>
                <w:szCs w:val="22"/>
              </w:rPr>
              <w:t>Sheila Ouellette</w:t>
            </w:r>
          </w:p>
        </w:tc>
        <w:tc>
          <w:tcPr>
            <w:tcW w:w="5580" w:type="dxa"/>
          </w:tcPr>
          <w:p w:rsidR="004359CF" w:rsidRDefault="004359CF" w:rsidP="00444663">
            <w:pPr>
              <w:rPr>
                <w:rFonts w:ascii="Calibri" w:hAnsi="Calibri"/>
                <w:sz w:val="22"/>
                <w:szCs w:val="22"/>
              </w:rPr>
            </w:pPr>
            <w:r>
              <w:rPr>
                <w:rFonts w:ascii="Calibri" w:hAnsi="Calibri"/>
                <w:sz w:val="22"/>
                <w:szCs w:val="22"/>
              </w:rPr>
              <w:t>St. Louis Community College</w:t>
            </w:r>
          </w:p>
        </w:tc>
      </w:tr>
      <w:tr w:rsidR="004359CF" w:rsidTr="00444663">
        <w:tc>
          <w:tcPr>
            <w:tcW w:w="4675" w:type="dxa"/>
          </w:tcPr>
          <w:p w:rsidR="004359CF" w:rsidRDefault="004359CF" w:rsidP="00444663">
            <w:pPr>
              <w:rPr>
                <w:rFonts w:ascii="Calibri" w:hAnsi="Calibri"/>
                <w:sz w:val="22"/>
                <w:szCs w:val="22"/>
              </w:rPr>
            </w:pPr>
            <w:r>
              <w:rPr>
                <w:rFonts w:ascii="Calibri" w:hAnsi="Calibri"/>
                <w:sz w:val="22"/>
                <w:szCs w:val="22"/>
              </w:rPr>
              <w:t>Lisa Pritchard</w:t>
            </w:r>
          </w:p>
        </w:tc>
        <w:tc>
          <w:tcPr>
            <w:tcW w:w="5580" w:type="dxa"/>
          </w:tcPr>
          <w:p w:rsidR="004359CF" w:rsidRDefault="004359CF" w:rsidP="00444663">
            <w:pPr>
              <w:rPr>
                <w:rFonts w:ascii="Calibri" w:hAnsi="Calibri"/>
                <w:sz w:val="22"/>
                <w:szCs w:val="22"/>
              </w:rPr>
            </w:pPr>
            <w:r>
              <w:rPr>
                <w:rFonts w:ascii="Calibri" w:hAnsi="Calibri"/>
                <w:sz w:val="22"/>
                <w:szCs w:val="22"/>
              </w:rPr>
              <w:t>Jefferson College</w:t>
            </w:r>
          </w:p>
        </w:tc>
      </w:tr>
      <w:tr w:rsidR="004359CF" w:rsidTr="00444663">
        <w:tc>
          <w:tcPr>
            <w:tcW w:w="4675" w:type="dxa"/>
          </w:tcPr>
          <w:p w:rsidR="004359CF" w:rsidRDefault="004359CF" w:rsidP="00444663">
            <w:pPr>
              <w:rPr>
                <w:rFonts w:ascii="Calibri" w:hAnsi="Calibri"/>
                <w:sz w:val="22"/>
                <w:szCs w:val="22"/>
              </w:rPr>
            </w:pPr>
            <w:r>
              <w:rPr>
                <w:rFonts w:ascii="Calibri" w:hAnsi="Calibri"/>
                <w:sz w:val="22"/>
                <w:szCs w:val="22"/>
              </w:rPr>
              <w:t xml:space="preserve">Eric </w:t>
            </w:r>
            <w:proofErr w:type="spellStart"/>
            <w:r>
              <w:rPr>
                <w:rFonts w:ascii="Calibri" w:hAnsi="Calibri"/>
                <w:sz w:val="22"/>
                <w:szCs w:val="22"/>
              </w:rPr>
              <w:t>Stancliff</w:t>
            </w:r>
            <w:proofErr w:type="spellEnd"/>
          </w:p>
        </w:tc>
        <w:tc>
          <w:tcPr>
            <w:tcW w:w="5580" w:type="dxa"/>
          </w:tcPr>
          <w:p w:rsidR="004359CF" w:rsidRDefault="004359CF" w:rsidP="00444663">
            <w:pPr>
              <w:rPr>
                <w:rFonts w:ascii="Calibri" w:hAnsi="Calibri"/>
                <w:sz w:val="22"/>
                <w:szCs w:val="22"/>
              </w:rPr>
            </w:pPr>
            <w:r>
              <w:rPr>
                <w:rFonts w:ascii="Calibri" w:hAnsi="Calibri"/>
                <w:sz w:val="22"/>
                <w:szCs w:val="22"/>
              </w:rPr>
              <w:t>Concordia Seminary</w:t>
            </w:r>
          </w:p>
        </w:tc>
      </w:tr>
      <w:tr w:rsidR="004359CF" w:rsidTr="00444663">
        <w:tc>
          <w:tcPr>
            <w:tcW w:w="4675" w:type="dxa"/>
          </w:tcPr>
          <w:p w:rsidR="004359CF" w:rsidRDefault="004359CF" w:rsidP="00444663">
            <w:pPr>
              <w:rPr>
                <w:rFonts w:ascii="Calibri" w:hAnsi="Calibri"/>
                <w:sz w:val="22"/>
                <w:szCs w:val="22"/>
              </w:rPr>
            </w:pPr>
            <w:r>
              <w:rPr>
                <w:rFonts w:ascii="Calibri" w:hAnsi="Calibri"/>
                <w:sz w:val="22"/>
                <w:szCs w:val="22"/>
              </w:rPr>
              <w:t xml:space="preserve">Courtney </w:t>
            </w:r>
            <w:proofErr w:type="spellStart"/>
            <w:r>
              <w:rPr>
                <w:rFonts w:ascii="Calibri" w:hAnsi="Calibri"/>
                <w:sz w:val="22"/>
                <w:szCs w:val="22"/>
              </w:rPr>
              <w:t>Trautwiler</w:t>
            </w:r>
            <w:proofErr w:type="spellEnd"/>
          </w:p>
        </w:tc>
        <w:tc>
          <w:tcPr>
            <w:tcW w:w="5580" w:type="dxa"/>
          </w:tcPr>
          <w:p w:rsidR="004359CF" w:rsidRDefault="004359CF" w:rsidP="00444663">
            <w:pPr>
              <w:rPr>
                <w:rFonts w:ascii="Calibri" w:hAnsi="Calibri"/>
                <w:sz w:val="22"/>
                <w:szCs w:val="22"/>
              </w:rPr>
            </w:pPr>
            <w:proofErr w:type="spellStart"/>
            <w:r>
              <w:rPr>
                <w:rFonts w:ascii="Calibri" w:hAnsi="Calibri"/>
                <w:sz w:val="22"/>
                <w:szCs w:val="22"/>
              </w:rPr>
              <w:t>Cottey</w:t>
            </w:r>
            <w:proofErr w:type="spellEnd"/>
            <w:r>
              <w:rPr>
                <w:rFonts w:ascii="Calibri" w:hAnsi="Calibri"/>
                <w:sz w:val="22"/>
                <w:szCs w:val="22"/>
              </w:rPr>
              <w:t xml:space="preserve"> College</w:t>
            </w:r>
          </w:p>
        </w:tc>
      </w:tr>
    </w:tbl>
    <w:p w:rsidR="00EA76C0" w:rsidRPr="009965BE" w:rsidRDefault="004359CF" w:rsidP="00EA76C0">
      <w:pPr>
        <w:rPr>
          <w:rFonts w:ascii="Calibri" w:hAnsi="Calibri"/>
          <w:sz w:val="22"/>
          <w:szCs w:val="22"/>
        </w:rPr>
      </w:pPr>
      <w:r>
        <w:rPr>
          <w:rFonts w:ascii="Calibri" w:hAnsi="Calibri"/>
          <w:sz w:val="22"/>
          <w:szCs w:val="22"/>
        </w:rPr>
        <w:tab/>
      </w:r>
    </w:p>
    <w:p w:rsidR="00EA76C0" w:rsidRPr="009965BE" w:rsidRDefault="00EA76C0" w:rsidP="00EA76C0">
      <w:pPr>
        <w:rPr>
          <w:rFonts w:ascii="Calibri" w:hAnsi="Calibri"/>
          <w:sz w:val="22"/>
          <w:szCs w:val="22"/>
        </w:rPr>
      </w:pPr>
      <w:r w:rsidRPr="009965BE">
        <w:rPr>
          <w:rFonts w:ascii="Calibri" w:hAnsi="Calibri"/>
          <w:sz w:val="22"/>
          <w:szCs w:val="22"/>
        </w:rPr>
        <w:lastRenderedPageBreak/>
        <w:t>Guests Present:</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EA76C0" w:rsidRPr="009965BE" w:rsidTr="00444663">
        <w:trPr>
          <w:trHeight w:val="233"/>
        </w:trPr>
        <w:tc>
          <w:tcPr>
            <w:tcW w:w="5087" w:type="dxa"/>
          </w:tcPr>
          <w:p w:rsidR="00EA76C0" w:rsidRPr="00D44DED" w:rsidRDefault="004359CF" w:rsidP="00444663">
            <w:pPr>
              <w:rPr>
                <w:rFonts w:ascii="Calibri" w:hAnsi="Calibri"/>
                <w:sz w:val="22"/>
                <w:szCs w:val="22"/>
              </w:rPr>
            </w:pPr>
            <w:r>
              <w:rPr>
                <w:rFonts w:ascii="Calibri" w:hAnsi="Calibri"/>
                <w:sz w:val="22"/>
                <w:szCs w:val="22"/>
              </w:rPr>
              <w:t xml:space="preserve">Denise </w:t>
            </w:r>
            <w:proofErr w:type="spellStart"/>
            <w:r>
              <w:rPr>
                <w:rFonts w:ascii="Calibri" w:hAnsi="Calibri"/>
                <w:sz w:val="22"/>
                <w:szCs w:val="22"/>
              </w:rPr>
              <w:t>Pakala</w:t>
            </w:r>
            <w:proofErr w:type="spellEnd"/>
          </w:p>
        </w:tc>
        <w:tc>
          <w:tcPr>
            <w:tcW w:w="5087" w:type="dxa"/>
          </w:tcPr>
          <w:p w:rsidR="00EA76C0" w:rsidRPr="00D44DED" w:rsidRDefault="004359CF" w:rsidP="00444663">
            <w:pPr>
              <w:rPr>
                <w:rFonts w:ascii="Calibri" w:hAnsi="Calibri"/>
                <w:sz w:val="22"/>
                <w:szCs w:val="22"/>
              </w:rPr>
            </w:pPr>
            <w:r>
              <w:rPr>
                <w:rFonts w:ascii="Calibri" w:hAnsi="Calibri"/>
                <w:sz w:val="22"/>
                <w:szCs w:val="22"/>
              </w:rPr>
              <w:t>Covenant Seminary</w:t>
            </w:r>
          </w:p>
        </w:tc>
      </w:tr>
      <w:tr w:rsidR="00EA76C0" w:rsidRPr="009965BE" w:rsidTr="00444663">
        <w:trPr>
          <w:trHeight w:val="152"/>
        </w:trPr>
        <w:tc>
          <w:tcPr>
            <w:tcW w:w="5087" w:type="dxa"/>
          </w:tcPr>
          <w:p w:rsidR="00EA76C0" w:rsidRPr="00D44DED" w:rsidRDefault="004359CF" w:rsidP="00444663">
            <w:pPr>
              <w:rPr>
                <w:rFonts w:ascii="Calibri" w:hAnsi="Calibri"/>
                <w:sz w:val="22"/>
                <w:szCs w:val="22"/>
              </w:rPr>
            </w:pPr>
            <w:r>
              <w:rPr>
                <w:rFonts w:ascii="Calibri" w:hAnsi="Calibri"/>
                <w:sz w:val="22"/>
                <w:szCs w:val="22"/>
              </w:rPr>
              <w:t>Rebecca Young</w:t>
            </w:r>
          </w:p>
        </w:tc>
        <w:tc>
          <w:tcPr>
            <w:tcW w:w="5087" w:type="dxa"/>
          </w:tcPr>
          <w:p w:rsidR="00EA76C0" w:rsidRDefault="004359CF" w:rsidP="00444663">
            <w:pPr>
              <w:rPr>
                <w:rFonts w:ascii="Calibri" w:hAnsi="Calibri"/>
                <w:sz w:val="22"/>
                <w:szCs w:val="22"/>
              </w:rPr>
            </w:pPr>
            <w:proofErr w:type="spellStart"/>
            <w:r>
              <w:rPr>
                <w:rFonts w:ascii="Calibri" w:hAnsi="Calibri"/>
                <w:sz w:val="22"/>
                <w:szCs w:val="22"/>
              </w:rPr>
              <w:t>Kenrick</w:t>
            </w:r>
            <w:proofErr w:type="spellEnd"/>
            <w:r>
              <w:rPr>
                <w:rFonts w:ascii="Calibri" w:hAnsi="Calibri"/>
                <w:sz w:val="22"/>
                <w:szCs w:val="22"/>
              </w:rPr>
              <w:t xml:space="preserve">- </w:t>
            </w:r>
            <w:proofErr w:type="spellStart"/>
            <w:r>
              <w:rPr>
                <w:rFonts w:ascii="Calibri" w:hAnsi="Calibri"/>
                <w:sz w:val="22"/>
                <w:szCs w:val="22"/>
              </w:rPr>
              <w:t>Glennon</w:t>
            </w:r>
            <w:proofErr w:type="spellEnd"/>
            <w:r>
              <w:rPr>
                <w:rFonts w:ascii="Calibri" w:hAnsi="Calibri"/>
                <w:sz w:val="22"/>
                <w:szCs w:val="22"/>
              </w:rPr>
              <w:t xml:space="preserve"> Seminary</w:t>
            </w:r>
          </w:p>
        </w:tc>
      </w:tr>
    </w:tbl>
    <w:p w:rsidR="00EA76C0" w:rsidRDefault="00EA76C0" w:rsidP="00EA76C0">
      <w:pPr>
        <w:rPr>
          <w:rFonts w:ascii="Calibri" w:hAnsi="Calibri"/>
          <w:sz w:val="22"/>
          <w:szCs w:val="22"/>
        </w:rPr>
      </w:pPr>
    </w:p>
    <w:p w:rsidR="00EA76C0" w:rsidRDefault="00EA76C0" w:rsidP="00EA76C0">
      <w:pPr>
        <w:rPr>
          <w:rFonts w:ascii="Calibri" w:hAnsi="Calibri"/>
          <w:sz w:val="22"/>
          <w:szCs w:val="22"/>
        </w:rPr>
      </w:pPr>
      <w:r>
        <w:rPr>
          <w:rFonts w:ascii="Calibri" w:hAnsi="Calibri"/>
          <w:sz w:val="22"/>
          <w:szCs w:val="22"/>
        </w:rPr>
        <w:t>Proxies:</w:t>
      </w:r>
    </w:p>
    <w:tbl>
      <w:tblPr>
        <w:tblStyle w:val="TableGrid"/>
        <w:tblW w:w="10255" w:type="dxa"/>
        <w:tblLook w:val="04A0" w:firstRow="1" w:lastRow="0" w:firstColumn="1" w:lastColumn="0" w:noHBand="0" w:noVBand="1"/>
      </w:tblPr>
      <w:tblGrid>
        <w:gridCol w:w="4675"/>
        <w:gridCol w:w="5580"/>
      </w:tblGrid>
      <w:tr w:rsidR="00EA76C0" w:rsidTr="00444663">
        <w:tc>
          <w:tcPr>
            <w:tcW w:w="4675" w:type="dxa"/>
          </w:tcPr>
          <w:p w:rsidR="00EA76C0" w:rsidRDefault="00EA76C0" w:rsidP="00444663">
            <w:pPr>
              <w:rPr>
                <w:rFonts w:ascii="Calibri" w:hAnsi="Calibri"/>
                <w:sz w:val="22"/>
                <w:szCs w:val="22"/>
              </w:rPr>
            </w:pPr>
            <w:r>
              <w:rPr>
                <w:rFonts w:ascii="Calibri" w:hAnsi="Calibri"/>
                <w:sz w:val="22"/>
                <w:szCs w:val="22"/>
              </w:rPr>
              <w:t>Richard Oliver for Dale Jensen</w:t>
            </w:r>
          </w:p>
        </w:tc>
        <w:tc>
          <w:tcPr>
            <w:tcW w:w="5580" w:type="dxa"/>
          </w:tcPr>
          <w:p w:rsidR="00EA76C0" w:rsidRDefault="00EA76C0" w:rsidP="00444663">
            <w:pPr>
              <w:rPr>
                <w:rFonts w:ascii="Calibri" w:hAnsi="Calibri"/>
                <w:sz w:val="22"/>
                <w:szCs w:val="22"/>
              </w:rPr>
            </w:pPr>
            <w:r>
              <w:rPr>
                <w:rFonts w:ascii="Calibri" w:hAnsi="Calibri"/>
                <w:sz w:val="22"/>
                <w:szCs w:val="22"/>
              </w:rPr>
              <w:t>Evangel University</w:t>
            </w:r>
          </w:p>
        </w:tc>
      </w:tr>
      <w:tr w:rsidR="00EA76C0" w:rsidTr="00444663">
        <w:tc>
          <w:tcPr>
            <w:tcW w:w="4675" w:type="dxa"/>
          </w:tcPr>
          <w:p w:rsidR="00EA76C0" w:rsidRDefault="004359CF" w:rsidP="00444663">
            <w:pPr>
              <w:rPr>
                <w:rFonts w:ascii="Calibri" w:hAnsi="Calibri"/>
                <w:sz w:val="22"/>
                <w:szCs w:val="22"/>
              </w:rPr>
            </w:pPr>
            <w:r>
              <w:rPr>
                <w:rFonts w:ascii="Calibri" w:hAnsi="Calibri"/>
                <w:sz w:val="22"/>
                <w:szCs w:val="22"/>
              </w:rPr>
              <w:t>Lisa Farrell of ECC for Lisa Pritchard</w:t>
            </w:r>
          </w:p>
        </w:tc>
        <w:tc>
          <w:tcPr>
            <w:tcW w:w="5580" w:type="dxa"/>
          </w:tcPr>
          <w:p w:rsidR="00EA76C0" w:rsidRDefault="004359CF" w:rsidP="00444663">
            <w:pPr>
              <w:rPr>
                <w:rFonts w:ascii="Calibri" w:hAnsi="Calibri"/>
                <w:sz w:val="22"/>
                <w:szCs w:val="22"/>
              </w:rPr>
            </w:pPr>
            <w:r>
              <w:rPr>
                <w:rFonts w:ascii="Calibri" w:hAnsi="Calibri"/>
                <w:sz w:val="22"/>
                <w:szCs w:val="22"/>
              </w:rPr>
              <w:t>Jefferson College</w:t>
            </w:r>
          </w:p>
        </w:tc>
      </w:tr>
      <w:tr w:rsidR="00EA76C0" w:rsidTr="00444663">
        <w:tc>
          <w:tcPr>
            <w:tcW w:w="4675" w:type="dxa"/>
          </w:tcPr>
          <w:p w:rsidR="00EA76C0" w:rsidRDefault="004359CF" w:rsidP="00444663">
            <w:pPr>
              <w:rPr>
                <w:rFonts w:ascii="Calibri" w:hAnsi="Calibri"/>
                <w:sz w:val="22"/>
                <w:szCs w:val="22"/>
              </w:rPr>
            </w:pPr>
            <w:r>
              <w:rPr>
                <w:rFonts w:ascii="Calibri" w:hAnsi="Calibri"/>
                <w:sz w:val="22"/>
                <w:szCs w:val="22"/>
              </w:rPr>
              <w:t xml:space="preserve">Jim </w:t>
            </w:r>
            <w:proofErr w:type="spellStart"/>
            <w:r>
              <w:rPr>
                <w:rFonts w:ascii="Calibri" w:hAnsi="Calibri"/>
                <w:sz w:val="22"/>
                <w:szCs w:val="22"/>
              </w:rPr>
              <w:t>Pakala</w:t>
            </w:r>
            <w:proofErr w:type="spellEnd"/>
            <w:r>
              <w:rPr>
                <w:rFonts w:ascii="Calibri" w:hAnsi="Calibri"/>
                <w:sz w:val="22"/>
                <w:szCs w:val="22"/>
              </w:rPr>
              <w:t xml:space="preserve"> of Covenant for Genie McKee</w:t>
            </w:r>
          </w:p>
        </w:tc>
        <w:tc>
          <w:tcPr>
            <w:tcW w:w="5580" w:type="dxa"/>
          </w:tcPr>
          <w:p w:rsidR="00EA76C0" w:rsidRDefault="004359CF" w:rsidP="00444663">
            <w:pPr>
              <w:rPr>
                <w:rFonts w:ascii="Calibri" w:hAnsi="Calibri"/>
                <w:sz w:val="22"/>
                <w:szCs w:val="22"/>
              </w:rPr>
            </w:pPr>
            <w:r>
              <w:rPr>
                <w:rFonts w:ascii="Calibri" w:hAnsi="Calibri"/>
                <w:sz w:val="22"/>
                <w:szCs w:val="22"/>
              </w:rPr>
              <w:t>Maryville University</w:t>
            </w:r>
          </w:p>
        </w:tc>
      </w:tr>
      <w:tr w:rsidR="00EA76C0" w:rsidTr="00444663">
        <w:tc>
          <w:tcPr>
            <w:tcW w:w="4675" w:type="dxa"/>
          </w:tcPr>
          <w:p w:rsidR="00EA76C0" w:rsidRDefault="004359CF" w:rsidP="00444663">
            <w:pPr>
              <w:rPr>
                <w:rFonts w:ascii="Calibri" w:hAnsi="Calibri"/>
                <w:sz w:val="22"/>
                <w:szCs w:val="22"/>
              </w:rPr>
            </w:pPr>
            <w:r>
              <w:rPr>
                <w:rFonts w:ascii="Calibri" w:hAnsi="Calibri"/>
                <w:sz w:val="22"/>
                <w:szCs w:val="22"/>
              </w:rPr>
              <w:t xml:space="preserve">Bonnie Postlethwaite of UMKC for Tracy </w:t>
            </w:r>
            <w:proofErr w:type="spellStart"/>
            <w:r>
              <w:rPr>
                <w:rFonts w:ascii="Calibri" w:hAnsi="Calibri"/>
                <w:sz w:val="22"/>
                <w:szCs w:val="22"/>
              </w:rPr>
              <w:t>Primich</w:t>
            </w:r>
            <w:proofErr w:type="spellEnd"/>
          </w:p>
        </w:tc>
        <w:tc>
          <w:tcPr>
            <w:tcW w:w="5580" w:type="dxa"/>
          </w:tcPr>
          <w:p w:rsidR="00EA76C0" w:rsidRDefault="004359CF" w:rsidP="00444663">
            <w:pPr>
              <w:rPr>
                <w:rFonts w:ascii="Calibri" w:hAnsi="Calibri"/>
                <w:sz w:val="22"/>
                <w:szCs w:val="22"/>
              </w:rPr>
            </w:pPr>
            <w:r>
              <w:rPr>
                <w:rFonts w:ascii="Calibri" w:hAnsi="Calibri"/>
                <w:sz w:val="22"/>
                <w:szCs w:val="22"/>
              </w:rPr>
              <w:t>MO Science &amp; Technology University</w:t>
            </w:r>
          </w:p>
        </w:tc>
      </w:tr>
      <w:tr w:rsidR="00EA76C0" w:rsidTr="00444663">
        <w:tc>
          <w:tcPr>
            <w:tcW w:w="4675" w:type="dxa"/>
          </w:tcPr>
          <w:p w:rsidR="00EA76C0" w:rsidRDefault="004359CF" w:rsidP="00444663">
            <w:pPr>
              <w:rPr>
                <w:rFonts w:ascii="Calibri" w:hAnsi="Calibri"/>
                <w:sz w:val="22"/>
                <w:szCs w:val="22"/>
              </w:rPr>
            </w:pPr>
            <w:r>
              <w:rPr>
                <w:rFonts w:ascii="Calibri" w:hAnsi="Calibri"/>
                <w:sz w:val="22"/>
                <w:szCs w:val="22"/>
              </w:rPr>
              <w:t>Bonnie Postlethwaite of UMKC for Chris Dames</w:t>
            </w:r>
          </w:p>
        </w:tc>
        <w:tc>
          <w:tcPr>
            <w:tcW w:w="5580" w:type="dxa"/>
          </w:tcPr>
          <w:p w:rsidR="00EA76C0" w:rsidRDefault="004359CF" w:rsidP="00444663">
            <w:pPr>
              <w:rPr>
                <w:rFonts w:ascii="Calibri" w:hAnsi="Calibri"/>
                <w:sz w:val="22"/>
                <w:szCs w:val="22"/>
              </w:rPr>
            </w:pPr>
            <w:r>
              <w:rPr>
                <w:rFonts w:ascii="Calibri" w:hAnsi="Calibri"/>
                <w:sz w:val="22"/>
                <w:szCs w:val="22"/>
              </w:rPr>
              <w:t>UMSL</w:t>
            </w:r>
          </w:p>
        </w:tc>
      </w:tr>
      <w:tr w:rsidR="004359CF" w:rsidTr="00444663">
        <w:tc>
          <w:tcPr>
            <w:tcW w:w="4675" w:type="dxa"/>
          </w:tcPr>
          <w:p w:rsidR="004359CF" w:rsidRDefault="004359CF" w:rsidP="00444663">
            <w:pPr>
              <w:rPr>
                <w:rFonts w:ascii="Calibri" w:hAnsi="Calibri"/>
                <w:sz w:val="22"/>
                <w:szCs w:val="22"/>
              </w:rPr>
            </w:pPr>
            <w:r>
              <w:rPr>
                <w:rFonts w:ascii="Calibri" w:hAnsi="Calibri"/>
                <w:sz w:val="22"/>
                <w:szCs w:val="22"/>
              </w:rPr>
              <w:t xml:space="preserve">Stephen Wynn for Richard </w:t>
            </w:r>
            <w:proofErr w:type="spellStart"/>
            <w:r>
              <w:rPr>
                <w:rFonts w:ascii="Calibri" w:hAnsi="Calibri"/>
                <w:sz w:val="22"/>
                <w:szCs w:val="22"/>
              </w:rPr>
              <w:t>Coughling</w:t>
            </w:r>
            <w:proofErr w:type="spellEnd"/>
          </w:p>
        </w:tc>
        <w:tc>
          <w:tcPr>
            <w:tcW w:w="5580" w:type="dxa"/>
          </w:tcPr>
          <w:p w:rsidR="004359CF" w:rsidRDefault="004359CF" w:rsidP="00444663">
            <w:pPr>
              <w:rPr>
                <w:rFonts w:ascii="Calibri" w:hAnsi="Calibri"/>
                <w:sz w:val="22"/>
                <w:szCs w:val="22"/>
              </w:rPr>
            </w:pPr>
            <w:r>
              <w:rPr>
                <w:rFonts w:ascii="Calibri" w:hAnsi="Calibri"/>
                <w:sz w:val="22"/>
                <w:szCs w:val="22"/>
              </w:rPr>
              <w:t>Truman State University</w:t>
            </w:r>
          </w:p>
        </w:tc>
      </w:tr>
      <w:tr w:rsidR="00EA76C0" w:rsidTr="00444663">
        <w:tc>
          <w:tcPr>
            <w:tcW w:w="4675" w:type="dxa"/>
          </w:tcPr>
          <w:p w:rsidR="00EA76C0" w:rsidRDefault="00EA76C0" w:rsidP="00444663">
            <w:pPr>
              <w:rPr>
                <w:rFonts w:ascii="Calibri" w:hAnsi="Calibri"/>
                <w:sz w:val="22"/>
                <w:szCs w:val="22"/>
              </w:rPr>
            </w:pPr>
            <w:r>
              <w:rPr>
                <w:rFonts w:ascii="Calibri" w:hAnsi="Calibri"/>
                <w:sz w:val="22"/>
                <w:szCs w:val="22"/>
              </w:rPr>
              <w:t xml:space="preserve">Jim Dutton for Gail </w:t>
            </w:r>
            <w:proofErr w:type="spellStart"/>
            <w:r>
              <w:rPr>
                <w:rFonts w:ascii="Calibri" w:hAnsi="Calibri"/>
                <w:sz w:val="22"/>
                <w:szCs w:val="22"/>
              </w:rPr>
              <w:t>Staines</w:t>
            </w:r>
            <w:proofErr w:type="spellEnd"/>
            <w:r>
              <w:rPr>
                <w:rFonts w:ascii="Calibri" w:hAnsi="Calibri"/>
                <w:sz w:val="22"/>
                <w:szCs w:val="22"/>
              </w:rPr>
              <w:t xml:space="preserve"> </w:t>
            </w:r>
          </w:p>
        </w:tc>
        <w:tc>
          <w:tcPr>
            <w:tcW w:w="5580" w:type="dxa"/>
          </w:tcPr>
          <w:p w:rsidR="00EA76C0" w:rsidRDefault="00EA76C0" w:rsidP="00444663">
            <w:pPr>
              <w:rPr>
                <w:rFonts w:ascii="Calibri" w:hAnsi="Calibri"/>
                <w:sz w:val="22"/>
                <w:szCs w:val="22"/>
              </w:rPr>
            </w:pPr>
            <w:r>
              <w:rPr>
                <w:rFonts w:ascii="Calibri" w:hAnsi="Calibri"/>
                <w:sz w:val="22"/>
                <w:szCs w:val="22"/>
              </w:rPr>
              <w:t>University of Central MO</w:t>
            </w:r>
          </w:p>
        </w:tc>
      </w:tr>
    </w:tbl>
    <w:p w:rsidR="008D72F0" w:rsidRDefault="008D72F0"/>
    <w:p w:rsidR="004359CF" w:rsidRDefault="004359CF" w:rsidP="004359CF">
      <w:pPr>
        <w:pStyle w:val="ListParagraph"/>
        <w:numPr>
          <w:ilvl w:val="0"/>
          <w:numId w:val="1"/>
        </w:numPr>
      </w:pPr>
      <w:r>
        <w:t>Housekeeping</w:t>
      </w:r>
    </w:p>
    <w:p w:rsidR="004359CF" w:rsidRDefault="004359CF" w:rsidP="004359CF">
      <w:pPr>
        <w:pStyle w:val="ListParagraph"/>
        <w:numPr>
          <w:ilvl w:val="0"/>
          <w:numId w:val="2"/>
        </w:numPr>
      </w:pPr>
      <w:r>
        <w:t>Call to order- Tom Peters called the meeting to order at approximately 10:06am.</w:t>
      </w:r>
    </w:p>
    <w:p w:rsidR="004359CF" w:rsidRDefault="004359CF" w:rsidP="004359CF">
      <w:pPr>
        <w:pStyle w:val="ListParagraph"/>
        <w:numPr>
          <w:ilvl w:val="0"/>
          <w:numId w:val="2"/>
        </w:numPr>
      </w:pPr>
      <w:r>
        <w:t>Introductions-</w:t>
      </w:r>
      <w:r w:rsidR="00575B7C">
        <w:t xml:space="preserve"> Tom proceeded to introduce current Board members, new MOBIUS members, new Deans/Directors, and a new MOBIUS staff member, Stephanie </w:t>
      </w:r>
      <w:proofErr w:type="spellStart"/>
      <w:r w:rsidR="00575B7C">
        <w:t>Ruhe</w:t>
      </w:r>
      <w:proofErr w:type="spellEnd"/>
      <w:r w:rsidR="00575B7C">
        <w:t xml:space="preserve">. Proxies, online attendees, and guests were also announced.  </w:t>
      </w:r>
    </w:p>
    <w:p w:rsidR="00502F86" w:rsidRDefault="00575B7C" w:rsidP="004359CF">
      <w:pPr>
        <w:pStyle w:val="ListParagraph"/>
        <w:numPr>
          <w:ilvl w:val="0"/>
          <w:numId w:val="2"/>
        </w:numPr>
      </w:pPr>
      <w:r>
        <w:t xml:space="preserve">Adoption of the Agenda- </w:t>
      </w:r>
      <w:r w:rsidR="00502F86">
        <w:t>Laurie Hathman moved to amend the agenda by adding Ann Riley under ‘New Business,’ before discussing the FY17/18 Assessment. Valerie Darst moved to accept the agenda as amended. The agenda was approved.</w:t>
      </w:r>
    </w:p>
    <w:p w:rsidR="00502F86" w:rsidRDefault="00502F86" w:rsidP="004359CF">
      <w:pPr>
        <w:pStyle w:val="ListParagraph"/>
        <w:numPr>
          <w:ilvl w:val="0"/>
          <w:numId w:val="2"/>
        </w:numPr>
      </w:pPr>
      <w:r>
        <w:t xml:space="preserve">Approval of the June 2016 Membership Meeting Minutes- Jim </w:t>
      </w:r>
      <w:proofErr w:type="spellStart"/>
      <w:r>
        <w:t>Pakala</w:t>
      </w:r>
      <w:proofErr w:type="spellEnd"/>
      <w:r>
        <w:t xml:space="preserve"> moved and Bonnie Postlethwaite seconded to accept the minutes as written. The minutes were approved with one abstention. </w:t>
      </w:r>
    </w:p>
    <w:p w:rsidR="00502F86" w:rsidRDefault="00502F86" w:rsidP="00502F86">
      <w:pPr>
        <w:pStyle w:val="ListParagraph"/>
        <w:numPr>
          <w:ilvl w:val="0"/>
          <w:numId w:val="1"/>
        </w:numPr>
      </w:pPr>
      <w:r w:rsidRPr="0058595A">
        <w:t>Treasure</w:t>
      </w:r>
      <w:r w:rsidR="0058595A" w:rsidRPr="0058595A">
        <w:t>r</w:t>
      </w:r>
      <w:r w:rsidRPr="0058595A">
        <w:t>’s</w:t>
      </w:r>
      <w:r>
        <w:t xml:space="preserve"> Report- Ed Walton, Treasurer- The MOBIUS Board received the audit for the previous financial year at last week’s board meeting. There were no significant findings and the report was clean. The current budget is in good standing. Lastly, the contingency and reserve funds are where they should be with a steady increase overall.</w:t>
      </w:r>
    </w:p>
    <w:p w:rsidR="00502F86" w:rsidRDefault="00502F86" w:rsidP="00502F86">
      <w:pPr>
        <w:pStyle w:val="ListParagraph"/>
        <w:numPr>
          <w:ilvl w:val="0"/>
          <w:numId w:val="1"/>
        </w:numPr>
      </w:pPr>
      <w:r>
        <w:t>New Business</w:t>
      </w:r>
    </w:p>
    <w:p w:rsidR="00EE602B" w:rsidRDefault="00502F86" w:rsidP="00EE602B">
      <w:pPr>
        <w:pStyle w:val="ListParagraph"/>
        <w:numPr>
          <w:ilvl w:val="0"/>
          <w:numId w:val="3"/>
        </w:numPr>
      </w:pPr>
      <w:r>
        <w:t xml:space="preserve">President’s Report- Tom Peters- </w:t>
      </w:r>
      <w:r w:rsidR="0058595A" w:rsidRPr="0058595A">
        <w:t>Work</w:t>
      </w:r>
      <w:r w:rsidR="00063C05" w:rsidRPr="0058595A">
        <w:t xml:space="preserve"> is</w:t>
      </w:r>
      <w:r w:rsidR="00063C05">
        <w:t xml:space="preserve"> being done to complete the MOBIUS Board Handbook as well as on the MOBIUS Communication plan. The Communication Policy was revised and approved by the board at the</w:t>
      </w:r>
      <w:r w:rsidR="0058595A">
        <w:t xml:space="preserve">ir </w:t>
      </w:r>
      <w:r w:rsidR="00063C05">
        <w:t>last meeting. The Board continues to look for more and better ways to communicate with members. There is continued interest and work toward shared print storage</w:t>
      </w:r>
      <w:r w:rsidR="00D74AF6">
        <w:t>. Tom briefly went over the standing committee reports. Clarification was asked for regarding why the Board handbook is only accessible to Board members. Laurie Hathman replied that it contains some information that should not be made publicly available, but a member can request information in the handbook from the Executive Committee at any time.</w:t>
      </w:r>
      <w:r w:rsidR="00EE602B">
        <w:t xml:space="preserve"> Laurie also noted that the handbook is shared with potential Board members.</w:t>
      </w:r>
    </w:p>
    <w:p w:rsidR="00EE602B" w:rsidRDefault="00EE602B" w:rsidP="00EE602B">
      <w:pPr>
        <w:pStyle w:val="ListParagraph"/>
        <w:numPr>
          <w:ilvl w:val="0"/>
          <w:numId w:val="3"/>
        </w:numPr>
      </w:pPr>
      <w:r>
        <w:t xml:space="preserve">Ann Riley &amp; UM- Tom provided a brief introduction and explanation of the decision of the MERLIN cluster to become a ‘stand-alone’ cluster and </w:t>
      </w:r>
      <w:r>
        <w:lastRenderedPageBreak/>
        <w:t xml:space="preserve">introduced Ann Riley from the University of Missouri, Columbia. Ann and Bonnie Postlethwaite of University of Missouri, Kansas City, spoke about MERLIN’s decision. </w:t>
      </w:r>
      <w:r w:rsidR="002B4F0A">
        <w:t>T</w:t>
      </w:r>
      <w:r>
        <w:t xml:space="preserve">his was not a decision taken quickly or lightly. UM is under financial duress. Ann read aloud the letter that had been sent to Donna Bacon as the Executive Director of MOBIUS, and to all MOBIUS </w:t>
      </w:r>
      <w:r w:rsidR="002B4F0A">
        <w:t>l</w:t>
      </w:r>
      <w:r>
        <w:t xml:space="preserve">ibrary </w:t>
      </w:r>
      <w:r w:rsidR="002B4F0A">
        <w:t>d</w:t>
      </w:r>
      <w:r>
        <w:t>irectors, on October 27</w:t>
      </w:r>
      <w:r w:rsidRPr="00EE602B">
        <w:rPr>
          <w:vertAlign w:val="superscript"/>
        </w:rPr>
        <w:t>th</w:t>
      </w:r>
      <w:r>
        <w:t xml:space="preserve">. MERLIN will move to a stand-alone status as of July 1, 2017 </w:t>
      </w:r>
      <w:r w:rsidR="002B4F0A">
        <w:t>and will negotiate</w:t>
      </w:r>
      <w:r>
        <w:t xml:space="preserve"> an independent contract with Innovative Interfaces, Inc. </w:t>
      </w:r>
      <w:r w:rsidR="002B4F0A">
        <w:t xml:space="preserve">Bonnie added that MOBIUS is of great value to all of them and they have gained a great deal by participating at the level that they have for so long, but that this is the best option for allowing them to save money and continue sharing resources with everyone. </w:t>
      </w:r>
      <w:r>
        <w:t>There were no questions from the membership.</w:t>
      </w:r>
    </w:p>
    <w:p w:rsidR="00EE602B" w:rsidRDefault="002B4F0A" w:rsidP="00EE602B">
      <w:pPr>
        <w:pStyle w:val="ListParagraph"/>
        <w:numPr>
          <w:ilvl w:val="0"/>
          <w:numId w:val="3"/>
        </w:numPr>
      </w:pPr>
      <w:r>
        <w:t>FY18 Fiscal and Budgetary Scenarios- Donna reported that talks with MERLIN directors and the MOBIUS Board have been on-going for some time. MERLIN, because of their size and being the largest member of MOBIUS, has been paying the most in our current assessment model. Donna contacted Innovative to determine the best way the remaining members could save money. Together, they looked at products, servers, and new technologies</w:t>
      </w:r>
      <w:r w:rsidR="00723242">
        <w:t xml:space="preserve">. Donna asked Innovative to create a new contract that includes discounts and new products. Donna and the Board reached an agreement with Innovative and the new contract will go into place July 1, 2017. With this new contract, four clusters will merge into two clusters. Currently, Towers and Kansas City will merge. Galahad and Archway are also in talks to merge. The new contract is for seven years and sees a $410,000 decrease over what we currently pay. Donna handed out a list of new products members will receive under the new contract. Donna and Nathan James of Innovative helped explain some of the new products on the list. </w:t>
      </w:r>
    </w:p>
    <w:p w:rsidR="00A91E04" w:rsidRDefault="00723242" w:rsidP="00723242">
      <w:pPr>
        <w:pStyle w:val="ListParagraph"/>
        <w:ind w:left="1800"/>
      </w:pPr>
      <w:r>
        <w:t>Donna explained some of the other budgetary issues for FY18. The Systems Librarian position vacated by Jennifer Parsons recently, will not be refilled. Additionally, MOBIUS will not pay as much fo</w:t>
      </w:r>
      <w:r w:rsidR="007B0CB7">
        <w:t xml:space="preserve">r authority control with </w:t>
      </w:r>
      <w:r w:rsidR="007B0CB7" w:rsidRPr="0058595A">
        <w:t>MERLIN</w:t>
      </w:r>
      <w:r w:rsidR="007B0CB7">
        <w:t xml:space="preserve"> </w:t>
      </w:r>
      <w:r>
        <w:t xml:space="preserve">as a stand-alone. Donna reported that the Board approved the budget earlier this fall. The Board agreed to a subsidy for those members that have an increase assessment higher than 10% for FY18. </w:t>
      </w:r>
    </w:p>
    <w:p w:rsidR="00723242" w:rsidRDefault="00723242" w:rsidP="00723242">
      <w:pPr>
        <w:pStyle w:val="ListParagraph"/>
        <w:ind w:left="1800"/>
      </w:pPr>
      <w:r>
        <w:t xml:space="preserve">Donna asked for questions. There was a </w:t>
      </w:r>
      <w:r w:rsidR="00A91E04">
        <w:t>concern voiced</w:t>
      </w:r>
      <w:r>
        <w:t xml:space="preserve"> from a </w:t>
      </w:r>
      <w:r w:rsidR="00A91E04">
        <w:t xml:space="preserve">member of the Galahad cluster about the merger with Archway. Donna stated that the directors of both clusters will need to discuss this opportunity and decide soon. Kathleen </w:t>
      </w:r>
      <w:proofErr w:type="spellStart"/>
      <w:r w:rsidR="00A91E04">
        <w:t>Finegan</w:t>
      </w:r>
      <w:proofErr w:type="spellEnd"/>
      <w:r w:rsidR="00A91E04">
        <w:t xml:space="preserve"> of Avila University expressed gratitude that Donna and the Board have worked through this and provided good options. Sharon McCaslin encouraged the members to look at all the numbers while considering the value and their use of MOBIUS. One member asked where the FY18 subsidy amount would come from. Donna replied that it will come from our contingency fund. There will still be enough money left in the contingency fund to comply with our financial policy after this subsidy. Another member asked what the actual dollar amount from MERLIN moving </w:t>
      </w:r>
      <w:r w:rsidR="00A91E04">
        <w:lastRenderedPageBreak/>
        <w:t>to stand-alone status is. Donna stated that there is really no way to tell at this point because our new contract and current contract are so different. Members are not paying a higher-than-market rate, because of the additional products, INN-</w:t>
      </w:r>
      <w:proofErr w:type="gramStart"/>
      <w:r w:rsidR="00A91E04">
        <w:t>Reach ,</w:t>
      </w:r>
      <w:proofErr w:type="gramEnd"/>
      <w:r w:rsidR="00A91E04">
        <w:t xml:space="preserve"> and the service they receive from MOBIUS. Tom added that the Board has looked at many possible scenarios and will continue to do so. Another member asked if there will be a 10% increase in assessment every year? Donna reminded members that the increases they see are due in large part to the fluctuation and increases in usage every year. She went on to say that she and the Board encourage questions as the </w:t>
      </w:r>
      <w:r w:rsidR="00A91E04" w:rsidRPr="0058595A">
        <w:t>member</w:t>
      </w:r>
      <w:r w:rsidR="007B0CB7" w:rsidRPr="0058595A">
        <w:t>s</w:t>
      </w:r>
      <w:r w:rsidR="0058595A" w:rsidRPr="0058595A">
        <w:t>hip</w:t>
      </w:r>
      <w:r w:rsidR="00A91E04">
        <w:t xml:space="preserve"> may think of additional questions later.  </w:t>
      </w:r>
    </w:p>
    <w:p w:rsidR="00A91E04" w:rsidRDefault="00A91E04" w:rsidP="00A91E04">
      <w:pPr>
        <w:pStyle w:val="ListParagraph"/>
        <w:numPr>
          <w:ilvl w:val="0"/>
          <w:numId w:val="1"/>
        </w:numPr>
      </w:pPr>
      <w:r>
        <w:t>Reports</w:t>
      </w:r>
    </w:p>
    <w:p w:rsidR="00BE67A4" w:rsidRDefault="00BE67A4" w:rsidP="00A91E04">
      <w:pPr>
        <w:pStyle w:val="ListParagraph"/>
        <w:numPr>
          <w:ilvl w:val="0"/>
          <w:numId w:val="5"/>
        </w:numPr>
      </w:pPr>
      <w:r>
        <w:t>Standing Committee Reports</w:t>
      </w:r>
    </w:p>
    <w:p w:rsidR="00A91E04" w:rsidRDefault="00A91E04" w:rsidP="00BE67A4">
      <w:pPr>
        <w:pStyle w:val="ListParagraph"/>
        <w:numPr>
          <w:ilvl w:val="0"/>
          <w:numId w:val="6"/>
        </w:numPr>
      </w:pPr>
      <w:r>
        <w:t>Circulation and Courier, Lisa Farrell: This committee met recently online. They discussed the bed bugs problem and are working on a ‘best practices’ guidelines document. The committee is al</w:t>
      </w:r>
      <w:r w:rsidR="00BE67A4">
        <w:t>so working on an AV Lending survey to determine who loans AV materials in the membership. The committee is also developing a Stat Courier satisfaction survey and an online form for reporting missing books. Lisa spoke about the MOBIUS policy for overdue notices; the text of the notices can be changed locally, if so desired. The committee will meet again soon. Please contact Lisa if there are any additional questions or concerns.</w:t>
      </w:r>
    </w:p>
    <w:p w:rsidR="00BE67A4" w:rsidRDefault="00BE67A4" w:rsidP="00BE67A4">
      <w:pPr>
        <w:pStyle w:val="ListParagraph"/>
        <w:numPr>
          <w:ilvl w:val="0"/>
          <w:numId w:val="6"/>
        </w:numPr>
      </w:pPr>
      <w:r>
        <w:t>User Experience and Metadata, Bonnie Postlethwaite: No report</w:t>
      </w:r>
    </w:p>
    <w:p w:rsidR="00BE67A4" w:rsidRDefault="00BE67A4" w:rsidP="00BE67A4">
      <w:pPr>
        <w:pStyle w:val="ListParagraph"/>
        <w:numPr>
          <w:ilvl w:val="0"/>
          <w:numId w:val="6"/>
        </w:numPr>
      </w:pPr>
      <w:r>
        <w:t xml:space="preserve">E-Resources, Claudia Schoonover: Christina Virden of MOBIUS reported in Claudia’s absence. The committee will be meeting soon. </w:t>
      </w:r>
    </w:p>
    <w:p w:rsidR="00BE67A4" w:rsidRDefault="00BE67A4" w:rsidP="00BE67A4">
      <w:pPr>
        <w:pStyle w:val="ListParagraph"/>
        <w:numPr>
          <w:ilvl w:val="0"/>
          <w:numId w:val="6"/>
        </w:numPr>
      </w:pPr>
      <w:r>
        <w:t>ILS Marketplace, Sharon McCaslin: This committee has met once this semester. They are formulating a survey about members’ satisfaction with our current ILS.</w:t>
      </w:r>
    </w:p>
    <w:p w:rsidR="00BE67A4" w:rsidRDefault="00BE67A4" w:rsidP="00BE67A4">
      <w:pPr>
        <w:pStyle w:val="ListParagraph"/>
        <w:numPr>
          <w:ilvl w:val="0"/>
          <w:numId w:val="5"/>
        </w:numPr>
      </w:pPr>
      <w:r>
        <w:t>Other Reports</w:t>
      </w:r>
    </w:p>
    <w:p w:rsidR="00BE67A4" w:rsidRDefault="00BE67A4" w:rsidP="00BE67A4">
      <w:pPr>
        <w:pStyle w:val="ListParagraph"/>
        <w:numPr>
          <w:ilvl w:val="0"/>
          <w:numId w:val="7"/>
        </w:numPr>
      </w:pPr>
      <w:r>
        <w:t>MOBIUS Impact &amp; Value, Eric Deatherage: This task force is working on an informational document for members to give</w:t>
      </w:r>
      <w:r w:rsidR="007B0CB7">
        <w:t xml:space="preserve"> </w:t>
      </w:r>
      <w:r>
        <w:t>their administrations. He also reported that there will be two surveys coming out, one for library directors and one for those at the library staff level.</w:t>
      </w:r>
    </w:p>
    <w:p w:rsidR="00BE67A4" w:rsidRDefault="00BE67A4" w:rsidP="00BE67A4">
      <w:pPr>
        <w:pStyle w:val="ListParagraph"/>
        <w:numPr>
          <w:ilvl w:val="0"/>
          <w:numId w:val="7"/>
        </w:numPr>
      </w:pPr>
      <w:r>
        <w:t>MOBIUS Board Handbook, Laurie Hathman: Laurie reported that the board saw the need to revamp that Board Handbook and other documents, so a task force was formed. They looked at the old template as a starting place. Much of the needed information is out there already, but it needed to be organized. MOBIUS already has an intranet site for human resources and other confidential information. The information that is publicly accessible, such as board members, committees, strategic plan, MOBIUS staff, audit report, etc., will be reorganized. There is also the need to look at the MOBIUS Board job responsibilities do</w:t>
      </w:r>
      <w:r w:rsidR="003524D6">
        <w:t>c</w:t>
      </w:r>
      <w:r>
        <w:t>ument. The timeline document for Board officers’ responsibilities needs to be updated. There will be an update for the MOBIUS Executive Director position and for the evaluation of the ED</w:t>
      </w:r>
      <w:r w:rsidR="003524D6">
        <w:t xml:space="preserve"> as well</w:t>
      </w:r>
      <w:r>
        <w:t xml:space="preserve">. </w:t>
      </w:r>
    </w:p>
    <w:p w:rsidR="003524D6" w:rsidRDefault="003524D6" w:rsidP="00BE67A4">
      <w:pPr>
        <w:pStyle w:val="ListParagraph"/>
        <w:numPr>
          <w:ilvl w:val="0"/>
          <w:numId w:val="7"/>
        </w:numPr>
      </w:pPr>
      <w:r>
        <w:lastRenderedPageBreak/>
        <w:t>Shared Print Initiative, Tom Peterson: Tom asked for members’ interest in shared print retention informally. He acknowledged the overwhelming interest and noted that this project will take many years, but it is still important. One member asked what forms of print materials will this project include. Tom answered that it will be mostly monographs, but other materials are certainly possible.</w:t>
      </w:r>
    </w:p>
    <w:p w:rsidR="003524D6" w:rsidRDefault="003524D6" w:rsidP="003524D6">
      <w:pPr>
        <w:pStyle w:val="ListParagraph"/>
        <w:ind w:left="1800"/>
      </w:pPr>
    </w:p>
    <w:p w:rsidR="002E24F2" w:rsidRDefault="003524D6" w:rsidP="003524D6">
      <w:pPr>
        <w:pStyle w:val="ListParagraph"/>
        <w:numPr>
          <w:ilvl w:val="0"/>
          <w:numId w:val="5"/>
        </w:numPr>
      </w:pPr>
      <w:r>
        <w:t xml:space="preserve">MOBIUS Executive Director Report, Donna Bacon: </w:t>
      </w:r>
      <w:r w:rsidR="002E24F2">
        <w:t xml:space="preserve">MOBIUS staff are in the middle of implementing </w:t>
      </w:r>
      <w:r w:rsidR="000134AA">
        <w:t xml:space="preserve">West Des Moines and </w:t>
      </w:r>
      <w:r w:rsidR="002E24F2">
        <w:t xml:space="preserve">Altoona Public </w:t>
      </w:r>
      <w:r w:rsidR="000134AA">
        <w:t>l</w:t>
      </w:r>
      <w:r w:rsidR="002E24F2">
        <w:t>ibrar</w:t>
      </w:r>
      <w:r w:rsidR="000134AA">
        <w:t>ies</w:t>
      </w:r>
      <w:r w:rsidR="002E24F2">
        <w:t xml:space="preserve">. </w:t>
      </w:r>
    </w:p>
    <w:p w:rsidR="002E24F2" w:rsidRDefault="002E24F2" w:rsidP="002E24F2">
      <w:pPr>
        <w:pStyle w:val="ListParagraph"/>
        <w:ind w:left="1440"/>
      </w:pPr>
      <w:r>
        <w:t xml:space="preserve">Donna will visit potential new members in Texas in the upcoming weeks. </w:t>
      </w:r>
    </w:p>
    <w:p w:rsidR="002E24F2" w:rsidRDefault="002E24F2" w:rsidP="002E24F2">
      <w:pPr>
        <w:pStyle w:val="ListParagraph"/>
        <w:ind w:left="1440"/>
      </w:pPr>
      <w:r>
        <w:t xml:space="preserve">There are weekly implementation meetings for ArticleReach with Innovative and MOBIUS staff members. MOBIUS is </w:t>
      </w:r>
      <w:proofErr w:type="spellStart"/>
      <w:r>
        <w:t>Innovative’s</w:t>
      </w:r>
      <w:proofErr w:type="spellEnd"/>
      <w:r>
        <w:t xml:space="preserve"> largest consortial group that has implemented ArticleReach yet, so it’s a lengthy process. </w:t>
      </w:r>
    </w:p>
    <w:p w:rsidR="002E24F2" w:rsidRDefault="002E24F2" w:rsidP="002E24F2">
      <w:pPr>
        <w:pStyle w:val="ListParagraph"/>
        <w:ind w:left="1440"/>
      </w:pPr>
      <w:r>
        <w:t xml:space="preserve">We have a new courier agreement with the Iowa Library Alliance.  Donna will talk to ILA about expanding; we already have three member libraries in Iowa and we have to get materials back and forth with them. 500 more green totes have been ordered recently. Donna looked at how much it costs to send items through the courier within Missouri and it is approximately $0.67 per item. </w:t>
      </w:r>
    </w:p>
    <w:p w:rsidR="003524D6" w:rsidRDefault="002E24F2" w:rsidP="002E24F2">
      <w:pPr>
        <w:pStyle w:val="ListParagraph"/>
        <w:ind w:left="1440"/>
      </w:pPr>
      <w:r>
        <w:t>Donna was pleased to mention that MOBIUS</w:t>
      </w:r>
      <w:r w:rsidR="0080391F">
        <w:t xml:space="preserve"> and Missouri Evergreen</w:t>
      </w:r>
      <w:r>
        <w:t xml:space="preserve"> will be featured in the consortia section of a library science text book. Jenny </w:t>
      </w:r>
      <w:proofErr w:type="spellStart"/>
      <w:r>
        <w:t>Boseller</w:t>
      </w:r>
      <w:proofErr w:type="spellEnd"/>
      <w:r>
        <w:t xml:space="preserve"> was at the MOBIUS office recently to talk to Donna and write up the section. The new edition of the text will be available next spring.</w:t>
      </w:r>
    </w:p>
    <w:p w:rsidR="0080391F" w:rsidRDefault="0080391F" w:rsidP="002E24F2">
      <w:pPr>
        <w:pStyle w:val="ListParagraph"/>
        <w:ind w:left="1440"/>
      </w:pPr>
      <w:r>
        <w:t xml:space="preserve">Donna met with a visiting librarian form China, visiting the University City Library in St. Louis. </w:t>
      </w:r>
    </w:p>
    <w:p w:rsidR="0080391F" w:rsidRDefault="0080391F" w:rsidP="002E24F2">
      <w:pPr>
        <w:pStyle w:val="ListParagraph"/>
        <w:ind w:left="1440"/>
      </w:pPr>
      <w:r>
        <w:t xml:space="preserve">MOBIUS had booths at MLA and the ILA Conferences this fall. </w:t>
      </w:r>
    </w:p>
    <w:p w:rsidR="0080391F" w:rsidRDefault="0080391F" w:rsidP="002E24F2">
      <w:pPr>
        <w:pStyle w:val="ListParagraph"/>
        <w:ind w:left="1440"/>
      </w:pPr>
      <w:r>
        <w:t xml:space="preserve">Donna has visited Park University in Kansas City to see their new library and went to Tulsa to the grand reopening of the Tulsa City-County Library. </w:t>
      </w:r>
    </w:p>
    <w:p w:rsidR="0080391F" w:rsidRDefault="0080391F" w:rsidP="002E24F2">
      <w:pPr>
        <w:pStyle w:val="ListParagraph"/>
        <w:ind w:left="1440"/>
      </w:pPr>
      <w:r>
        <w:t>Interviews are on-going for the MOBIUS IT Manager.</w:t>
      </w:r>
    </w:p>
    <w:p w:rsidR="0080391F" w:rsidRDefault="0080391F" w:rsidP="002E24F2">
      <w:pPr>
        <w:pStyle w:val="ListParagraph"/>
        <w:ind w:left="1440"/>
      </w:pPr>
      <w:r>
        <w:t xml:space="preserve">Regarding MO Evergreen, Jefferson County Public Library has recently signed their MOUS to join. Festus Public Library will be joining shortly too. There are 1.6 million items in the MO Evergreen collection currently and are considered the third largest consortium in Missouri. Donna recognized Blake Graham Henderson who contributed to code to the Evergreen community. </w:t>
      </w:r>
      <w:proofErr w:type="spellStart"/>
      <w:r>
        <w:t>MASSLink</w:t>
      </w:r>
      <w:proofErr w:type="spellEnd"/>
      <w:r>
        <w:t xml:space="preserve"> received a grant from EBSCO to do coding and Blake was contacted to work on this project. MO Evergreen is shifting to new technology and using Google Container instead of the traditional data center. They have moved the Kansas State Library to it with no issues and will move all of MO Evergreen to it mid-November. We are looking to expand MO Evergreen services and generate more revenue. We will offer Evergreen hosting to other libraries in the U.S., possibly by spring of 2017. We want MO Evergreen to be fully sustainable.</w:t>
      </w:r>
    </w:p>
    <w:p w:rsidR="0080391F" w:rsidRDefault="0080391F" w:rsidP="0080391F">
      <w:pPr>
        <w:pStyle w:val="ListParagraph"/>
        <w:numPr>
          <w:ilvl w:val="0"/>
          <w:numId w:val="5"/>
        </w:numPr>
      </w:pPr>
      <w:r>
        <w:t xml:space="preserve">Missouri State Librarian’s Report- </w:t>
      </w:r>
      <w:proofErr w:type="spellStart"/>
      <w:r>
        <w:t>Waheedah</w:t>
      </w:r>
      <w:proofErr w:type="spellEnd"/>
      <w:r>
        <w:t xml:space="preserve"> Bilal reported in place of Barbara Reading. This is an election year and the State Library will get a new boss in the Secretary of State. LSTA is up for a five-year renewal; there are new webinars coming up.</w:t>
      </w:r>
    </w:p>
    <w:p w:rsidR="000134AA" w:rsidRDefault="000134AA" w:rsidP="000134AA">
      <w:pPr>
        <w:pStyle w:val="ListParagraph"/>
        <w:numPr>
          <w:ilvl w:val="0"/>
          <w:numId w:val="1"/>
        </w:numPr>
      </w:pPr>
      <w:r>
        <w:lastRenderedPageBreak/>
        <w:t>Cluster Reports</w:t>
      </w:r>
    </w:p>
    <w:p w:rsidR="000134AA" w:rsidRDefault="000134AA" w:rsidP="000134AA">
      <w:pPr>
        <w:pStyle w:val="ListParagraph"/>
        <w:numPr>
          <w:ilvl w:val="0"/>
          <w:numId w:val="8"/>
        </w:numPr>
      </w:pPr>
      <w:r>
        <w:t xml:space="preserve">The following clusters had no report: </w:t>
      </w:r>
    </w:p>
    <w:p w:rsidR="000134AA" w:rsidRDefault="000134AA" w:rsidP="000134AA">
      <w:pPr>
        <w:pStyle w:val="ListParagraph"/>
        <w:ind w:left="1440"/>
      </w:pPr>
      <w:r>
        <w:t>Archway</w:t>
      </w:r>
    </w:p>
    <w:p w:rsidR="000134AA" w:rsidRDefault="000134AA" w:rsidP="000134AA">
      <w:pPr>
        <w:pStyle w:val="ListParagraph"/>
        <w:ind w:left="1440"/>
      </w:pPr>
      <w:r>
        <w:t>Arthur</w:t>
      </w:r>
    </w:p>
    <w:p w:rsidR="000134AA" w:rsidRDefault="000134AA" w:rsidP="000134AA">
      <w:pPr>
        <w:pStyle w:val="ListParagraph"/>
        <w:ind w:left="1440"/>
      </w:pPr>
      <w:r>
        <w:t>Camden County Library</w:t>
      </w:r>
    </w:p>
    <w:p w:rsidR="000134AA" w:rsidRDefault="000134AA" w:rsidP="000134AA">
      <w:pPr>
        <w:pStyle w:val="ListParagraph"/>
        <w:ind w:left="1440"/>
      </w:pPr>
      <w:r>
        <w:t>Christian County Library</w:t>
      </w:r>
    </w:p>
    <w:p w:rsidR="000134AA" w:rsidRDefault="000134AA" w:rsidP="000134AA">
      <w:pPr>
        <w:pStyle w:val="ListParagraph"/>
        <w:ind w:left="1440"/>
      </w:pPr>
      <w:r>
        <w:t>Explore</w:t>
      </w:r>
    </w:p>
    <w:p w:rsidR="000134AA" w:rsidRDefault="000134AA" w:rsidP="000134AA">
      <w:pPr>
        <w:pStyle w:val="ListParagraph"/>
        <w:ind w:left="1440"/>
      </w:pPr>
      <w:r>
        <w:t>Galahad</w:t>
      </w:r>
    </w:p>
    <w:p w:rsidR="000134AA" w:rsidRDefault="000134AA" w:rsidP="000134AA">
      <w:pPr>
        <w:pStyle w:val="ListParagraph"/>
        <w:ind w:left="1440"/>
      </w:pPr>
      <w:r>
        <w:t>Kansas City</w:t>
      </w:r>
    </w:p>
    <w:p w:rsidR="000134AA" w:rsidRDefault="000134AA" w:rsidP="000134AA">
      <w:pPr>
        <w:pStyle w:val="ListParagraph"/>
        <w:ind w:left="1440"/>
      </w:pPr>
      <w:r>
        <w:t>LANCE</w:t>
      </w:r>
    </w:p>
    <w:p w:rsidR="000134AA" w:rsidRDefault="000134AA" w:rsidP="000134AA">
      <w:pPr>
        <w:pStyle w:val="ListParagraph"/>
        <w:ind w:left="1440"/>
      </w:pPr>
      <w:r>
        <w:t>Missouri River Regional Library</w:t>
      </w:r>
    </w:p>
    <w:p w:rsidR="000134AA" w:rsidRDefault="000134AA" w:rsidP="000134AA">
      <w:pPr>
        <w:pStyle w:val="ListParagraph"/>
        <w:ind w:left="1440"/>
      </w:pPr>
      <w:r>
        <w:t>Saint Louis University</w:t>
      </w:r>
    </w:p>
    <w:p w:rsidR="000134AA" w:rsidRDefault="000134AA" w:rsidP="000134AA">
      <w:pPr>
        <w:pStyle w:val="ListParagraph"/>
        <w:ind w:left="1440"/>
      </w:pPr>
      <w:r>
        <w:t>Springfield-Greene County Library</w:t>
      </w:r>
    </w:p>
    <w:p w:rsidR="000134AA" w:rsidRDefault="000134AA" w:rsidP="000134AA">
      <w:pPr>
        <w:pStyle w:val="ListParagraph"/>
        <w:ind w:left="1440"/>
      </w:pPr>
      <w:r>
        <w:t>Towers</w:t>
      </w:r>
    </w:p>
    <w:p w:rsidR="000134AA" w:rsidRDefault="000134AA" w:rsidP="000134AA">
      <w:pPr>
        <w:pStyle w:val="ListParagraph"/>
        <w:ind w:left="1440"/>
      </w:pPr>
      <w:r>
        <w:t>Tulsa City-County Library</w:t>
      </w:r>
    </w:p>
    <w:p w:rsidR="000134AA" w:rsidRDefault="000134AA" w:rsidP="000134AA">
      <w:pPr>
        <w:pStyle w:val="ListParagraph"/>
        <w:ind w:left="1440"/>
      </w:pPr>
      <w:r>
        <w:t>West Des Moines Public Library</w:t>
      </w:r>
    </w:p>
    <w:p w:rsidR="000134AA" w:rsidRDefault="000134AA" w:rsidP="000134AA">
      <w:pPr>
        <w:pStyle w:val="ListParagraph"/>
        <w:numPr>
          <w:ilvl w:val="0"/>
          <w:numId w:val="8"/>
        </w:numPr>
      </w:pPr>
      <w:r>
        <w:t>The following clusters reported:</w:t>
      </w:r>
    </w:p>
    <w:p w:rsidR="000134AA" w:rsidRDefault="000134AA" w:rsidP="000134AA">
      <w:pPr>
        <w:pStyle w:val="ListParagraph"/>
        <w:ind w:left="1440"/>
      </w:pPr>
      <w:r>
        <w:t xml:space="preserve">Bridges: Concordia Library will undergo renovation beginning in 2017. This will take about 18 months. Staff will be relocated along with reference and journal collections. The circulation collection will operate in a closed stacks system. Eden Seminary’s librarian, Michael </w:t>
      </w:r>
      <w:proofErr w:type="spellStart"/>
      <w:r>
        <w:t>Boddy</w:t>
      </w:r>
      <w:proofErr w:type="spellEnd"/>
      <w:r>
        <w:t xml:space="preserve">, retired in late May. He is succeeded part-time by Bob </w:t>
      </w:r>
      <w:proofErr w:type="spellStart"/>
      <w:r>
        <w:t>Scheef</w:t>
      </w:r>
      <w:proofErr w:type="spellEnd"/>
      <w:r>
        <w:t xml:space="preserve">. </w:t>
      </w:r>
      <w:proofErr w:type="spellStart"/>
      <w:r>
        <w:t>Fontbonne</w:t>
      </w:r>
      <w:proofErr w:type="spellEnd"/>
      <w:r>
        <w:t xml:space="preserve"> announced that their librarians have now gone into </w:t>
      </w:r>
      <w:proofErr w:type="spellStart"/>
      <w:r>
        <w:t>tnure</w:t>
      </w:r>
      <w:proofErr w:type="spellEnd"/>
      <w:r>
        <w:t xml:space="preserve"> track faculty appointments. </w:t>
      </w:r>
      <w:proofErr w:type="spellStart"/>
      <w:r>
        <w:t>Kenrick-Glennon</w:t>
      </w:r>
      <w:proofErr w:type="spellEnd"/>
      <w:r>
        <w:t xml:space="preserve"> has hired a new electronic resources librarian, Rebecca Young.</w:t>
      </w:r>
    </w:p>
    <w:p w:rsidR="000134AA" w:rsidRDefault="000134AA" w:rsidP="000134AA">
      <w:pPr>
        <w:pStyle w:val="ListParagraph"/>
        <w:ind w:left="1440"/>
      </w:pPr>
      <w:r>
        <w:t xml:space="preserve">MERLIN: Tracy </w:t>
      </w:r>
      <w:proofErr w:type="spellStart"/>
      <w:r>
        <w:t>Primich</w:t>
      </w:r>
      <w:proofErr w:type="spellEnd"/>
      <w:r>
        <w:t xml:space="preserve"> from University of Missouri, Science &amp; Technology is retiring this year. The UMKC Health Sciences Library will undergo a renovation soon.</w:t>
      </w:r>
    </w:p>
    <w:p w:rsidR="000134AA" w:rsidRDefault="000134AA" w:rsidP="000134AA">
      <w:pPr>
        <w:pStyle w:val="ListParagraph"/>
        <w:ind w:left="1440"/>
      </w:pPr>
      <w:r>
        <w:t xml:space="preserve">Quest: Cindy </w:t>
      </w:r>
      <w:proofErr w:type="spellStart"/>
      <w:r>
        <w:t>Dudenhoffer</w:t>
      </w:r>
      <w:proofErr w:type="spellEnd"/>
      <w:r>
        <w:t xml:space="preserve"> reported that UCM has a new staff member stolen from MOBIUS, Jennifer Parsons. </w:t>
      </w:r>
    </w:p>
    <w:p w:rsidR="000134AA" w:rsidRDefault="000134AA" w:rsidP="000134AA">
      <w:pPr>
        <w:pStyle w:val="ListParagraph"/>
        <w:ind w:left="1440"/>
      </w:pPr>
      <w:r>
        <w:t>SWAN: MO State University has several library positions open.</w:t>
      </w:r>
    </w:p>
    <w:p w:rsidR="000134AA" w:rsidRDefault="000134AA" w:rsidP="000134AA">
      <w:pPr>
        <w:pStyle w:val="ListParagraph"/>
        <w:ind w:left="1440"/>
      </w:pPr>
      <w:r>
        <w:t>Washington University: They are recruiting a new library director.</w:t>
      </w:r>
    </w:p>
    <w:p w:rsidR="000134AA" w:rsidRDefault="000134AA" w:rsidP="000134AA">
      <w:pPr>
        <w:pStyle w:val="ListParagraph"/>
        <w:numPr>
          <w:ilvl w:val="0"/>
          <w:numId w:val="1"/>
        </w:numPr>
      </w:pPr>
      <w:r>
        <w:t>Announcements</w:t>
      </w:r>
    </w:p>
    <w:p w:rsidR="000134AA" w:rsidRDefault="000134AA" w:rsidP="000134AA">
      <w:pPr>
        <w:pStyle w:val="ListParagraph"/>
        <w:numPr>
          <w:ilvl w:val="0"/>
          <w:numId w:val="9"/>
        </w:numPr>
      </w:pPr>
      <w:r>
        <w:t>The next MOBIUS Board meeting will be December 2, 2016.</w:t>
      </w:r>
    </w:p>
    <w:p w:rsidR="000134AA" w:rsidRDefault="000134AA" w:rsidP="000134AA">
      <w:pPr>
        <w:pStyle w:val="ListParagraph"/>
        <w:numPr>
          <w:ilvl w:val="0"/>
          <w:numId w:val="9"/>
        </w:numPr>
      </w:pPr>
      <w:r>
        <w:t xml:space="preserve">The next MOBIUS Membership meeting will be March 17, 2017 at the Holiday Inn in Columbia. </w:t>
      </w:r>
    </w:p>
    <w:p w:rsidR="000134AA" w:rsidRDefault="000134AA" w:rsidP="000134AA">
      <w:pPr>
        <w:pStyle w:val="ListParagraph"/>
        <w:numPr>
          <w:ilvl w:val="0"/>
          <w:numId w:val="1"/>
        </w:numPr>
      </w:pPr>
      <w:r>
        <w:t xml:space="preserve">Meeting adjourned at </w:t>
      </w:r>
      <w:r w:rsidR="00F1447E">
        <w:t>12:10 p.m.</w:t>
      </w:r>
    </w:p>
    <w:p w:rsidR="00F1447E" w:rsidRDefault="00F1447E" w:rsidP="00F1447E">
      <w:pPr>
        <w:ind w:left="360"/>
      </w:pPr>
    </w:p>
    <w:p w:rsidR="00F1447E" w:rsidRDefault="00F1447E" w:rsidP="00F1447E">
      <w:pPr>
        <w:ind w:left="360"/>
      </w:pPr>
    </w:p>
    <w:p w:rsidR="00F1447E" w:rsidRDefault="00F1447E" w:rsidP="00F1447E">
      <w:pPr>
        <w:ind w:left="360"/>
      </w:pPr>
      <w:r>
        <w:t xml:space="preserve">Respectfully submitted by Renee </w:t>
      </w:r>
      <w:proofErr w:type="spellStart"/>
      <w:r>
        <w:t>Gorrell</w:t>
      </w:r>
      <w:proofErr w:type="spellEnd"/>
      <w:r>
        <w:t xml:space="preserve">, </w:t>
      </w:r>
    </w:p>
    <w:p w:rsidR="000134AA" w:rsidRDefault="00F1447E" w:rsidP="0041226F">
      <w:pPr>
        <w:ind w:left="360"/>
      </w:pPr>
      <w:r>
        <w:t>MOBIUS Board Secretary</w:t>
      </w:r>
    </w:p>
    <w:p w:rsidR="0080391F" w:rsidRDefault="0080391F" w:rsidP="002E24F2">
      <w:pPr>
        <w:pStyle w:val="ListParagraph"/>
        <w:ind w:left="1440"/>
      </w:pPr>
    </w:p>
    <w:p w:rsidR="00BE67A4" w:rsidRDefault="00BE67A4" w:rsidP="00BE67A4">
      <w:pPr>
        <w:pStyle w:val="ListParagraph"/>
        <w:ind w:left="1440"/>
      </w:pPr>
    </w:p>
    <w:sectPr w:rsidR="00BE67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8E" w:rsidRDefault="0031248E" w:rsidP="00EA76C0">
      <w:r>
        <w:separator/>
      </w:r>
    </w:p>
  </w:endnote>
  <w:endnote w:type="continuationSeparator" w:id="0">
    <w:p w:rsidR="0031248E" w:rsidRDefault="0031248E" w:rsidP="00EA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C0" w:rsidRDefault="00EA76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C0" w:rsidRDefault="00EA76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C0" w:rsidRDefault="00EA76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8E" w:rsidRDefault="0031248E" w:rsidP="00EA76C0">
      <w:r>
        <w:separator/>
      </w:r>
    </w:p>
  </w:footnote>
  <w:footnote w:type="continuationSeparator" w:id="0">
    <w:p w:rsidR="0031248E" w:rsidRDefault="0031248E" w:rsidP="00EA76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C0" w:rsidRDefault="00EA76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C0" w:rsidRPr="004E7926" w:rsidRDefault="00EA76C0" w:rsidP="00EA76C0">
    <w:pPr>
      <w:jc w:val="right"/>
      <w:rPr>
        <w:rFonts w:ascii="Calibri" w:hAnsi="Calibri"/>
        <w:b/>
      </w:rPr>
    </w:pPr>
    <w:r>
      <w:rPr>
        <w:noProof/>
      </w:rPr>
      <w:drawing>
        <wp:anchor distT="0" distB="0" distL="114300" distR="114300" simplePos="0" relativeHeight="251657216" behindDoc="0" locked="0" layoutInCell="1" allowOverlap="1" wp14:anchorId="5FC0192C" wp14:editId="67928686">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pic:spPr>
              </pic:pic>
            </a:graphicData>
          </a:graphic>
          <wp14:sizeRelH relativeFrom="page">
            <wp14:pctWidth>0</wp14:pctWidth>
          </wp14:sizeRelH>
          <wp14:sizeRelV relativeFrom="page">
            <wp14:pctHeight>0</wp14:pctHeight>
          </wp14:sizeRelV>
        </wp:anchor>
      </w:drawing>
    </w:r>
    <w:r w:rsidRPr="004E7926">
      <w:rPr>
        <w:rFonts w:ascii="Calibri" w:hAnsi="Calibri"/>
        <w:b/>
      </w:rPr>
      <w:t>Minutes of the</w:t>
    </w:r>
  </w:p>
  <w:p w:rsidR="00EA76C0" w:rsidRPr="004E7926" w:rsidRDefault="00EA76C0" w:rsidP="00EA76C0">
    <w:pPr>
      <w:jc w:val="right"/>
      <w:rPr>
        <w:rFonts w:ascii="Calibri" w:hAnsi="Calibri"/>
      </w:rPr>
    </w:pPr>
    <w:r w:rsidRPr="004E7926">
      <w:rPr>
        <w:rFonts w:ascii="Calibri" w:hAnsi="Calibri"/>
      </w:rPr>
      <w:t xml:space="preserve">MOBIUS </w:t>
    </w:r>
    <w:r>
      <w:rPr>
        <w:rFonts w:ascii="Calibri" w:hAnsi="Calibri"/>
      </w:rPr>
      <w:t xml:space="preserve">Membership </w:t>
    </w:r>
    <w:r w:rsidRPr="004E7926">
      <w:rPr>
        <w:rFonts w:ascii="Calibri" w:hAnsi="Calibri"/>
      </w:rPr>
      <w:t>Meeting</w:t>
    </w:r>
  </w:p>
  <w:p w:rsidR="00EA76C0" w:rsidRDefault="00EA76C0" w:rsidP="00EA76C0">
    <w:pPr>
      <w:jc w:val="right"/>
      <w:rPr>
        <w:rFonts w:ascii="Calibri" w:hAnsi="Calibri"/>
      </w:rPr>
    </w:pPr>
    <w:r>
      <w:rPr>
        <w:rFonts w:ascii="Calibri" w:hAnsi="Calibri"/>
      </w:rPr>
      <w:t>October 28, 2016, 10:00am</w:t>
    </w:r>
  </w:p>
  <w:p w:rsidR="00EA76C0" w:rsidRPr="004E7926" w:rsidRDefault="00EA76C0" w:rsidP="00EA76C0">
    <w:pPr>
      <w:jc w:val="right"/>
      <w:rPr>
        <w:rFonts w:ascii="Calibri" w:hAnsi="Calibri"/>
      </w:rPr>
    </w:pPr>
    <w:r>
      <w:rPr>
        <w:rFonts w:ascii="Calibri" w:hAnsi="Calibri"/>
      </w:rPr>
      <w:t xml:space="preserve"> Peach Tree Catering &amp; Banquet Center</w:t>
    </w:r>
  </w:p>
  <w:p w:rsidR="00EA76C0" w:rsidRDefault="00EA76C0" w:rsidP="00EA76C0">
    <w:pPr>
      <w:pStyle w:val="ListParagrap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C0" w:rsidRDefault="00EA76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63DF"/>
    <w:multiLevelType w:val="hybridMultilevel"/>
    <w:tmpl w:val="07A499F0"/>
    <w:lvl w:ilvl="0" w:tplc="EACC59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A14275"/>
    <w:multiLevelType w:val="hybridMultilevel"/>
    <w:tmpl w:val="EEB0917A"/>
    <w:lvl w:ilvl="0" w:tplc="9BAA6A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AC7862"/>
    <w:multiLevelType w:val="hybridMultilevel"/>
    <w:tmpl w:val="BA525444"/>
    <w:lvl w:ilvl="0" w:tplc="670A48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536D84"/>
    <w:multiLevelType w:val="hybridMultilevel"/>
    <w:tmpl w:val="A00EA1A6"/>
    <w:lvl w:ilvl="0" w:tplc="702CCF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F1396"/>
    <w:multiLevelType w:val="hybridMultilevel"/>
    <w:tmpl w:val="7436AE5C"/>
    <w:lvl w:ilvl="0" w:tplc="BCDE3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F922A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A523CF4"/>
    <w:multiLevelType w:val="hybridMultilevel"/>
    <w:tmpl w:val="A32EA626"/>
    <w:lvl w:ilvl="0" w:tplc="AAA640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28F412B"/>
    <w:multiLevelType w:val="hybridMultilevel"/>
    <w:tmpl w:val="C396C554"/>
    <w:lvl w:ilvl="0" w:tplc="32926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97A195F"/>
    <w:multiLevelType w:val="hybridMultilevel"/>
    <w:tmpl w:val="E5E664C2"/>
    <w:lvl w:ilvl="0" w:tplc="A296C5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C0"/>
    <w:rsid w:val="000134AA"/>
    <w:rsid w:val="00063C05"/>
    <w:rsid w:val="0028524C"/>
    <w:rsid w:val="002B4F0A"/>
    <w:rsid w:val="002E24F2"/>
    <w:rsid w:val="0031248E"/>
    <w:rsid w:val="003524D6"/>
    <w:rsid w:val="0041226F"/>
    <w:rsid w:val="004359CF"/>
    <w:rsid w:val="00481624"/>
    <w:rsid w:val="004A1D08"/>
    <w:rsid w:val="00502F86"/>
    <w:rsid w:val="00505C3E"/>
    <w:rsid w:val="00575B7C"/>
    <w:rsid w:val="0058595A"/>
    <w:rsid w:val="005C61CA"/>
    <w:rsid w:val="00723242"/>
    <w:rsid w:val="007B0CB7"/>
    <w:rsid w:val="0080391F"/>
    <w:rsid w:val="008408E7"/>
    <w:rsid w:val="008D72F0"/>
    <w:rsid w:val="00A91E04"/>
    <w:rsid w:val="00AB16A8"/>
    <w:rsid w:val="00BE67A4"/>
    <w:rsid w:val="00C77CEB"/>
    <w:rsid w:val="00D74AF6"/>
    <w:rsid w:val="00DC133B"/>
    <w:rsid w:val="00EA76C0"/>
    <w:rsid w:val="00EE602B"/>
    <w:rsid w:val="00F1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773277-587E-4ED4-BEDA-A194014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6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4F0A"/>
    <w:pPr>
      <w:keepNext/>
      <w:keepLines/>
      <w:numPr>
        <w:numId w:val="4"/>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4F0A"/>
    <w:pPr>
      <w:keepNext/>
      <w:keepLines/>
      <w:numPr>
        <w:ilvl w:val="1"/>
        <w:numId w:val="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4F0A"/>
    <w:pPr>
      <w:keepNext/>
      <w:keepLines/>
      <w:numPr>
        <w:ilvl w:val="2"/>
        <w:numId w:val="4"/>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B4F0A"/>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4F0A"/>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B4F0A"/>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B4F0A"/>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4F0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4F0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6C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A76C0"/>
  </w:style>
  <w:style w:type="paragraph" w:styleId="Footer">
    <w:name w:val="footer"/>
    <w:basedOn w:val="Normal"/>
    <w:link w:val="FooterChar"/>
    <w:uiPriority w:val="99"/>
    <w:unhideWhenUsed/>
    <w:rsid w:val="00EA76C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A76C0"/>
  </w:style>
  <w:style w:type="paragraph" w:styleId="ListParagraph">
    <w:name w:val="List Paragraph"/>
    <w:basedOn w:val="Normal"/>
    <w:uiPriority w:val="34"/>
    <w:qFormat/>
    <w:rsid w:val="00EA76C0"/>
    <w:pPr>
      <w:ind w:left="720"/>
      <w:contextualSpacing/>
    </w:pPr>
  </w:style>
  <w:style w:type="table" w:styleId="TableGrid">
    <w:name w:val="Table Grid"/>
    <w:basedOn w:val="TableNormal"/>
    <w:rsid w:val="00EA76C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B4F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4F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4F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B4F0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B4F0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2B4F0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2B4F0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2B4F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4F0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889B-12DB-4A42-AB1A-1FE3E5BA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2017-03-17T18:56:00Z</dcterms:created>
  <dcterms:modified xsi:type="dcterms:W3CDTF">2017-03-17T18:56:00Z</dcterms:modified>
</cp:coreProperties>
</file>