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6ED87" w14:textId="4B10B5E0" w:rsidR="00A463B2" w:rsidRPr="007E2338" w:rsidRDefault="007E2338" w:rsidP="007E2338">
      <w:pPr>
        <w:pStyle w:val="Heading1"/>
        <w:rPr>
          <w:color w:val="auto"/>
        </w:rPr>
      </w:pPr>
      <w:r>
        <w:rPr>
          <w:color w:val="auto"/>
        </w:rPr>
        <w:t>H</w:t>
      </w:r>
      <w:r w:rsidR="00A463B2" w:rsidRPr="007E2338">
        <w:rPr>
          <w:color w:val="auto"/>
        </w:rPr>
        <w:t>ousekeeping</w:t>
      </w:r>
    </w:p>
    <w:p w14:paraId="640343E9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Call to order -- Tom Peters, President</w:t>
      </w:r>
    </w:p>
    <w:p w14:paraId="6C5122C0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 xml:space="preserve">Introductions </w:t>
      </w:r>
    </w:p>
    <w:p w14:paraId="7FAF092C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 xml:space="preserve">Board members </w:t>
      </w:r>
    </w:p>
    <w:p w14:paraId="78FFCCB3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>New MOBIUS members</w:t>
      </w:r>
    </w:p>
    <w:p w14:paraId="3F3E6AB1" w14:textId="347E7B1F" w:rsidR="00A463B2" w:rsidRPr="007E2338" w:rsidRDefault="00A463B2" w:rsidP="007E2338">
      <w:pPr>
        <w:pStyle w:val="Heading3"/>
        <w:rPr>
          <w:color w:val="auto"/>
        </w:rPr>
      </w:pPr>
      <w:bookmarkStart w:id="0" w:name="_GoBack"/>
      <w:bookmarkEnd w:id="0"/>
      <w:r w:rsidRPr="007E2338">
        <w:rPr>
          <w:color w:val="auto"/>
        </w:rPr>
        <w:t xml:space="preserve">New Deans/Directors  </w:t>
      </w:r>
    </w:p>
    <w:p w14:paraId="588FD7F3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>New MOBIUS staff members</w:t>
      </w:r>
    </w:p>
    <w:p w14:paraId="215C6257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>Proxies for this Meeting</w:t>
      </w:r>
    </w:p>
    <w:p w14:paraId="70356E02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Adoption of the Agenda</w:t>
      </w:r>
    </w:p>
    <w:p w14:paraId="4CCA2ABA" w14:textId="3C4341C6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Approval of the June 2016 Membership meeting minutes</w:t>
      </w:r>
    </w:p>
    <w:p w14:paraId="02D5FFE9" w14:textId="4D01CC3E" w:rsidR="00A463B2" w:rsidRPr="007E2338" w:rsidRDefault="00A463B2" w:rsidP="007E2338">
      <w:pPr>
        <w:pStyle w:val="Heading1"/>
        <w:rPr>
          <w:color w:val="auto"/>
        </w:rPr>
      </w:pPr>
      <w:r w:rsidRPr="007E2338">
        <w:rPr>
          <w:color w:val="auto"/>
        </w:rPr>
        <w:t xml:space="preserve"> Treasurer’s Report -- Ed Walton, Treasurer</w:t>
      </w:r>
    </w:p>
    <w:p w14:paraId="66C7350E" w14:textId="590552B8" w:rsidR="00A463B2" w:rsidRPr="007E2338" w:rsidRDefault="00A463B2" w:rsidP="007E2338">
      <w:pPr>
        <w:pStyle w:val="Heading1"/>
        <w:rPr>
          <w:color w:val="auto"/>
        </w:rPr>
      </w:pPr>
      <w:r w:rsidRPr="007E2338">
        <w:rPr>
          <w:color w:val="auto"/>
        </w:rPr>
        <w:t xml:space="preserve"> New Business</w:t>
      </w:r>
    </w:p>
    <w:p w14:paraId="034B48C3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President’s Report -- Tom Peters</w:t>
      </w:r>
    </w:p>
    <w:p w14:paraId="7A330FD1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>Summary of Board Activities</w:t>
      </w:r>
    </w:p>
    <w:p w14:paraId="13F2C0DD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>MOBIUS Communication Plan</w:t>
      </w:r>
    </w:p>
    <w:p w14:paraId="62DD931C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>FY 18 Fiscal and Budgetary Scenarios</w:t>
      </w:r>
    </w:p>
    <w:p w14:paraId="6961752E" w14:textId="77777777" w:rsidR="00A463B2" w:rsidRPr="007E2338" w:rsidRDefault="00A463B2" w:rsidP="007E2338">
      <w:pPr>
        <w:pStyle w:val="Heading1"/>
        <w:rPr>
          <w:color w:val="auto"/>
        </w:rPr>
      </w:pPr>
      <w:r w:rsidRPr="007E2338">
        <w:rPr>
          <w:color w:val="auto"/>
        </w:rPr>
        <w:t>Reports</w:t>
      </w:r>
    </w:p>
    <w:p w14:paraId="5AD96803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Standing Committee Reports</w:t>
      </w:r>
    </w:p>
    <w:p w14:paraId="6178100F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>Circulation and Courier (Lisa Farrell)</w:t>
      </w:r>
    </w:p>
    <w:p w14:paraId="560CE88A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 xml:space="preserve">User Experience and Metadata (Bonnie </w:t>
      </w:r>
      <w:proofErr w:type="spellStart"/>
      <w:r w:rsidRPr="007E2338">
        <w:rPr>
          <w:color w:val="auto"/>
        </w:rPr>
        <w:t>Postlethwaite</w:t>
      </w:r>
      <w:proofErr w:type="spellEnd"/>
      <w:r w:rsidRPr="007E2338">
        <w:rPr>
          <w:color w:val="auto"/>
        </w:rPr>
        <w:t>)</w:t>
      </w:r>
    </w:p>
    <w:p w14:paraId="4841CED9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>E-Resources (Claudia Schoonover)</w:t>
      </w:r>
    </w:p>
    <w:p w14:paraId="1FA93712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 xml:space="preserve">ILS Marketplace (Sharon </w:t>
      </w:r>
      <w:proofErr w:type="spellStart"/>
      <w:r w:rsidRPr="007E2338">
        <w:rPr>
          <w:color w:val="auto"/>
        </w:rPr>
        <w:t>McCaslin</w:t>
      </w:r>
      <w:proofErr w:type="spellEnd"/>
      <w:r w:rsidRPr="007E2338">
        <w:rPr>
          <w:color w:val="auto"/>
        </w:rPr>
        <w:t>)</w:t>
      </w:r>
    </w:p>
    <w:p w14:paraId="39B27805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Other Reports</w:t>
      </w:r>
    </w:p>
    <w:p w14:paraId="0EB3206D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 xml:space="preserve">MOBIUS Impact and Value (Eric </w:t>
      </w:r>
      <w:proofErr w:type="spellStart"/>
      <w:r w:rsidRPr="007E2338">
        <w:rPr>
          <w:color w:val="auto"/>
        </w:rPr>
        <w:t>Deatherage</w:t>
      </w:r>
      <w:proofErr w:type="spellEnd"/>
      <w:r w:rsidRPr="007E2338">
        <w:rPr>
          <w:color w:val="auto"/>
        </w:rPr>
        <w:t>)</w:t>
      </w:r>
    </w:p>
    <w:p w14:paraId="08EFA974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 xml:space="preserve">MOBIUS Board Handbook (Laurie </w:t>
      </w:r>
      <w:proofErr w:type="spellStart"/>
      <w:r w:rsidRPr="007E2338">
        <w:rPr>
          <w:color w:val="auto"/>
        </w:rPr>
        <w:t>Hathman</w:t>
      </w:r>
      <w:proofErr w:type="spellEnd"/>
      <w:r w:rsidRPr="007E2338">
        <w:rPr>
          <w:color w:val="auto"/>
        </w:rPr>
        <w:t>)</w:t>
      </w:r>
    </w:p>
    <w:p w14:paraId="6D446EED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>Shared Print Initiative (Tom Peters)</w:t>
      </w:r>
    </w:p>
    <w:p w14:paraId="7560653E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Executive Director’s Report -- Donna Bacon, Executive Director</w:t>
      </w:r>
    </w:p>
    <w:p w14:paraId="0E18F223" w14:textId="77777777" w:rsidR="00A463B2" w:rsidRPr="007E2338" w:rsidRDefault="00A463B2" w:rsidP="007E2338">
      <w:pPr>
        <w:pStyle w:val="Heading3"/>
        <w:rPr>
          <w:color w:val="auto"/>
        </w:rPr>
      </w:pPr>
      <w:r w:rsidRPr="007E2338">
        <w:rPr>
          <w:color w:val="auto"/>
        </w:rPr>
        <w:t>Missouri Evergreen Update</w:t>
      </w:r>
    </w:p>
    <w:p w14:paraId="6E0DF0DE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Missouri State Librarian’s Report -- Barbara Reading, State Librarian</w:t>
      </w:r>
    </w:p>
    <w:p w14:paraId="27DE71C8" w14:textId="77777777" w:rsidR="00A463B2" w:rsidRPr="007E2338" w:rsidRDefault="00A463B2" w:rsidP="007E2338">
      <w:pPr>
        <w:pStyle w:val="Heading1"/>
        <w:rPr>
          <w:color w:val="auto"/>
        </w:rPr>
      </w:pPr>
      <w:r w:rsidRPr="007E2338">
        <w:rPr>
          <w:color w:val="auto"/>
        </w:rPr>
        <w:lastRenderedPageBreak/>
        <w:t>Cluster Reports</w:t>
      </w:r>
    </w:p>
    <w:p w14:paraId="1BBFC652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Archway</w:t>
      </w:r>
    </w:p>
    <w:p w14:paraId="27280844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Arthur</w:t>
      </w:r>
    </w:p>
    <w:p w14:paraId="45D1CF53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Bridges</w:t>
      </w:r>
    </w:p>
    <w:p w14:paraId="1D0B8CF4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Camden County Library</w:t>
      </w:r>
    </w:p>
    <w:p w14:paraId="5F2B3266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Christian County Library</w:t>
      </w:r>
    </w:p>
    <w:p w14:paraId="17395105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Explore</w:t>
      </w:r>
    </w:p>
    <w:p w14:paraId="0CE5D7C1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Galahad</w:t>
      </w:r>
    </w:p>
    <w:p w14:paraId="6892BDA9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Kansas City</w:t>
      </w:r>
    </w:p>
    <w:p w14:paraId="6082DF39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LANCE</w:t>
      </w:r>
    </w:p>
    <w:p w14:paraId="17BA7DF4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MERLIN</w:t>
      </w:r>
    </w:p>
    <w:p w14:paraId="687EB0DC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Missouri River Regional Library</w:t>
      </w:r>
    </w:p>
    <w:p w14:paraId="5F53E31A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Quest</w:t>
      </w:r>
    </w:p>
    <w:p w14:paraId="303C4DF7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SWAN</w:t>
      </w:r>
    </w:p>
    <w:p w14:paraId="1487B754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St. Louis University</w:t>
      </w:r>
    </w:p>
    <w:p w14:paraId="3590C6A4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Springfield-Greene County Library</w:t>
      </w:r>
    </w:p>
    <w:p w14:paraId="0E21531A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Towers</w:t>
      </w:r>
    </w:p>
    <w:p w14:paraId="2F7DD7E6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Tulsa City-County Library</w:t>
      </w:r>
    </w:p>
    <w:p w14:paraId="09D06907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Washington University</w:t>
      </w:r>
    </w:p>
    <w:p w14:paraId="1B59D62F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West Des Moines Public Library</w:t>
      </w:r>
    </w:p>
    <w:p w14:paraId="607A9C18" w14:textId="77777777" w:rsidR="00A463B2" w:rsidRPr="007E2338" w:rsidRDefault="00A463B2" w:rsidP="007E2338">
      <w:pPr>
        <w:pStyle w:val="Heading1"/>
        <w:rPr>
          <w:color w:val="auto"/>
        </w:rPr>
      </w:pPr>
      <w:r w:rsidRPr="007E2338">
        <w:rPr>
          <w:color w:val="auto"/>
        </w:rPr>
        <w:t>Announcements</w:t>
      </w:r>
    </w:p>
    <w:p w14:paraId="5AC32872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Next MOBIUS Board Meeting: December 2, 2016</w:t>
      </w:r>
    </w:p>
    <w:p w14:paraId="0BF3948E" w14:textId="77777777" w:rsidR="00A463B2" w:rsidRPr="007E2338" w:rsidRDefault="00A463B2" w:rsidP="007E2338">
      <w:pPr>
        <w:pStyle w:val="Heading2"/>
        <w:rPr>
          <w:color w:val="auto"/>
        </w:rPr>
      </w:pPr>
      <w:r w:rsidRPr="007E2338">
        <w:rPr>
          <w:color w:val="auto"/>
        </w:rPr>
        <w:t>Next MOBIUS Membership Meeting: March 17, 2017</w:t>
      </w:r>
    </w:p>
    <w:p w14:paraId="2560ADB2" w14:textId="77777777" w:rsidR="007E2338" w:rsidRDefault="007E2338" w:rsidP="00A463B2">
      <w:pPr>
        <w:pStyle w:val="ListParagraph"/>
        <w:spacing w:line="240" w:lineRule="auto"/>
        <w:rPr>
          <w:b/>
          <w:sz w:val="24"/>
          <w:szCs w:val="24"/>
        </w:rPr>
      </w:pPr>
    </w:p>
    <w:p w14:paraId="3CFD5E98" w14:textId="5A1CFE9D" w:rsidR="00E62954" w:rsidRPr="009918D4" w:rsidRDefault="00E62954" w:rsidP="00A463B2">
      <w:pPr>
        <w:pStyle w:val="ListParagraph"/>
        <w:spacing w:line="240" w:lineRule="auto"/>
        <w:rPr>
          <w:b/>
          <w:sz w:val="24"/>
          <w:szCs w:val="24"/>
        </w:rPr>
      </w:pPr>
      <w:r w:rsidRPr="009918D4">
        <w:rPr>
          <w:b/>
          <w:sz w:val="24"/>
          <w:szCs w:val="24"/>
        </w:rPr>
        <w:t>Adjournment</w:t>
      </w:r>
    </w:p>
    <w:sectPr w:rsidR="00E62954" w:rsidRPr="009918D4" w:rsidSect="00AA136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7908" w14:textId="77777777" w:rsidR="00A463B2" w:rsidRDefault="00A463B2" w:rsidP="00A463B2">
      <w:r>
        <w:separator/>
      </w:r>
    </w:p>
  </w:endnote>
  <w:endnote w:type="continuationSeparator" w:id="0">
    <w:p w14:paraId="1799BAA8" w14:textId="77777777" w:rsidR="00A463B2" w:rsidRDefault="00A463B2" w:rsidP="00A4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8C39F" w14:textId="77777777" w:rsidR="00A463B2" w:rsidRDefault="00A463B2" w:rsidP="00A463B2">
      <w:r>
        <w:separator/>
      </w:r>
    </w:p>
  </w:footnote>
  <w:footnote w:type="continuationSeparator" w:id="0">
    <w:p w14:paraId="69C2ED68" w14:textId="77777777" w:rsidR="00A463B2" w:rsidRDefault="00A463B2" w:rsidP="00A4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84AB" w14:textId="65553D0D" w:rsidR="007E2338" w:rsidRPr="007E2338" w:rsidRDefault="00A463B2" w:rsidP="007E2338">
    <w:r>
      <w:rPr>
        <w:noProof/>
      </w:rPr>
      <w:drawing>
        <wp:inline distT="0" distB="0" distL="0" distR="0" wp14:anchorId="5B507F21" wp14:editId="3A29F233">
          <wp:extent cx="2248205" cy="731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BIUS_logo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20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2338" w:rsidRPr="007E2338">
      <w:t xml:space="preserve"> </w:t>
    </w:r>
  </w:p>
  <w:p w14:paraId="0BE64ECB" w14:textId="77777777" w:rsidR="007E2338" w:rsidRPr="007E2338" w:rsidRDefault="007E2338" w:rsidP="007E2338">
    <w:pPr>
      <w:jc w:val="right"/>
      <w:rPr>
        <w:b/>
        <w:sz w:val="28"/>
        <w:szCs w:val="28"/>
      </w:rPr>
    </w:pPr>
    <w:r w:rsidRPr="007E2338">
      <w:rPr>
        <w:b/>
      </w:rPr>
      <w:t>MOBIUS MEMBERSHIP MEETING</w:t>
    </w:r>
    <w:r w:rsidRPr="007E2338">
      <w:rPr>
        <w:b/>
        <w:sz w:val="28"/>
        <w:szCs w:val="28"/>
      </w:rPr>
      <w:t xml:space="preserve">                                                                        </w:t>
    </w:r>
  </w:p>
  <w:p w14:paraId="1D697DD7" w14:textId="36C48F64" w:rsidR="007E2338" w:rsidRPr="007E2338" w:rsidRDefault="007E2338" w:rsidP="007E2338">
    <w:pPr>
      <w:jc w:val="right"/>
      <w:rPr>
        <w:b/>
        <w:sz w:val="28"/>
        <w:szCs w:val="28"/>
      </w:rPr>
    </w:pPr>
    <w:r w:rsidRPr="007E2338">
      <w:rPr>
        <w:b/>
      </w:rPr>
      <w:t>Friday, October 28, 2016</w:t>
    </w:r>
    <w:r>
      <w:rPr>
        <w:b/>
      </w:rPr>
      <w:t xml:space="preserve">, </w:t>
    </w:r>
    <w:r w:rsidRPr="007E2338">
      <w:rPr>
        <w:b/>
      </w:rPr>
      <w:t>10:00am – 2:30pm</w:t>
    </w:r>
    <w:r w:rsidRPr="007E2338">
      <w:rPr>
        <w:b/>
        <w:sz w:val="28"/>
        <w:szCs w:val="28"/>
      </w:rPr>
      <w:t xml:space="preserve">                                                           </w:t>
    </w:r>
  </w:p>
  <w:p w14:paraId="730D6E81" w14:textId="77777777" w:rsidR="007E2338" w:rsidRPr="007E2338" w:rsidRDefault="007E2338" w:rsidP="007E2338">
    <w:pPr>
      <w:jc w:val="right"/>
      <w:rPr>
        <w:b/>
        <w:i/>
      </w:rPr>
    </w:pPr>
    <w:r w:rsidRPr="007E2338">
      <w:rPr>
        <w:b/>
        <w:i/>
      </w:rPr>
      <w:t>Peach Tree Catering &amp; Banquet Center, Columbia, MO</w:t>
    </w:r>
  </w:p>
  <w:p w14:paraId="2924E309" w14:textId="51B30195" w:rsidR="00A463B2" w:rsidRDefault="00A46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02B"/>
    <w:multiLevelType w:val="hybridMultilevel"/>
    <w:tmpl w:val="4BEC0E3C"/>
    <w:lvl w:ilvl="0" w:tplc="40E6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F1690"/>
    <w:multiLevelType w:val="hybridMultilevel"/>
    <w:tmpl w:val="54F0D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157F"/>
    <w:multiLevelType w:val="multilevel"/>
    <w:tmpl w:val="B272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94F48"/>
    <w:multiLevelType w:val="hybridMultilevel"/>
    <w:tmpl w:val="54F0D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8267F"/>
    <w:multiLevelType w:val="hybridMultilevel"/>
    <w:tmpl w:val="4F921E7C"/>
    <w:lvl w:ilvl="0" w:tplc="6CF68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B25F7"/>
    <w:multiLevelType w:val="multilevel"/>
    <w:tmpl w:val="4ACCFF3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34736A7A"/>
    <w:multiLevelType w:val="hybridMultilevel"/>
    <w:tmpl w:val="2C30A10A"/>
    <w:lvl w:ilvl="0" w:tplc="108E6A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56345"/>
    <w:multiLevelType w:val="multilevel"/>
    <w:tmpl w:val="E1725C5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4C7D1825"/>
    <w:multiLevelType w:val="multilevel"/>
    <w:tmpl w:val="8882762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58F922A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 w15:restartNumberingAfterBreak="0">
    <w:nsid w:val="62010FAE"/>
    <w:multiLevelType w:val="hybridMultilevel"/>
    <w:tmpl w:val="54F0D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87B3C"/>
    <w:multiLevelType w:val="hybridMultilevel"/>
    <w:tmpl w:val="54F0D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37C04"/>
    <w:multiLevelType w:val="multilevel"/>
    <w:tmpl w:val="3C5E407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2"/>
    <w:lvlOverride w:ilvl="0">
      <w:lvl w:ilvl="0">
        <w:numFmt w:val="upperRoman"/>
        <w:lvlText w:val="%1."/>
        <w:lvlJc w:val="right"/>
      </w:lvl>
    </w:lvlOverride>
  </w:num>
  <w:num w:numId="8">
    <w:abstractNumId w:val="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9">
    <w:abstractNumId w:val="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0">
    <w:abstractNumId w:val="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1">
    <w:abstractNumId w:val="2"/>
    <w:lvlOverride w:ilvl="0">
      <w:lvl w:ilvl="0">
        <w:start w:val="1"/>
        <w:numFmt w:val="upperRoman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upperLetter"/>
        <w:lvlText w:val="%2."/>
        <w:lvlJc w:val="left"/>
        <w:pPr>
          <w:ind w:left="72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firstLine="0"/>
        </w:pPr>
      </w:lvl>
    </w:lvlOverride>
    <w:lvlOverride w:ilvl="3">
      <w:lvl w:ilvl="3">
        <w:start w:val="1"/>
        <w:numFmt w:val="lowerLetter"/>
        <w:lvlText w:val="%4)"/>
        <w:lvlJc w:val="left"/>
        <w:pPr>
          <w:ind w:left="2160" w:firstLine="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2880" w:firstLine="0"/>
        </w:pPr>
      </w:lvl>
    </w:lvlOverride>
    <w:lvlOverride w:ilvl="5">
      <w:lvl w:ilvl="5">
        <w:start w:val="1"/>
        <w:numFmt w:val="lowerLetter"/>
        <w:lvlText w:val="(%6)"/>
        <w:lvlJc w:val="left"/>
        <w:pPr>
          <w:ind w:left="3600" w:firstLine="0"/>
        </w:pPr>
      </w:lvl>
    </w:lvlOverride>
    <w:lvlOverride w:ilvl="6">
      <w:lvl w:ilvl="6">
        <w:start w:val="1"/>
        <w:numFmt w:val="lowerRoman"/>
        <w:lvlText w:val="(%7)"/>
        <w:lvlJc w:val="left"/>
        <w:pPr>
          <w:ind w:left="4320" w:firstLine="0"/>
        </w:p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</w:lvl>
    </w:lvlOverride>
  </w:num>
  <w:num w:numId="12">
    <w:abstractNumId w:val="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3">
    <w:abstractNumId w:val="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4">
    <w:abstractNumId w:val="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15">
    <w:abstractNumId w:val="0"/>
  </w:num>
  <w:num w:numId="16">
    <w:abstractNumId w:val="8"/>
  </w:num>
  <w:num w:numId="17">
    <w:abstractNumId w:val="7"/>
  </w:num>
  <w:num w:numId="18">
    <w:abstractNumId w:val="12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54"/>
    <w:rsid w:val="000B26E4"/>
    <w:rsid w:val="00137FFD"/>
    <w:rsid w:val="001C0D60"/>
    <w:rsid w:val="001C622E"/>
    <w:rsid w:val="002F17EF"/>
    <w:rsid w:val="0035358A"/>
    <w:rsid w:val="00511A05"/>
    <w:rsid w:val="00513101"/>
    <w:rsid w:val="0061088D"/>
    <w:rsid w:val="006263A2"/>
    <w:rsid w:val="006B7DB6"/>
    <w:rsid w:val="007E2338"/>
    <w:rsid w:val="00805742"/>
    <w:rsid w:val="008869FD"/>
    <w:rsid w:val="008E207A"/>
    <w:rsid w:val="00911B53"/>
    <w:rsid w:val="00925C7D"/>
    <w:rsid w:val="0097094D"/>
    <w:rsid w:val="009918D4"/>
    <w:rsid w:val="009F125C"/>
    <w:rsid w:val="00A227B9"/>
    <w:rsid w:val="00A35173"/>
    <w:rsid w:val="00A463B2"/>
    <w:rsid w:val="00A76C6F"/>
    <w:rsid w:val="00AA1361"/>
    <w:rsid w:val="00B316B7"/>
    <w:rsid w:val="00B76F98"/>
    <w:rsid w:val="00B8374F"/>
    <w:rsid w:val="00BC6AC6"/>
    <w:rsid w:val="00BD1A35"/>
    <w:rsid w:val="00C85A54"/>
    <w:rsid w:val="00D041AF"/>
    <w:rsid w:val="00D6676F"/>
    <w:rsid w:val="00D96099"/>
    <w:rsid w:val="00DB52DB"/>
    <w:rsid w:val="00E20B29"/>
    <w:rsid w:val="00E62954"/>
    <w:rsid w:val="00F1266A"/>
    <w:rsid w:val="00F4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32691B"/>
  <w15:docId w15:val="{E8D03F1D-E74D-4B6D-BA6E-0F6825EB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338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338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38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38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38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38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38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38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38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95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6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3B2"/>
  </w:style>
  <w:style w:type="paragraph" w:styleId="Footer">
    <w:name w:val="footer"/>
    <w:basedOn w:val="Normal"/>
    <w:link w:val="FooterChar"/>
    <w:uiPriority w:val="99"/>
    <w:unhideWhenUsed/>
    <w:rsid w:val="00A46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3B2"/>
  </w:style>
  <w:style w:type="character" w:customStyle="1" w:styleId="Heading1Char">
    <w:name w:val="Heading 1 Char"/>
    <w:basedOn w:val="DefaultParagraphFont"/>
    <w:link w:val="Heading1"/>
    <w:uiPriority w:val="9"/>
    <w:rsid w:val="007E23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23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3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3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3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DA151-2139-47C2-95EA-DCE7C782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DeClue, Stephanie Leigh</dc:creator>
  <cp:keywords/>
  <dc:description/>
  <cp:lastModifiedBy>Maegan Bragg</cp:lastModifiedBy>
  <cp:revision>3</cp:revision>
  <cp:lastPrinted>2016-06-03T15:29:00Z</cp:lastPrinted>
  <dcterms:created xsi:type="dcterms:W3CDTF">2016-10-21T19:52:00Z</dcterms:created>
  <dcterms:modified xsi:type="dcterms:W3CDTF">2016-10-21T19:59:00Z</dcterms:modified>
</cp:coreProperties>
</file>