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965BE" w:rsidRDefault="009965BE" w:rsidP="009965BE">
      <w:pPr>
        <w:rPr>
          <w:rFonts w:ascii="Calibri" w:hAnsi="Calibri"/>
          <w:sz w:val="22"/>
          <w:szCs w:val="22"/>
        </w:rPr>
      </w:pPr>
      <w:bookmarkStart w:id="0" w:name="_GoBack"/>
      <w:bookmarkEnd w:id="0"/>
    </w:p>
    <w:p w14:paraId="0A37501D" w14:textId="77777777" w:rsidR="0056660D" w:rsidRDefault="0056660D" w:rsidP="009965BE">
      <w:pPr>
        <w:rPr>
          <w:rFonts w:ascii="Calibri" w:hAnsi="Calibri"/>
          <w:sz w:val="22"/>
          <w:szCs w:val="22"/>
        </w:rPr>
      </w:pPr>
    </w:p>
    <w:p w14:paraId="5DAB6C7B" w14:textId="77777777" w:rsidR="0056660D" w:rsidRPr="009965BE" w:rsidRDefault="0056660D" w:rsidP="009965BE">
      <w:pPr>
        <w:rPr>
          <w:rFonts w:ascii="Calibri" w:hAnsi="Calibri"/>
          <w:sz w:val="22"/>
          <w:szCs w:val="22"/>
        </w:rPr>
      </w:pPr>
    </w:p>
    <w:p w14:paraId="08A2D6D4" w14:textId="77777777" w:rsidR="009965BE" w:rsidRPr="009965BE" w:rsidRDefault="5D29086A" w:rsidP="5D29086A">
      <w:pPr>
        <w:rPr>
          <w:rFonts w:ascii="Calibri" w:hAnsi="Calibri"/>
          <w:sz w:val="22"/>
          <w:szCs w:val="22"/>
        </w:rPr>
      </w:pPr>
      <w:r w:rsidRPr="5D29086A">
        <w:rPr>
          <w:rFonts w:ascii="Calibri" w:hAnsi="Calibri"/>
          <w:sz w:val="22"/>
          <w:szCs w:val="22"/>
        </w:rPr>
        <w:t>Members Present:</w:t>
      </w:r>
    </w:p>
    <w:tbl>
      <w:tblPr>
        <w:tblW w:w="1019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095"/>
        <w:gridCol w:w="5095"/>
      </w:tblGrid>
      <w:tr w:rsidR="009965BE" w:rsidRPr="009965BE" w14:paraId="1CC73A2D" w14:textId="77777777" w:rsidTr="5D29086A">
        <w:trPr>
          <w:trHeight w:val="380"/>
        </w:trPr>
        <w:tc>
          <w:tcPr>
            <w:tcW w:w="5095" w:type="dxa"/>
          </w:tcPr>
          <w:p w14:paraId="75F7C9EB" w14:textId="77777777" w:rsidR="009965BE" w:rsidRPr="00D44DED" w:rsidRDefault="5D29086A" w:rsidP="5D29086A">
            <w:pPr>
              <w:rPr>
                <w:rFonts w:ascii="Calibri" w:hAnsi="Calibri"/>
                <w:sz w:val="22"/>
                <w:szCs w:val="22"/>
              </w:rPr>
            </w:pPr>
            <w:r w:rsidRPr="5D29086A">
              <w:rPr>
                <w:rFonts w:ascii="Calibri" w:hAnsi="Calibri"/>
                <w:sz w:val="22"/>
                <w:szCs w:val="22"/>
              </w:rPr>
              <w:t xml:space="preserve"> Sharon McCaslin, President 2017-2018</w:t>
            </w:r>
          </w:p>
        </w:tc>
        <w:tc>
          <w:tcPr>
            <w:tcW w:w="5095" w:type="dxa"/>
          </w:tcPr>
          <w:p w14:paraId="19C10D99" w14:textId="77777777" w:rsidR="009965BE" w:rsidRPr="00D44DED" w:rsidRDefault="5D29086A" w:rsidP="5D29086A">
            <w:pPr>
              <w:rPr>
                <w:rFonts w:ascii="Calibri" w:hAnsi="Calibri"/>
                <w:sz w:val="22"/>
                <w:szCs w:val="22"/>
              </w:rPr>
            </w:pPr>
            <w:r w:rsidRPr="5D29086A">
              <w:rPr>
                <w:rFonts w:ascii="Calibri" w:hAnsi="Calibri"/>
                <w:sz w:val="22"/>
                <w:szCs w:val="22"/>
              </w:rPr>
              <w:t>Fontbonne University</w:t>
            </w:r>
          </w:p>
        </w:tc>
      </w:tr>
      <w:tr w:rsidR="0078525D" w:rsidRPr="009965BE" w14:paraId="2126219E" w14:textId="77777777" w:rsidTr="5D29086A">
        <w:trPr>
          <w:trHeight w:val="380"/>
        </w:trPr>
        <w:tc>
          <w:tcPr>
            <w:tcW w:w="5095" w:type="dxa"/>
          </w:tcPr>
          <w:p w14:paraId="3E843032" w14:textId="77777777" w:rsidR="0078525D" w:rsidRDefault="5D29086A" w:rsidP="5D29086A">
            <w:pPr>
              <w:rPr>
                <w:rFonts w:ascii="Calibri" w:hAnsi="Calibri"/>
                <w:sz w:val="22"/>
                <w:szCs w:val="22"/>
              </w:rPr>
            </w:pPr>
            <w:r w:rsidRPr="5D29086A">
              <w:rPr>
                <w:rFonts w:ascii="Calibri" w:hAnsi="Calibri"/>
                <w:sz w:val="22"/>
                <w:szCs w:val="22"/>
              </w:rPr>
              <w:t>Valerie Darst, Vice-President/President-Elect, 2017-2018, Academic Library Representative 2016-2019</w:t>
            </w:r>
          </w:p>
        </w:tc>
        <w:tc>
          <w:tcPr>
            <w:tcW w:w="5095" w:type="dxa"/>
          </w:tcPr>
          <w:p w14:paraId="013491A8" w14:textId="77777777" w:rsidR="0078525D" w:rsidRDefault="5D29086A" w:rsidP="5D29086A">
            <w:pPr>
              <w:rPr>
                <w:rFonts w:ascii="Calibri" w:hAnsi="Calibri"/>
                <w:sz w:val="22"/>
                <w:szCs w:val="22"/>
              </w:rPr>
            </w:pPr>
            <w:r w:rsidRPr="5D29086A">
              <w:rPr>
                <w:rFonts w:ascii="Calibri" w:hAnsi="Calibri"/>
                <w:sz w:val="22"/>
                <w:szCs w:val="22"/>
              </w:rPr>
              <w:t>Moberly Area Community College</w:t>
            </w:r>
          </w:p>
        </w:tc>
      </w:tr>
      <w:tr w:rsidR="005B59C5" w:rsidRPr="009965BE" w14:paraId="17EE8BF4" w14:textId="77777777" w:rsidTr="5D29086A">
        <w:trPr>
          <w:trHeight w:val="380"/>
        </w:trPr>
        <w:tc>
          <w:tcPr>
            <w:tcW w:w="5095" w:type="dxa"/>
          </w:tcPr>
          <w:p w14:paraId="31727495" w14:textId="77777777" w:rsidR="005B59C5" w:rsidRDefault="5D29086A" w:rsidP="5D29086A">
            <w:pPr>
              <w:rPr>
                <w:rFonts w:ascii="Calibri" w:hAnsi="Calibri"/>
                <w:sz w:val="22"/>
                <w:szCs w:val="22"/>
              </w:rPr>
            </w:pPr>
            <w:r w:rsidRPr="5D29086A">
              <w:rPr>
                <w:rFonts w:ascii="Calibri" w:hAnsi="Calibri"/>
                <w:sz w:val="22"/>
                <w:szCs w:val="22"/>
              </w:rPr>
              <w:t>Tom Peters, Past President 2017-2018</w:t>
            </w:r>
          </w:p>
        </w:tc>
        <w:tc>
          <w:tcPr>
            <w:tcW w:w="5095" w:type="dxa"/>
          </w:tcPr>
          <w:p w14:paraId="42F51317" w14:textId="77777777" w:rsidR="005B59C5" w:rsidRDefault="5D29086A" w:rsidP="5D29086A">
            <w:pPr>
              <w:rPr>
                <w:rFonts w:ascii="Calibri" w:hAnsi="Calibri"/>
                <w:sz w:val="22"/>
                <w:szCs w:val="22"/>
              </w:rPr>
            </w:pPr>
            <w:r w:rsidRPr="5D29086A">
              <w:rPr>
                <w:rFonts w:ascii="Calibri" w:hAnsi="Calibri"/>
                <w:sz w:val="22"/>
                <w:szCs w:val="22"/>
              </w:rPr>
              <w:t>Missouri State University</w:t>
            </w:r>
          </w:p>
        </w:tc>
      </w:tr>
      <w:tr w:rsidR="5D29086A" w14:paraId="5B8DAE09" w14:textId="77777777" w:rsidTr="5D29086A">
        <w:trPr>
          <w:trHeight w:val="380"/>
        </w:trPr>
        <w:tc>
          <w:tcPr>
            <w:tcW w:w="5095" w:type="dxa"/>
          </w:tcPr>
          <w:p w14:paraId="00D2AA78" w14:textId="77777777" w:rsidR="5D29086A" w:rsidRDefault="5D29086A" w:rsidP="5D29086A">
            <w:pPr>
              <w:rPr>
                <w:rFonts w:ascii="Calibri" w:hAnsi="Calibri"/>
                <w:sz w:val="22"/>
                <w:szCs w:val="22"/>
              </w:rPr>
            </w:pPr>
            <w:r w:rsidRPr="5D29086A">
              <w:rPr>
                <w:rFonts w:ascii="Calibri" w:hAnsi="Calibri"/>
                <w:sz w:val="22"/>
                <w:szCs w:val="22"/>
              </w:rPr>
              <w:t>Kathy Hart, Treasurer 2017-2018, At-Large Representative 2017-2019</w:t>
            </w:r>
          </w:p>
        </w:tc>
        <w:tc>
          <w:tcPr>
            <w:tcW w:w="5095" w:type="dxa"/>
          </w:tcPr>
          <w:p w14:paraId="7739A2D2" w14:textId="77777777" w:rsidR="5D29086A" w:rsidRDefault="5D29086A" w:rsidP="5D29086A">
            <w:pPr>
              <w:rPr>
                <w:rFonts w:ascii="Calibri" w:hAnsi="Calibri"/>
                <w:sz w:val="22"/>
                <w:szCs w:val="22"/>
              </w:rPr>
            </w:pPr>
            <w:r w:rsidRPr="5D29086A">
              <w:rPr>
                <w:rFonts w:ascii="Calibri" w:hAnsi="Calibri"/>
                <w:sz w:val="22"/>
                <w:szCs w:val="22"/>
              </w:rPr>
              <w:t>Northwest Missouri State University</w:t>
            </w:r>
          </w:p>
        </w:tc>
      </w:tr>
      <w:tr w:rsidR="5D29086A" w14:paraId="34892EA8" w14:textId="77777777" w:rsidTr="5D29086A">
        <w:trPr>
          <w:trHeight w:val="380"/>
        </w:trPr>
        <w:tc>
          <w:tcPr>
            <w:tcW w:w="5095" w:type="dxa"/>
          </w:tcPr>
          <w:p w14:paraId="0BA2A8E8" w14:textId="77777777" w:rsidR="5D29086A" w:rsidRDefault="5D29086A" w:rsidP="5D29086A">
            <w:pPr>
              <w:rPr>
                <w:rFonts w:ascii="Calibri" w:hAnsi="Calibri"/>
                <w:sz w:val="22"/>
                <w:szCs w:val="22"/>
              </w:rPr>
            </w:pPr>
            <w:r w:rsidRPr="5D29086A">
              <w:rPr>
                <w:rFonts w:ascii="Calibri" w:hAnsi="Calibri"/>
                <w:sz w:val="22"/>
                <w:szCs w:val="22"/>
              </w:rPr>
              <w:t>Claudia Schoonover, Public Library Representative 2017-2019</w:t>
            </w:r>
          </w:p>
        </w:tc>
        <w:tc>
          <w:tcPr>
            <w:tcW w:w="5095" w:type="dxa"/>
          </w:tcPr>
          <w:p w14:paraId="3D733896" w14:textId="77777777" w:rsidR="5D29086A" w:rsidRDefault="5D29086A" w:rsidP="5D29086A">
            <w:pPr>
              <w:rPr>
                <w:rFonts w:ascii="Calibri" w:hAnsi="Calibri"/>
                <w:sz w:val="22"/>
                <w:szCs w:val="22"/>
              </w:rPr>
            </w:pPr>
            <w:r w:rsidRPr="5D29086A">
              <w:rPr>
                <w:rFonts w:ascii="Calibri" w:hAnsi="Calibri"/>
                <w:sz w:val="22"/>
                <w:szCs w:val="22"/>
              </w:rPr>
              <w:t>Missouri River Regional Library</w:t>
            </w:r>
          </w:p>
        </w:tc>
      </w:tr>
      <w:tr w:rsidR="00BA3B9E" w:rsidRPr="009965BE" w14:paraId="61130555" w14:textId="77777777" w:rsidTr="5D29086A">
        <w:trPr>
          <w:trHeight w:val="380"/>
        </w:trPr>
        <w:tc>
          <w:tcPr>
            <w:tcW w:w="5095" w:type="dxa"/>
          </w:tcPr>
          <w:p w14:paraId="50B85FAF" w14:textId="77777777" w:rsidR="00BA3B9E" w:rsidRDefault="5D29086A" w:rsidP="5D29086A">
            <w:pPr>
              <w:rPr>
                <w:rFonts w:ascii="Calibri" w:hAnsi="Calibri"/>
                <w:sz w:val="22"/>
                <w:szCs w:val="22"/>
              </w:rPr>
            </w:pPr>
            <w:r w:rsidRPr="5D29086A">
              <w:rPr>
                <w:rFonts w:ascii="Calibri" w:hAnsi="Calibri"/>
                <w:sz w:val="22"/>
                <w:szCs w:val="22"/>
              </w:rPr>
              <w:t>Laurie Hathman, At-Large Member 2017-2019</w:t>
            </w:r>
          </w:p>
        </w:tc>
        <w:tc>
          <w:tcPr>
            <w:tcW w:w="5095" w:type="dxa"/>
          </w:tcPr>
          <w:p w14:paraId="54DC9C5C" w14:textId="77777777" w:rsidR="00BA3B9E" w:rsidRDefault="5D29086A" w:rsidP="5D29086A">
            <w:pPr>
              <w:rPr>
                <w:rFonts w:ascii="Calibri" w:hAnsi="Calibri"/>
                <w:sz w:val="22"/>
                <w:szCs w:val="22"/>
              </w:rPr>
            </w:pPr>
            <w:r w:rsidRPr="5D29086A">
              <w:rPr>
                <w:rFonts w:ascii="Calibri" w:hAnsi="Calibri"/>
                <w:sz w:val="22"/>
                <w:szCs w:val="22"/>
              </w:rPr>
              <w:t>Rockhurst University</w:t>
            </w:r>
          </w:p>
        </w:tc>
      </w:tr>
      <w:tr w:rsidR="00BA3B9E" w:rsidRPr="009965BE" w14:paraId="2F44AA63" w14:textId="77777777" w:rsidTr="5D29086A">
        <w:trPr>
          <w:trHeight w:val="380"/>
        </w:trPr>
        <w:tc>
          <w:tcPr>
            <w:tcW w:w="5095" w:type="dxa"/>
          </w:tcPr>
          <w:p w14:paraId="7F3233A9" w14:textId="77777777" w:rsidR="00BA3B9E" w:rsidRDefault="5D29086A" w:rsidP="5D29086A">
            <w:pPr>
              <w:rPr>
                <w:rFonts w:ascii="Calibri" w:hAnsi="Calibri"/>
                <w:sz w:val="22"/>
                <w:szCs w:val="22"/>
              </w:rPr>
            </w:pPr>
            <w:r w:rsidRPr="5D29086A">
              <w:rPr>
                <w:rFonts w:ascii="Calibri" w:hAnsi="Calibri"/>
                <w:sz w:val="22"/>
                <w:szCs w:val="22"/>
              </w:rPr>
              <w:t>Katie Marney, At-Large Member 2017-2019</w:t>
            </w:r>
          </w:p>
        </w:tc>
        <w:tc>
          <w:tcPr>
            <w:tcW w:w="5095" w:type="dxa"/>
          </w:tcPr>
          <w:p w14:paraId="2F00ABBE" w14:textId="77777777" w:rsidR="00BA3B9E" w:rsidRDefault="5D29086A" w:rsidP="5D29086A">
            <w:pPr>
              <w:rPr>
                <w:rFonts w:ascii="Calibri" w:hAnsi="Calibri"/>
                <w:sz w:val="22"/>
                <w:szCs w:val="22"/>
              </w:rPr>
            </w:pPr>
            <w:r w:rsidRPr="5D29086A">
              <w:rPr>
                <w:rFonts w:ascii="Calibri" w:hAnsi="Calibri"/>
                <w:sz w:val="22"/>
                <w:szCs w:val="22"/>
              </w:rPr>
              <w:t>Culver-Stockton College</w:t>
            </w:r>
          </w:p>
        </w:tc>
      </w:tr>
      <w:tr w:rsidR="5D29086A" w14:paraId="48CDB2D3" w14:textId="77777777" w:rsidTr="5D29086A">
        <w:trPr>
          <w:trHeight w:val="380"/>
        </w:trPr>
        <w:tc>
          <w:tcPr>
            <w:tcW w:w="5095" w:type="dxa"/>
          </w:tcPr>
          <w:p w14:paraId="72331CB0" w14:textId="77777777" w:rsidR="5D29086A" w:rsidRDefault="5D29086A" w:rsidP="5D29086A">
            <w:pPr>
              <w:rPr>
                <w:rFonts w:ascii="Calibri" w:hAnsi="Calibri"/>
                <w:sz w:val="22"/>
                <w:szCs w:val="22"/>
              </w:rPr>
            </w:pPr>
            <w:r w:rsidRPr="5D29086A">
              <w:rPr>
                <w:rFonts w:ascii="Calibri" w:hAnsi="Calibri"/>
                <w:sz w:val="22"/>
                <w:szCs w:val="22"/>
              </w:rPr>
              <w:t>Debbie Musselman, Acting Assistant State Librarian</w:t>
            </w:r>
          </w:p>
        </w:tc>
        <w:tc>
          <w:tcPr>
            <w:tcW w:w="5095" w:type="dxa"/>
          </w:tcPr>
          <w:p w14:paraId="0F38B17B" w14:textId="52B810B9" w:rsidR="5D29086A" w:rsidRDefault="5D29086A" w:rsidP="5D29086A">
            <w:pPr>
              <w:rPr>
                <w:rFonts w:ascii="Calibri" w:hAnsi="Calibri"/>
                <w:sz w:val="22"/>
                <w:szCs w:val="22"/>
              </w:rPr>
            </w:pPr>
            <w:r w:rsidRPr="5D29086A">
              <w:rPr>
                <w:rFonts w:ascii="Calibri" w:hAnsi="Calibri"/>
                <w:sz w:val="22"/>
                <w:szCs w:val="22"/>
              </w:rPr>
              <w:t xml:space="preserve">Missouri </w:t>
            </w:r>
          </w:p>
        </w:tc>
      </w:tr>
      <w:tr w:rsidR="009411E4" w:rsidRPr="009965BE" w14:paraId="6977C99B" w14:textId="77777777" w:rsidTr="5D29086A">
        <w:trPr>
          <w:trHeight w:val="380"/>
        </w:trPr>
        <w:tc>
          <w:tcPr>
            <w:tcW w:w="5095" w:type="dxa"/>
          </w:tcPr>
          <w:p w14:paraId="7F826D99" w14:textId="77777777" w:rsidR="009411E4" w:rsidRDefault="5D29086A" w:rsidP="5D29086A">
            <w:pPr>
              <w:rPr>
                <w:rFonts w:ascii="Calibri" w:hAnsi="Calibri"/>
                <w:sz w:val="22"/>
                <w:szCs w:val="22"/>
              </w:rPr>
            </w:pPr>
            <w:r w:rsidRPr="5D29086A">
              <w:rPr>
                <w:rFonts w:ascii="Calibri" w:hAnsi="Calibri"/>
                <w:sz w:val="22"/>
                <w:szCs w:val="22"/>
              </w:rPr>
              <w:t>Donna Bacon, Executive Director</w:t>
            </w:r>
          </w:p>
        </w:tc>
        <w:tc>
          <w:tcPr>
            <w:tcW w:w="5095" w:type="dxa"/>
          </w:tcPr>
          <w:p w14:paraId="33D5E46E" w14:textId="77777777" w:rsidR="009411E4" w:rsidRDefault="5D29086A" w:rsidP="5D29086A">
            <w:pPr>
              <w:rPr>
                <w:rFonts w:ascii="Calibri" w:hAnsi="Calibri"/>
                <w:sz w:val="22"/>
                <w:szCs w:val="22"/>
              </w:rPr>
            </w:pPr>
            <w:r w:rsidRPr="5D29086A">
              <w:rPr>
                <w:rFonts w:ascii="Calibri" w:hAnsi="Calibri"/>
                <w:sz w:val="22"/>
                <w:szCs w:val="22"/>
              </w:rPr>
              <w:t>MOBIUS</w:t>
            </w:r>
          </w:p>
        </w:tc>
      </w:tr>
    </w:tbl>
    <w:p w14:paraId="02EB378F" w14:textId="77777777" w:rsidR="009965BE" w:rsidRPr="009965BE" w:rsidRDefault="009965BE" w:rsidP="009965BE">
      <w:pPr>
        <w:rPr>
          <w:rFonts w:ascii="Calibri" w:hAnsi="Calibri"/>
          <w:sz w:val="22"/>
          <w:szCs w:val="22"/>
        </w:rPr>
      </w:pPr>
    </w:p>
    <w:p w14:paraId="5EDFEC8B" w14:textId="77777777" w:rsidR="009965BE" w:rsidRPr="009965BE" w:rsidRDefault="5D29086A" w:rsidP="5D29086A">
      <w:pPr>
        <w:rPr>
          <w:rFonts w:ascii="Calibri" w:hAnsi="Calibri"/>
          <w:sz w:val="22"/>
          <w:szCs w:val="22"/>
        </w:rPr>
      </w:pPr>
      <w:r w:rsidRPr="5D29086A">
        <w:rPr>
          <w:rFonts w:ascii="Calibri" w:hAnsi="Calibri"/>
          <w:sz w:val="22"/>
          <w:szCs w:val="22"/>
        </w:rPr>
        <w:t>Members Absent:</w:t>
      </w:r>
    </w:p>
    <w:tbl>
      <w:tblPr>
        <w:tblW w:w="1020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5101"/>
        <w:gridCol w:w="5101"/>
      </w:tblGrid>
      <w:tr w:rsidR="5D29086A" w14:paraId="2FC5FF0F" w14:textId="77777777" w:rsidTr="5D29086A">
        <w:trPr>
          <w:trHeight w:val="388"/>
        </w:trPr>
        <w:tc>
          <w:tcPr>
            <w:tcW w:w="5101" w:type="dxa"/>
          </w:tcPr>
          <w:p w14:paraId="5CE74E52" w14:textId="77777777" w:rsidR="5D29086A" w:rsidRDefault="5D29086A" w:rsidP="5D29086A">
            <w:pPr>
              <w:rPr>
                <w:rFonts w:ascii="Calibri" w:hAnsi="Calibri"/>
                <w:sz w:val="22"/>
                <w:szCs w:val="22"/>
              </w:rPr>
            </w:pPr>
            <w:r w:rsidRPr="5D29086A">
              <w:rPr>
                <w:rFonts w:ascii="Calibri" w:hAnsi="Calibri"/>
                <w:sz w:val="22"/>
                <w:szCs w:val="22"/>
              </w:rPr>
              <w:t>Renee Gorrell, Secretary, 2017-2018, Special Libraries Representative, 2015-2018</w:t>
            </w:r>
          </w:p>
        </w:tc>
        <w:tc>
          <w:tcPr>
            <w:tcW w:w="5101" w:type="dxa"/>
          </w:tcPr>
          <w:p w14:paraId="1D03A9FB" w14:textId="77777777" w:rsidR="5D29086A" w:rsidRDefault="5D29086A" w:rsidP="5D29086A">
            <w:pPr>
              <w:rPr>
                <w:rFonts w:ascii="Calibri" w:hAnsi="Calibri"/>
                <w:sz w:val="22"/>
                <w:szCs w:val="22"/>
              </w:rPr>
            </w:pPr>
            <w:r w:rsidRPr="5D29086A">
              <w:rPr>
                <w:rFonts w:ascii="Calibri" w:hAnsi="Calibri"/>
                <w:sz w:val="22"/>
                <w:szCs w:val="22"/>
              </w:rPr>
              <w:t>Goldfarb School of Nursing</w:t>
            </w:r>
          </w:p>
        </w:tc>
      </w:tr>
      <w:tr w:rsidR="5D29086A" w14:paraId="58CB6550" w14:textId="77777777" w:rsidTr="5D29086A">
        <w:trPr>
          <w:trHeight w:val="388"/>
        </w:trPr>
        <w:tc>
          <w:tcPr>
            <w:tcW w:w="5101" w:type="dxa"/>
          </w:tcPr>
          <w:p w14:paraId="40116BF3" w14:textId="77777777" w:rsidR="5D29086A" w:rsidRDefault="5D29086A" w:rsidP="5D29086A">
            <w:pPr>
              <w:rPr>
                <w:rFonts w:ascii="Calibri" w:hAnsi="Calibri"/>
                <w:sz w:val="22"/>
                <w:szCs w:val="22"/>
              </w:rPr>
            </w:pPr>
            <w:r w:rsidRPr="5D29086A">
              <w:rPr>
                <w:rFonts w:ascii="Calibri" w:hAnsi="Calibri"/>
                <w:sz w:val="22"/>
                <w:szCs w:val="22"/>
              </w:rPr>
              <w:t>Lisa Farrell, At-Large Member 2015-2018</w:t>
            </w:r>
          </w:p>
        </w:tc>
        <w:tc>
          <w:tcPr>
            <w:tcW w:w="5101" w:type="dxa"/>
          </w:tcPr>
          <w:p w14:paraId="6B7293A9" w14:textId="77777777" w:rsidR="5D29086A" w:rsidRDefault="5D29086A" w:rsidP="5D29086A">
            <w:pPr>
              <w:rPr>
                <w:rFonts w:ascii="Calibri" w:hAnsi="Calibri"/>
                <w:sz w:val="22"/>
                <w:szCs w:val="22"/>
              </w:rPr>
            </w:pPr>
            <w:r w:rsidRPr="5D29086A">
              <w:rPr>
                <w:rFonts w:ascii="Calibri" w:hAnsi="Calibri"/>
                <w:sz w:val="22"/>
                <w:szCs w:val="22"/>
              </w:rPr>
              <w:t>East Central College</w:t>
            </w:r>
          </w:p>
        </w:tc>
      </w:tr>
      <w:tr w:rsidR="5D29086A" w14:paraId="12E9861A" w14:textId="77777777" w:rsidTr="5D29086A">
        <w:trPr>
          <w:trHeight w:val="388"/>
        </w:trPr>
        <w:tc>
          <w:tcPr>
            <w:tcW w:w="5101" w:type="dxa"/>
          </w:tcPr>
          <w:p w14:paraId="632C8ED4" w14:textId="77777777" w:rsidR="5D29086A" w:rsidRDefault="5D29086A" w:rsidP="5D29086A">
            <w:pPr>
              <w:rPr>
                <w:rFonts w:ascii="Calibri" w:hAnsi="Calibri"/>
                <w:sz w:val="22"/>
                <w:szCs w:val="22"/>
              </w:rPr>
            </w:pPr>
            <w:r w:rsidRPr="5D29086A">
              <w:rPr>
                <w:rFonts w:ascii="Calibri" w:hAnsi="Calibri"/>
                <w:sz w:val="22"/>
                <w:szCs w:val="22"/>
              </w:rPr>
              <w:t>Eric Deatherage, At-Large Member 2015-2018</w:t>
            </w:r>
          </w:p>
        </w:tc>
        <w:tc>
          <w:tcPr>
            <w:tcW w:w="5101" w:type="dxa"/>
          </w:tcPr>
          <w:p w14:paraId="508B04E9" w14:textId="77777777" w:rsidR="5D29086A" w:rsidRDefault="5D29086A" w:rsidP="5D29086A">
            <w:pPr>
              <w:rPr>
                <w:rFonts w:ascii="Calibri" w:hAnsi="Calibri"/>
                <w:sz w:val="22"/>
                <w:szCs w:val="22"/>
              </w:rPr>
            </w:pPr>
            <w:r w:rsidRPr="5D29086A">
              <w:rPr>
                <w:rFonts w:ascii="Calibri" w:hAnsi="Calibri"/>
                <w:sz w:val="22"/>
                <w:szCs w:val="22"/>
              </w:rPr>
              <w:t>Crowder College</w:t>
            </w:r>
          </w:p>
        </w:tc>
      </w:tr>
    </w:tbl>
    <w:p w14:paraId="6A05A809" w14:textId="77777777" w:rsidR="009965BE" w:rsidRPr="009965BE" w:rsidRDefault="009965BE" w:rsidP="009965BE">
      <w:pPr>
        <w:rPr>
          <w:rFonts w:ascii="Calibri" w:hAnsi="Calibri"/>
          <w:sz w:val="22"/>
          <w:szCs w:val="22"/>
        </w:rPr>
      </w:pPr>
    </w:p>
    <w:p w14:paraId="6B16447D" w14:textId="76641078" w:rsidR="00E61D15" w:rsidRPr="0011080C" w:rsidRDefault="5D29086A" w:rsidP="5D29086A">
      <w:pPr>
        <w:pStyle w:val="ListParagraph"/>
        <w:numPr>
          <w:ilvl w:val="0"/>
          <w:numId w:val="7"/>
        </w:numPr>
        <w:rPr>
          <w:rFonts w:ascii="Calibri" w:hAnsi="Calibri"/>
          <w:sz w:val="22"/>
          <w:szCs w:val="22"/>
        </w:rPr>
      </w:pPr>
      <w:r w:rsidRPr="5D29086A">
        <w:rPr>
          <w:rFonts w:ascii="Calibri" w:hAnsi="Calibri"/>
          <w:sz w:val="22"/>
          <w:szCs w:val="22"/>
        </w:rPr>
        <w:t xml:space="preserve">Call to order- Sharon McCaslin, President, called the meeting to order at 10:04am.  </w:t>
      </w:r>
      <w:r w:rsidR="00365EC2">
        <w:br/>
      </w:r>
    </w:p>
    <w:p w14:paraId="57E9ACBA" w14:textId="10F74A58" w:rsidR="009965BE" w:rsidRDefault="5D29086A" w:rsidP="5D29086A">
      <w:pPr>
        <w:pStyle w:val="ListParagraph"/>
        <w:numPr>
          <w:ilvl w:val="0"/>
          <w:numId w:val="7"/>
        </w:numPr>
        <w:rPr>
          <w:rFonts w:ascii="Calibri" w:hAnsi="Calibri"/>
          <w:sz w:val="22"/>
          <w:szCs w:val="22"/>
        </w:rPr>
      </w:pPr>
      <w:r w:rsidRPr="5D29086A">
        <w:rPr>
          <w:rFonts w:ascii="Calibri" w:hAnsi="Calibri"/>
          <w:sz w:val="22"/>
          <w:szCs w:val="22"/>
        </w:rPr>
        <w:t>Adoption of the agenda- Approved.</w:t>
      </w:r>
    </w:p>
    <w:p w14:paraId="5A39BBE3" w14:textId="77777777" w:rsidR="00E61D15" w:rsidRPr="00E61D15" w:rsidRDefault="00E61D15" w:rsidP="00E61D15">
      <w:pPr>
        <w:pStyle w:val="ListParagraph"/>
        <w:ind w:left="0"/>
        <w:rPr>
          <w:rFonts w:ascii="Calibri" w:hAnsi="Calibri"/>
          <w:sz w:val="22"/>
          <w:szCs w:val="22"/>
        </w:rPr>
      </w:pPr>
    </w:p>
    <w:p w14:paraId="41C8F396" w14:textId="0819AE05" w:rsidR="00E61D15" w:rsidRDefault="5D29086A" w:rsidP="5D29086A">
      <w:pPr>
        <w:pStyle w:val="ListParagraph"/>
        <w:numPr>
          <w:ilvl w:val="0"/>
          <w:numId w:val="7"/>
        </w:numPr>
        <w:rPr>
          <w:rFonts w:ascii="Calibri" w:hAnsi="Calibri"/>
          <w:sz w:val="22"/>
          <w:szCs w:val="22"/>
        </w:rPr>
      </w:pPr>
      <w:r w:rsidRPr="5D29086A">
        <w:rPr>
          <w:rFonts w:ascii="Calibri" w:hAnsi="Calibri"/>
          <w:sz w:val="22"/>
          <w:szCs w:val="22"/>
        </w:rPr>
        <w:t>Approval of the December 8, 2017 minutes-Approved</w:t>
      </w:r>
    </w:p>
    <w:p w14:paraId="55A34C4C" w14:textId="77777777" w:rsidR="00EB0AFF" w:rsidRPr="00EB0AFF" w:rsidRDefault="00EB0AFF" w:rsidP="00EB0AFF">
      <w:pPr>
        <w:pStyle w:val="ListParagraph"/>
        <w:rPr>
          <w:rFonts w:ascii="Calibri" w:hAnsi="Calibri"/>
          <w:sz w:val="22"/>
          <w:szCs w:val="22"/>
        </w:rPr>
      </w:pPr>
    </w:p>
    <w:p w14:paraId="5C35B62E" w14:textId="77777777" w:rsidR="00EB0AFF" w:rsidRDefault="00EB0AFF" w:rsidP="00EB0AFF">
      <w:pPr>
        <w:pStyle w:val="ListParagraph"/>
        <w:rPr>
          <w:rFonts w:ascii="Calibri" w:hAnsi="Calibri"/>
          <w:sz w:val="22"/>
          <w:szCs w:val="22"/>
        </w:rPr>
      </w:pPr>
    </w:p>
    <w:p w14:paraId="4C594761" w14:textId="07F2F8D6" w:rsidR="5D29086A" w:rsidRDefault="04F4DCD8" w:rsidP="04F4DCD8">
      <w:pPr>
        <w:pStyle w:val="ListParagraph"/>
        <w:numPr>
          <w:ilvl w:val="0"/>
          <w:numId w:val="7"/>
        </w:numPr>
        <w:rPr>
          <w:sz w:val="22"/>
          <w:szCs w:val="22"/>
        </w:rPr>
      </w:pPr>
      <w:r w:rsidRPr="04F4DCD8">
        <w:rPr>
          <w:rFonts w:asciiTheme="minorHAnsi" w:eastAsiaTheme="minorEastAsia" w:hAnsiTheme="minorHAnsi" w:cstheme="minorBidi"/>
          <w:sz w:val="22"/>
          <w:szCs w:val="22"/>
        </w:rPr>
        <w:t>Treasurer’s report, Kathy Hart: -The financial schedules were review</w:t>
      </w:r>
      <w:r w:rsidR="003553A0">
        <w:rPr>
          <w:rFonts w:asciiTheme="minorHAnsi" w:eastAsiaTheme="minorEastAsia" w:hAnsiTheme="minorHAnsi" w:cstheme="minorBidi"/>
          <w:sz w:val="22"/>
          <w:szCs w:val="22"/>
        </w:rPr>
        <w:t>ed</w:t>
      </w:r>
      <w:r w:rsidRPr="04F4DCD8">
        <w:rPr>
          <w:rFonts w:asciiTheme="minorHAnsi" w:eastAsiaTheme="minorEastAsia" w:hAnsiTheme="minorHAnsi" w:cstheme="minorBidi"/>
          <w:sz w:val="22"/>
          <w:szCs w:val="22"/>
        </w:rPr>
        <w:t xml:space="preserve"> and there were no issues or questions. The Finance Committee meeting will be scheduled after the new assessment model is completed.  The committee will look at how to use excess reserves.  A meeting with the investment team at Commerce will be scheduled for their input as to possible other investment strategies for the board to consider.</w:t>
      </w:r>
    </w:p>
    <w:p w14:paraId="72A3D3EC" w14:textId="77777777" w:rsidR="00484EC1" w:rsidRDefault="00484EC1" w:rsidP="001A1F64">
      <w:pPr>
        <w:pStyle w:val="ListParagraph"/>
        <w:ind w:left="0"/>
        <w:rPr>
          <w:rFonts w:ascii="Calibri" w:hAnsi="Calibri"/>
          <w:sz w:val="22"/>
          <w:szCs w:val="22"/>
        </w:rPr>
      </w:pPr>
    </w:p>
    <w:p w14:paraId="5B0DDB43" w14:textId="77777777" w:rsidR="00CB6EEC" w:rsidRDefault="04F4DCD8" w:rsidP="5D29086A">
      <w:pPr>
        <w:pStyle w:val="ListParagraph"/>
        <w:numPr>
          <w:ilvl w:val="0"/>
          <w:numId w:val="7"/>
        </w:numPr>
        <w:rPr>
          <w:rFonts w:ascii="Calibri" w:hAnsi="Calibri"/>
          <w:sz w:val="22"/>
          <w:szCs w:val="22"/>
        </w:rPr>
      </w:pPr>
      <w:r w:rsidRPr="04F4DCD8">
        <w:rPr>
          <w:rFonts w:ascii="Calibri" w:hAnsi="Calibri"/>
          <w:sz w:val="22"/>
          <w:szCs w:val="22"/>
        </w:rPr>
        <w:t xml:space="preserve">Committee Reports. </w:t>
      </w:r>
    </w:p>
    <w:p w14:paraId="0D0B940D" w14:textId="77777777" w:rsidR="00CB6EEC" w:rsidRDefault="00CB6EEC" w:rsidP="00CB6EEC">
      <w:pPr>
        <w:pStyle w:val="ListParagraph"/>
        <w:rPr>
          <w:rFonts w:ascii="Calibri" w:hAnsi="Calibri"/>
          <w:sz w:val="22"/>
          <w:szCs w:val="22"/>
        </w:rPr>
      </w:pPr>
    </w:p>
    <w:p w14:paraId="4774E19C" w14:textId="750B720F" w:rsidR="5D29086A" w:rsidRDefault="5D29086A" w:rsidP="5D29086A">
      <w:pPr>
        <w:pStyle w:val="ListParagraph"/>
        <w:numPr>
          <w:ilvl w:val="0"/>
          <w:numId w:val="18"/>
        </w:numPr>
        <w:rPr>
          <w:sz w:val="20"/>
          <w:szCs w:val="20"/>
        </w:rPr>
      </w:pPr>
      <w:r w:rsidRPr="5D29086A">
        <w:rPr>
          <w:rFonts w:ascii="Calibri" w:hAnsi="Calibri"/>
          <w:sz w:val="22"/>
          <w:szCs w:val="22"/>
        </w:rPr>
        <w:t xml:space="preserve">Circulation and Courier:  Their report was received and there were </w:t>
      </w:r>
      <w:r w:rsidRPr="5D29086A">
        <w:rPr>
          <w:rFonts w:ascii="Calibri" w:eastAsia="Calibri" w:hAnsi="Calibri" w:cs="Calibri"/>
          <w:sz w:val="22"/>
          <w:szCs w:val="22"/>
        </w:rPr>
        <w:t>no recommendations to them from the board.</w:t>
      </w:r>
    </w:p>
    <w:p w14:paraId="7D560CFA" w14:textId="713CC3BA" w:rsidR="5D29086A" w:rsidRDefault="04F4DCD8" w:rsidP="5D29086A">
      <w:pPr>
        <w:pStyle w:val="ListParagraph"/>
        <w:numPr>
          <w:ilvl w:val="0"/>
          <w:numId w:val="18"/>
        </w:numPr>
        <w:rPr>
          <w:sz w:val="20"/>
          <w:szCs w:val="20"/>
        </w:rPr>
      </w:pPr>
      <w:r w:rsidRPr="04F4DCD8">
        <w:rPr>
          <w:rFonts w:ascii="Calibri" w:hAnsi="Calibri"/>
          <w:sz w:val="22"/>
          <w:szCs w:val="22"/>
        </w:rPr>
        <w:t xml:space="preserve"> User Experience and Metadata:  Their </w:t>
      </w:r>
      <w:r w:rsidRPr="04F4DCD8">
        <w:rPr>
          <w:rFonts w:ascii="Calibri" w:eastAsia="Calibri" w:hAnsi="Calibri" w:cs="Calibri"/>
          <w:sz w:val="22"/>
          <w:szCs w:val="22"/>
        </w:rPr>
        <w:t>survey is out, and responses are coming in.  The committee is proceeding with discussions.</w:t>
      </w:r>
    </w:p>
    <w:p w14:paraId="347AD99B" w14:textId="407FB42E" w:rsidR="5D29086A" w:rsidRDefault="04F4DCD8" w:rsidP="04F4DCD8">
      <w:pPr>
        <w:pStyle w:val="ListParagraph"/>
        <w:numPr>
          <w:ilvl w:val="0"/>
          <w:numId w:val="18"/>
        </w:numPr>
        <w:rPr>
          <w:sz w:val="22"/>
          <w:szCs w:val="22"/>
        </w:rPr>
      </w:pPr>
      <w:r w:rsidRPr="04F4DCD8">
        <w:rPr>
          <w:rFonts w:ascii="Calibri" w:hAnsi="Calibri"/>
          <w:sz w:val="22"/>
          <w:szCs w:val="22"/>
        </w:rPr>
        <w:lastRenderedPageBreak/>
        <w:t xml:space="preserve">E-Resources, Claudia Schoonover: The committee </w:t>
      </w:r>
      <w:r w:rsidRPr="04F4DCD8">
        <w:rPr>
          <w:rFonts w:ascii="Calibri" w:eastAsia="Calibri" w:hAnsi="Calibri" w:cs="Calibri"/>
          <w:sz w:val="22"/>
          <w:szCs w:val="22"/>
        </w:rPr>
        <w:t>met via conference call January 8</w:t>
      </w:r>
      <w:r w:rsidRPr="04F4DCD8">
        <w:rPr>
          <w:rFonts w:ascii="Calibri" w:eastAsia="Calibri" w:hAnsi="Calibri" w:cs="Calibri"/>
          <w:sz w:val="22"/>
          <w:szCs w:val="22"/>
          <w:vertAlign w:val="superscript"/>
        </w:rPr>
        <w:t>th</w:t>
      </w:r>
      <w:r w:rsidRPr="04F4DCD8">
        <w:rPr>
          <w:rFonts w:ascii="Calibri" w:eastAsia="Calibri" w:hAnsi="Calibri" w:cs="Calibri"/>
          <w:sz w:val="22"/>
          <w:szCs w:val="22"/>
        </w:rPr>
        <w:t xml:space="preserve"> OverDrive subscriptions have gone well and institutions are reporting that their users are very engaged and giving positive feedback on the service.</w:t>
      </w:r>
      <w:r w:rsidRPr="04F4DCD8">
        <w:rPr>
          <w:rFonts w:ascii="Calibri" w:eastAsia="Calibri" w:hAnsi="Calibri" w:cs="Calibri"/>
        </w:rPr>
        <w:t xml:space="preserve"> </w:t>
      </w:r>
    </w:p>
    <w:p w14:paraId="73CFAC84" w14:textId="469C061F" w:rsidR="005F2F21" w:rsidRPr="00E80831" w:rsidRDefault="04F4DCD8" w:rsidP="5D29086A">
      <w:pPr>
        <w:pStyle w:val="ListParagraph"/>
        <w:numPr>
          <w:ilvl w:val="0"/>
          <w:numId w:val="18"/>
        </w:numPr>
        <w:rPr>
          <w:sz w:val="22"/>
          <w:szCs w:val="22"/>
        </w:rPr>
      </w:pPr>
      <w:r w:rsidRPr="04F4DCD8">
        <w:rPr>
          <w:rFonts w:ascii="Calibri" w:hAnsi="Calibri"/>
          <w:sz w:val="22"/>
          <w:szCs w:val="22"/>
        </w:rPr>
        <w:t xml:space="preserve">ILS Marketplace:  The committee has been </w:t>
      </w:r>
      <w:r w:rsidRPr="04F4DCD8">
        <w:rPr>
          <w:rFonts w:ascii="Calibri" w:eastAsia="Calibri" w:hAnsi="Calibri" w:cs="Calibri"/>
          <w:sz w:val="22"/>
          <w:szCs w:val="22"/>
        </w:rPr>
        <w:t>discussing IdeaLab,</w:t>
      </w:r>
      <w:r w:rsidRPr="04F4DCD8">
        <w:rPr>
          <w:rFonts w:ascii="Calibri" w:hAnsi="Calibri"/>
          <w:sz w:val="22"/>
          <w:szCs w:val="22"/>
        </w:rPr>
        <w:t xml:space="preserve"> the new system for voting on enhancements for Innovative products.</w:t>
      </w:r>
    </w:p>
    <w:p w14:paraId="120EB50A" w14:textId="46F6B853" w:rsidR="5D29086A" w:rsidRDefault="04F4DCD8" w:rsidP="5D29086A">
      <w:pPr>
        <w:pStyle w:val="ListParagraph"/>
        <w:numPr>
          <w:ilvl w:val="0"/>
          <w:numId w:val="18"/>
        </w:numPr>
        <w:rPr>
          <w:sz w:val="22"/>
          <w:szCs w:val="22"/>
        </w:rPr>
      </w:pPr>
      <w:r w:rsidRPr="04F4DCD8">
        <w:rPr>
          <w:rFonts w:ascii="Calibri" w:hAnsi="Calibri"/>
          <w:sz w:val="22"/>
          <w:szCs w:val="22"/>
        </w:rPr>
        <w:t>Task Force on Digitization and IR, Donna Bacon- The committee met</w:t>
      </w:r>
      <w:r w:rsidRPr="04F4DCD8">
        <w:rPr>
          <w:rFonts w:ascii="Calibri" w:eastAsia="Calibri" w:hAnsi="Calibri" w:cs="Calibri"/>
          <w:sz w:val="22"/>
          <w:szCs w:val="22"/>
        </w:rPr>
        <w:t xml:space="preserve"> online December 18.  Discussion included the committee's survey.  Subcommittees were formed to:</w:t>
      </w:r>
    </w:p>
    <w:p w14:paraId="6D64FCE1" w14:textId="2508FA6F" w:rsidR="5D29086A" w:rsidRDefault="04F4DCD8" w:rsidP="5D29086A">
      <w:pPr>
        <w:pStyle w:val="ListParagraph"/>
        <w:numPr>
          <w:ilvl w:val="1"/>
          <w:numId w:val="18"/>
        </w:numPr>
        <w:rPr>
          <w:sz w:val="22"/>
          <w:szCs w:val="22"/>
        </w:rPr>
      </w:pPr>
      <w:r w:rsidRPr="04F4DCD8">
        <w:rPr>
          <w:rFonts w:ascii="Calibri" w:eastAsia="Calibri" w:hAnsi="Calibri" w:cs="Calibri"/>
          <w:sz w:val="22"/>
          <w:szCs w:val="22"/>
        </w:rPr>
        <w:t xml:space="preserve"> create a survey of vendor systems in the marketplace including looking at different products that do digital management and IR.  Based upon the input from other consortia, the committee is not looking at open source solutions due to the high cost of staffing as well as other costs. They may set up demos for this committee</w:t>
      </w:r>
    </w:p>
    <w:p w14:paraId="621B8E62" w14:textId="3A9B946F" w:rsidR="5D29086A" w:rsidRDefault="04F4DCD8" w:rsidP="5D29086A">
      <w:pPr>
        <w:pStyle w:val="ListParagraph"/>
        <w:numPr>
          <w:ilvl w:val="1"/>
          <w:numId w:val="18"/>
        </w:numPr>
        <w:rPr>
          <w:sz w:val="22"/>
          <w:szCs w:val="22"/>
        </w:rPr>
      </w:pPr>
      <w:r w:rsidRPr="04F4DCD8">
        <w:rPr>
          <w:rFonts w:ascii="Calibri" w:eastAsia="Calibri" w:hAnsi="Calibri" w:cs="Calibri"/>
          <w:sz w:val="22"/>
          <w:szCs w:val="22"/>
        </w:rPr>
        <w:t>grant funding possibilities</w:t>
      </w:r>
    </w:p>
    <w:p w14:paraId="4CBA7B03" w14:textId="7AE21E2C" w:rsidR="5D29086A" w:rsidRDefault="04F4DCD8" w:rsidP="5D29086A">
      <w:pPr>
        <w:pStyle w:val="ListParagraph"/>
        <w:numPr>
          <w:ilvl w:val="1"/>
          <w:numId w:val="18"/>
        </w:numPr>
        <w:rPr>
          <w:sz w:val="22"/>
          <w:szCs w:val="22"/>
        </w:rPr>
      </w:pPr>
      <w:r w:rsidRPr="04F4DCD8">
        <w:rPr>
          <w:rFonts w:ascii="Calibri" w:eastAsia="Calibri" w:hAnsi="Calibri" w:cs="Calibri"/>
          <w:sz w:val="22"/>
          <w:szCs w:val="22"/>
        </w:rPr>
        <w:t>brainstorming topics for the MOBIUS conference</w:t>
      </w:r>
    </w:p>
    <w:p w14:paraId="35BFAE84" w14:textId="568D96D8" w:rsidR="5D29086A" w:rsidRDefault="5D29086A" w:rsidP="5D29086A">
      <w:pPr>
        <w:ind w:left="1440"/>
        <w:rPr>
          <w:rFonts w:ascii="Calibri" w:hAnsi="Calibri"/>
          <w:sz w:val="22"/>
          <w:szCs w:val="22"/>
        </w:rPr>
      </w:pPr>
      <w:r w:rsidRPr="5D29086A">
        <w:rPr>
          <w:rFonts w:ascii="Calibri" w:eastAsia="Calibri" w:hAnsi="Calibri" w:cs="Calibri"/>
          <w:sz w:val="22"/>
          <w:szCs w:val="22"/>
        </w:rPr>
        <w:t xml:space="preserve"> Donna will be meeting with bepress reps at ALA Midwinter to discuss consortia use of their digitization product and with ICULC members about consortia digitization projects. The next task force meeting is at the end of February.</w:t>
      </w:r>
    </w:p>
    <w:p w14:paraId="561CFFCD" w14:textId="4029B5D7" w:rsidR="5D29086A" w:rsidRDefault="04F4DCD8" w:rsidP="0F487CB9">
      <w:pPr>
        <w:pStyle w:val="ListParagraph"/>
        <w:numPr>
          <w:ilvl w:val="0"/>
          <w:numId w:val="18"/>
        </w:numPr>
        <w:rPr>
          <w:sz w:val="22"/>
          <w:szCs w:val="22"/>
        </w:rPr>
      </w:pPr>
      <w:r w:rsidRPr="04F4DCD8">
        <w:rPr>
          <w:rFonts w:asciiTheme="minorHAnsi" w:eastAsiaTheme="minorEastAsia" w:hAnsiTheme="minorHAnsi" w:cstheme="minorBidi"/>
          <w:sz w:val="22"/>
          <w:szCs w:val="22"/>
        </w:rPr>
        <w:t>Task Force on Assessments, Kathy Hart- The task force met February 1.  Discussion of possible baseline data points included FTE, Carnegie classification, IPEDS.  The task force will look at what Tom at Third Chapter has developed and incorporate it into their work. The intention is to have something for either the March or June membership meeting.</w:t>
      </w:r>
    </w:p>
    <w:p w14:paraId="6CC0A8C6" w14:textId="77777777" w:rsidR="00DD14B7" w:rsidRDefault="04F4DCD8" w:rsidP="5D29086A">
      <w:pPr>
        <w:pStyle w:val="ListParagraph"/>
        <w:numPr>
          <w:ilvl w:val="0"/>
          <w:numId w:val="7"/>
        </w:numPr>
        <w:rPr>
          <w:rFonts w:ascii="Calibri" w:hAnsi="Calibri"/>
          <w:sz w:val="22"/>
          <w:szCs w:val="22"/>
        </w:rPr>
      </w:pPr>
      <w:r w:rsidRPr="04F4DCD8">
        <w:rPr>
          <w:rFonts w:ascii="Calibri" w:hAnsi="Calibri"/>
          <w:sz w:val="22"/>
          <w:szCs w:val="22"/>
        </w:rPr>
        <w:t>Old Business.</w:t>
      </w:r>
    </w:p>
    <w:p w14:paraId="415DBD57" w14:textId="5BE243B9" w:rsidR="5D29086A" w:rsidRDefault="04F4DCD8" w:rsidP="04F4DCD8">
      <w:pPr>
        <w:pStyle w:val="ListParagraph"/>
        <w:numPr>
          <w:ilvl w:val="0"/>
          <w:numId w:val="21"/>
        </w:numPr>
        <w:rPr>
          <w:sz w:val="22"/>
          <w:szCs w:val="22"/>
        </w:rPr>
      </w:pPr>
      <w:r w:rsidRPr="04F4DCD8">
        <w:rPr>
          <w:rFonts w:asciiTheme="minorHAnsi" w:eastAsiaTheme="minorEastAsia" w:hAnsiTheme="minorHAnsi" w:cstheme="minorBidi"/>
          <w:sz w:val="22"/>
          <w:szCs w:val="22"/>
        </w:rPr>
        <w:t>Strategic Planning, Valerie Darst:  The Strategic Planning Task Force incorporated several recommendations that came from October membership meeting.  Some minor revisions were added by the board. Laurie moved to adopt with amendments, Kathy seconded. The strategic plan, with amendments, was approved. The plan will be presented at the March membership meeting.</w:t>
      </w:r>
    </w:p>
    <w:p w14:paraId="6D3D36CB" w14:textId="4BAEAAEE" w:rsidR="0F487CB9" w:rsidRDefault="04F4DCD8" w:rsidP="04F4DCD8">
      <w:pPr>
        <w:pStyle w:val="ListParagraph"/>
        <w:numPr>
          <w:ilvl w:val="0"/>
          <w:numId w:val="21"/>
        </w:numPr>
        <w:spacing w:line="259" w:lineRule="auto"/>
        <w:rPr>
          <w:sz w:val="22"/>
          <w:szCs w:val="22"/>
        </w:rPr>
      </w:pPr>
      <w:r w:rsidRPr="04F4DCD8">
        <w:rPr>
          <w:rFonts w:asciiTheme="minorHAnsi" w:eastAsiaTheme="minorEastAsia" w:hAnsiTheme="minorHAnsi" w:cstheme="minorBidi"/>
          <w:sz w:val="22"/>
          <w:szCs w:val="22"/>
        </w:rPr>
        <w:t>Innovative Academic Library Directors Symposium in Austin, Donna Bacon: Donna, Sharon and Kathy went representing MOBIUS.   Innovative is putting emphasis on rebuilding the backend of systems so some things on the roadmap are on hold until this is done.  All three were encouraged that Innovative will be able to leapfrog forward with a new underlying structure which increases their competitiveness. There was discussion about article level discovery services by next year, but costs are unknown. Catherine Harnish, Vice President of Development at Innovative did a presentation on the new discovery tool which is under development.  It has an underlying architecture based on Bib Frame and linked data. Donna requested that MOBIUS be involved in the development as a partner. Innovative is having several sessions at ALA Annual to get more feedback on it. Donna will talk more to Catherine and Jim Tal</w:t>
      </w:r>
      <w:r w:rsidR="003553A0">
        <w:rPr>
          <w:rFonts w:asciiTheme="minorHAnsi" w:eastAsiaTheme="minorEastAsia" w:hAnsiTheme="minorHAnsi" w:cstheme="minorBidi"/>
          <w:sz w:val="22"/>
          <w:szCs w:val="22"/>
        </w:rPr>
        <w:t>l</w:t>
      </w:r>
      <w:r w:rsidRPr="04F4DCD8">
        <w:rPr>
          <w:rFonts w:asciiTheme="minorHAnsi" w:eastAsiaTheme="minorEastAsia" w:hAnsiTheme="minorHAnsi" w:cstheme="minorBidi"/>
          <w:sz w:val="22"/>
          <w:szCs w:val="22"/>
        </w:rPr>
        <w:t>man about this at ALA.</w:t>
      </w:r>
    </w:p>
    <w:p w14:paraId="0E27B00A" w14:textId="4A60211D" w:rsidR="00AF3B40" w:rsidRDefault="00AF3B40" w:rsidP="04F4DCD8">
      <w:pPr>
        <w:spacing w:line="259" w:lineRule="auto"/>
        <w:ind w:left="1080" w:hanging="360"/>
        <w:rPr>
          <w:sz w:val="22"/>
          <w:szCs w:val="22"/>
        </w:rPr>
      </w:pPr>
    </w:p>
    <w:p w14:paraId="7C1EDCF6" w14:textId="6DAEBF54" w:rsidR="0F487CB9" w:rsidRDefault="04F4DCD8" w:rsidP="0F487CB9">
      <w:pPr>
        <w:pStyle w:val="ListParagraph"/>
        <w:numPr>
          <w:ilvl w:val="0"/>
          <w:numId w:val="7"/>
        </w:numPr>
        <w:rPr>
          <w:rFonts w:ascii="Calibri" w:hAnsi="Calibri"/>
          <w:sz w:val="22"/>
          <w:szCs w:val="22"/>
        </w:rPr>
      </w:pPr>
      <w:r w:rsidRPr="04F4DCD8">
        <w:rPr>
          <w:rFonts w:ascii="Calibri" w:hAnsi="Calibri"/>
          <w:sz w:val="22"/>
          <w:szCs w:val="22"/>
        </w:rPr>
        <w:t>New Business</w:t>
      </w:r>
    </w:p>
    <w:p w14:paraId="03B0C1E4" w14:textId="228B31A7" w:rsidR="0F487CB9" w:rsidRDefault="04F4DCD8" w:rsidP="04F4DCD8">
      <w:pPr>
        <w:pStyle w:val="ListParagraph"/>
        <w:numPr>
          <w:ilvl w:val="1"/>
          <w:numId w:val="3"/>
        </w:numPr>
        <w:rPr>
          <w:sz w:val="22"/>
          <w:szCs w:val="22"/>
        </w:rPr>
      </w:pPr>
      <w:r w:rsidRPr="04F4DCD8">
        <w:rPr>
          <w:rFonts w:ascii="Calibri" w:eastAsia="Calibri" w:hAnsi="Calibri" w:cs="Calibri"/>
          <w:sz w:val="22"/>
          <w:szCs w:val="22"/>
        </w:rPr>
        <w:t>March Membership meeting agenda</w:t>
      </w:r>
    </w:p>
    <w:p w14:paraId="25D3A662" w14:textId="39DCAF2A" w:rsidR="0F487CB9" w:rsidRDefault="04F4DCD8" w:rsidP="0F487CB9">
      <w:pPr>
        <w:pStyle w:val="ListParagraph"/>
        <w:numPr>
          <w:ilvl w:val="2"/>
          <w:numId w:val="3"/>
        </w:numPr>
        <w:rPr>
          <w:sz w:val="22"/>
          <w:szCs w:val="22"/>
        </w:rPr>
      </w:pPr>
      <w:r w:rsidRPr="04F4DCD8">
        <w:rPr>
          <w:rFonts w:ascii="Calibri" w:eastAsia="Calibri" w:hAnsi="Calibri" w:cs="Calibri"/>
          <w:sz w:val="22"/>
          <w:szCs w:val="22"/>
        </w:rPr>
        <w:t xml:space="preserve">Strategic plan </w:t>
      </w:r>
    </w:p>
    <w:p w14:paraId="2E51DE89" w14:textId="68623281" w:rsidR="0F487CB9" w:rsidRDefault="04F4DCD8" w:rsidP="0F487CB9">
      <w:pPr>
        <w:pStyle w:val="ListParagraph"/>
        <w:numPr>
          <w:ilvl w:val="2"/>
          <w:numId w:val="3"/>
        </w:numPr>
        <w:rPr>
          <w:sz w:val="22"/>
          <w:szCs w:val="22"/>
        </w:rPr>
      </w:pPr>
      <w:r w:rsidRPr="04F4DCD8">
        <w:rPr>
          <w:rFonts w:ascii="Calibri" w:eastAsia="Calibri" w:hAnsi="Calibri" w:cs="Calibri"/>
          <w:sz w:val="22"/>
          <w:szCs w:val="22"/>
        </w:rPr>
        <w:t>Assessment model</w:t>
      </w:r>
    </w:p>
    <w:p w14:paraId="17E2EC57" w14:textId="7D7FF2E3" w:rsidR="0F487CB9" w:rsidRDefault="00893E32" w:rsidP="0F487CB9">
      <w:pPr>
        <w:pStyle w:val="ListParagraph"/>
        <w:numPr>
          <w:ilvl w:val="2"/>
          <w:numId w:val="3"/>
        </w:numPr>
        <w:rPr>
          <w:sz w:val="22"/>
          <w:szCs w:val="22"/>
        </w:rPr>
      </w:pPr>
      <w:r>
        <w:rPr>
          <w:rFonts w:ascii="Calibri" w:eastAsia="Calibri" w:hAnsi="Calibri" w:cs="Calibri"/>
          <w:sz w:val="22"/>
          <w:szCs w:val="22"/>
        </w:rPr>
        <w:lastRenderedPageBreak/>
        <w:t>Committee reports-</w:t>
      </w:r>
      <w:r w:rsidR="04F4DCD8" w:rsidRPr="04F4DCD8">
        <w:rPr>
          <w:rFonts w:ascii="Calibri" w:eastAsia="Calibri" w:hAnsi="Calibri" w:cs="Calibri"/>
          <w:sz w:val="22"/>
          <w:szCs w:val="22"/>
        </w:rPr>
        <w:t xml:space="preserve"> </w:t>
      </w:r>
      <w:r>
        <w:rPr>
          <w:rFonts w:ascii="Calibri" w:eastAsia="Calibri" w:hAnsi="Calibri" w:cs="Calibri"/>
          <w:sz w:val="22"/>
          <w:szCs w:val="22"/>
        </w:rPr>
        <w:t xml:space="preserve">highlight </w:t>
      </w:r>
      <w:r w:rsidR="04F4DCD8" w:rsidRPr="04F4DCD8">
        <w:rPr>
          <w:rFonts w:ascii="Calibri" w:eastAsia="Calibri" w:hAnsi="Calibri" w:cs="Calibri"/>
          <w:sz w:val="22"/>
          <w:szCs w:val="22"/>
        </w:rPr>
        <w:t xml:space="preserve">the digitization task force and the user experience survey, </w:t>
      </w:r>
    </w:p>
    <w:p w14:paraId="648D082D" w14:textId="316AADE1" w:rsidR="0F487CB9" w:rsidRDefault="04F4DCD8" w:rsidP="0F487CB9">
      <w:pPr>
        <w:pStyle w:val="ListParagraph"/>
        <w:numPr>
          <w:ilvl w:val="2"/>
          <w:numId w:val="3"/>
        </w:numPr>
        <w:rPr>
          <w:sz w:val="22"/>
          <w:szCs w:val="22"/>
        </w:rPr>
      </w:pPr>
      <w:r w:rsidRPr="04F4DCD8">
        <w:rPr>
          <w:rFonts w:ascii="Calibri" w:eastAsia="Calibri" w:hAnsi="Calibri" w:cs="Calibri"/>
          <w:sz w:val="22"/>
          <w:szCs w:val="22"/>
        </w:rPr>
        <w:t>Linked data --Possible presenter from Zephe</w:t>
      </w:r>
      <w:r w:rsidR="001C0494">
        <w:rPr>
          <w:rFonts w:ascii="Calibri" w:eastAsia="Calibri" w:hAnsi="Calibri" w:cs="Calibri"/>
          <w:sz w:val="22"/>
          <w:szCs w:val="22"/>
        </w:rPr>
        <w:t>ir</w:t>
      </w:r>
      <w:r w:rsidRPr="04F4DCD8">
        <w:rPr>
          <w:rFonts w:ascii="Calibri" w:eastAsia="Calibri" w:hAnsi="Calibri" w:cs="Calibri"/>
          <w:sz w:val="22"/>
          <w:szCs w:val="22"/>
        </w:rPr>
        <w:t>a and/ or the Library of Congress (</w:t>
      </w:r>
      <w:r w:rsidRPr="001C0494">
        <w:rPr>
          <w:rFonts w:ascii="Calibri" w:eastAsia="Calibri" w:hAnsi="Calibri" w:cs="Calibri"/>
          <w:caps/>
          <w:sz w:val="22"/>
          <w:szCs w:val="22"/>
        </w:rPr>
        <w:t>Bibframe</w:t>
      </w:r>
      <w:r w:rsidRPr="04F4DCD8">
        <w:rPr>
          <w:rFonts w:ascii="Calibri" w:eastAsia="Calibri" w:hAnsi="Calibri" w:cs="Calibri"/>
          <w:sz w:val="22"/>
          <w:szCs w:val="22"/>
        </w:rPr>
        <w:t>) regarding the implementation of these.  If not at the March meeting, possibly at the June membership meeting.</w:t>
      </w:r>
    </w:p>
    <w:p w14:paraId="4646A237" w14:textId="26088894" w:rsidR="0F487CB9" w:rsidRDefault="04F4DCD8" w:rsidP="04F4DCD8">
      <w:pPr>
        <w:pStyle w:val="ListParagraph"/>
        <w:numPr>
          <w:ilvl w:val="1"/>
          <w:numId w:val="3"/>
        </w:numPr>
        <w:rPr>
          <w:sz w:val="22"/>
          <w:szCs w:val="22"/>
        </w:rPr>
      </w:pPr>
      <w:r w:rsidRPr="04F4DCD8">
        <w:rPr>
          <w:rFonts w:ascii="Calibri" w:eastAsia="Calibri" w:hAnsi="Calibri" w:cs="Calibri"/>
          <w:sz w:val="22"/>
          <w:szCs w:val="22"/>
        </w:rPr>
        <w:t>Innovative Users Group conference—April in Orlando, Teresa Fleck is going on the MOBIUS scholarship.</w:t>
      </w:r>
    </w:p>
    <w:p w14:paraId="2B96AA34" w14:textId="5BBC5CC7" w:rsidR="0F487CB9" w:rsidRDefault="04F4DCD8" w:rsidP="04F4DCD8">
      <w:pPr>
        <w:pStyle w:val="ListParagraph"/>
        <w:numPr>
          <w:ilvl w:val="1"/>
          <w:numId w:val="3"/>
        </w:numPr>
        <w:rPr>
          <w:sz w:val="22"/>
          <w:szCs w:val="22"/>
        </w:rPr>
      </w:pPr>
      <w:r w:rsidRPr="04F4DCD8">
        <w:rPr>
          <w:rFonts w:ascii="Calibri" w:eastAsia="Calibri" w:hAnsi="Calibri" w:cs="Calibri"/>
          <w:sz w:val="22"/>
          <w:szCs w:val="22"/>
        </w:rPr>
        <w:t>Board elections—Renee as secretary will be promoting the elections during late February and March.  The voting is in April and the announcement of new board members will be at the June membership meeting.  There is a need for an additional at-large member on the board in addition to the board positions that will normally be open.</w:t>
      </w:r>
    </w:p>
    <w:p w14:paraId="44FF03C5" w14:textId="696742BA" w:rsidR="0F487CB9" w:rsidRDefault="0F487CB9" w:rsidP="0F487CB9">
      <w:pPr>
        <w:ind w:left="1080"/>
        <w:rPr>
          <w:rFonts w:ascii="Calibri" w:hAnsi="Calibri"/>
          <w:sz w:val="22"/>
          <w:szCs w:val="22"/>
        </w:rPr>
      </w:pPr>
    </w:p>
    <w:p w14:paraId="4B94D5A5" w14:textId="4A9E8CA3" w:rsidR="00F96B8E" w:rsidRPr="000C5F34" w:rsidRDefault="04F4DCD8" w:rsidP="0F487CB9">
      <w:pPr>
        <w:pStyle w:val="ListParagraph"/>
        <w:numPr>
          <w:ilvl w:val="0"/>
          <w:numId w:val="7"/>
        </w:numPr>
        <w:rPr>
          <w:rFonts w:ascii="Calibri" w:hAnsi="Calibri"/>
          <w:sz w:val="22"/>
          <w:szCs w:val="22"/>
        </w:rPr>
      </w:pPr>
      <w:r w:rsidRPr="04F4DCD8">
        <w:rPr>
          <w:rFonts w:ascii="Calibri" w:hAnsi="Calibri"/>
          <w:sz w:val="22"/>
          <w:szCs w:val="22"/>
        </w:rPr>
        <w:t xml:space="preserve">Executive Director’s Report, Donna Bacon:  </w:t>
      </w:r>
    </w:p>
    <w:p w14:paraId="447D8F5A" w14:textId="0C7EF5EB"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Evergreen ---Blake and Debbie are working on implementations, including Mountain View and North Kansas City.  Debbie is working on the national Evergreen conference to be held April 30</w:t>
      </w:r>
      <w:r w:rsidRPr="0F487CB9">
        <w:rPr>
          <w:rFonts w:ascii="Calibri" w:eastAsia="Calibri" w:hAnsi="Calibri" w:cs="Calibri"/>
          <w:sz w:val="22"/>
          <w:szCs w:val="22"/>
          <w:vertAlign w:val="superscript"/>
        </w:rPr>
        <w:t>th</w:t>
      </w:r>
      <w:r w:rsidRPr="0F487CB9">
        <w:rPr>
          <w:rFonts w:ascii="Calibri" w:eastAsia="Calibri" w:hAnsi="Calibri" w:cs="Calibri"/>
          <w:sz w:val="22"/>
          <w:szCs w:val="22"/>
        </w:rPr>
        <w:t xml:space="preserve"> in St. Charles, Missouri.   Blake is also working on the implementation of NC Cardinal.</w:t>
      </w:r>
    </w:p>
    <w:p w14:paraId="5D6828FC" w14:textId="2EBF0FBA"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 xml:space="preserve">Donna is evaluating the open IT position for possible reconfiguration based on future needs. </w:t>
      </w:r>
    </w:p>
    <w:p w14:paraId="3A29E734" w14:textId="1BBA17BF"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Linked data and ALA discussed above</w:t>
      </w:r>
    </w:p>
    <w:p w14:paraId="48B305D1" w14:textId="53DFFD76"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SEMO—Innovative still working with them and SEMO hasn't signed a contract; June 30</w:t>
      </w:r>
      <w:r w:rsidRPr="0F487CB9">
        <w:rPr>
          <w:rFonts w:ascii="Calibri" w:eastAsia="Calibri" w:hAnsi="Calibri" w:cs="Calibri"/>
          <w:sz w:val="22"/>
          <w:szCs w:val="22"/>
          <w:vertAlign w:val="superscript"/>
        </w:rPr>
        <w:t>th</w:t>
      </w:r>
      <w:r w:rsidRPr="0F487CB9">
        <w:rPr>
          <w:rFonts w:ascii="Calibri" w:eastAsia="Calibri" w:hAnsi="Calibri" w:cs="Calibri"/>
          <w:sz w:val="22"/>
          <w:szCs w:val="22"/>
        </w:rPr>
        <w:t xml:space="preserve"> is deadline for migrating off the MOBIUS server.</w:t>
      </w:r>
    </w:p>
    <w:p w14:paraId="470A7B62" w14:textId="095D4D36"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 xml:space="preserve">All academic library ROIs went out to the institutions. The public libraries will get theirs soon.  After that Donna will be sending out an ROI for the entire consortium to each institution. </w:t>
      </w:r>
    </w:p>
    <w:p w14:paraId="50EC1712" w14:textId="46BBDCE6"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 xml:space="preserve">Donna and Steve traveled to Davenport, Iowa to visit with the Davenport Public Library, the newest MOBIUS member.  DPL is a medium-sized, Polaris library.  They are the largest member of the Rivershare Library Consortium of 9 libraries.  Donna has been in discussion with the entire consortium to join MOBIUS.  MOBIUS already runs their courier system. They also visited Palmer College, who has yet to name an interim director or management team.  They talked to the Technical Services staff and reviewed all the services they have as a MOBIUS member. </w:t>
      </w:r>
    </w:p>
    <w:p w14:paraId="3E3E2CAB" w14:textId="4F45F0E6" w:rsidR="0F487CB9" w:rsidRDefault="0F487CB9" w:rsidP="0F487CB9">
      <w:pPr>
        <w:pStyle w:val="ListParagraph"/>
        <w:numPr>
          <w:ilvl w:val="1"/>
          <w:numId w:val="2"/>
        </w:numPr>
        <w:rPr>
          <w:sz w:val="22"/>
          <w:szCs w:val="22"/>
        </w:rPr>
      </w:pPr>
      <w:r w:rsidRPr="0F487CB9">
        <w:rPr>
          <w:rFonts w:ascii="Calibri" w:eastAsia="Calibri" w:hAnsi="Calibri" w:cs="Calibri"/>
          <w:sz w:val="22"/>
          <w:szCs w:val="22"/>
        </w:rPr>
        <w:t>Open Textbook Network training is Monday, February 5, in Columbia.  Approximately 65 people are registered to attend.</w:t>
      </w:r>
    </w:p>
    <w:p w14:paraId="49CCE2AE" w14:textId="62BF8C68" w:rsidR="0F487CB9" w:rsidRDefault="0F487CB9" w:rsidP="0F487CB9">
      <w:pPr>
        <w:rPr>
          <w:rFonts w:ascii="Calibri" w:hAnsi="Calibri"/>
          <w:sz w:val="22"/>
          <w:szCs w:val="22"/>
        </w:rPr>
      </w:pPr>
    </w:p>
    <w:p w14:paraId="3DEEC669" w14:textId="042163BE" w:rsidR="00BB2D68" w:rsidRPr="00BB2D68" w:rsidRDefault="04F4DCD8" w:rsidP="0F487CB9">
      <w:pPr>
        <w:pStyle w:val="ListParagraph"/>
        <w:numPr>
          <w:ilvl w:val="0"/>
          <w:numId w:val="7"/>
        </w:numPr>
        <w:rPr>
          <w:rFonts w:ascii="Calibri" w:eastAsia="Calibri" w:hAnsi="Calibri"/>
          <w:b/>
          <w:bCs/>
          <w:sz w:val="22"/>
          <w:szCs w:val="22"/>
        </w:rPr>
      </w:pPr>
      <w:r w:rsidRPr="04F4DCD8">
        <w:rPr>
          <w:rFonts w:ascii="Calibri" w:hAnsi="Calibri"/>
          <w:sz w:val="22"/>
          <w:szCs w:val="22"/>
        </w:rPr>
        <w:t xml:space="preserve">State Librarian’s Report, Debbie Musselman: </w:t>
      </w:r>
    </w:p>
    <w:p w14:paraId="6507C3D6" w14:textId="2B49D0AF" w:rsidR="0F487CB9" w:rsidRDefault="0F487CB9" w:rsidP="0F487CB9">
      <w:pPr>
        <w:pStyle w:val="ListParagraph"/>
        <w:numPr>
          <w:ilvl w:val="1"/>
          <w:numId w:val="1"/>
        </w:numPr>
        <w:rPr>
          <w:sz w:val="22"/>
          <w:szCs w:val="22"/>
        </w:rPr>
      </w:pPr>
      <w:r w:rsidRPr="0F487CB9">
        <w:rPr>
          <w:rFonts w:ascii="Calibri" w:eastAsia="Calibri" w:hAnsi="Calibri" w:cs="Calibri"/>
          <w:sz w:val="22"/>
          <w:szCs w:val="22"/>
        </w:rPr>
        <w:t>The State Librarian position is still unfilled, and applications are being accepted.</w:t>
      </w:r>
    </w:p>
    <w:p w14:paraId="64209961" w14:textId="7342E4E2" w:rsidR="0F487CB9" w:rsidRDefault="0F487CB9" w:rsidP="0F487CB9">
      <w:pPr>
        <w:pStyle w:val="ListParagraph"/>
        <w:numPr>
          <w:ilvl w:val="1"/>
          <w:numId w:val="1"/>
        </w:numPr>
        <w:rPr>
          <w:sz w:val="22"/>
          <w:szCs w:val="22"/>
        </w:rPr>
      </w:pPr>
      <w:r w:rsidRPr="0F487CB9">
        <w:rPr>
          <w:rFonts w:ascii="Calibri" w:eastAsia="Calibri" w:hAnsi="Calibri" w:cs="Calibri"/>
          <w:sz w:val="22"/>
          <w:szCs w:val="22"/>
        </w:rPr>
        <w:t>Library Advocacy Day is scheduled for February 6</w:t>
      </w:r>
      <w:r w:rsidRPr="0F487CB9">
        <w:rPr>
          <w:rFonts w:ascii="Calibri" w:eastAsia="Calibri" w:hAnsi="Calibri" w:cs="Calibri"/>
          <w:sz w:val="22"/>
          <w:szCs w:val="22"/>
          <w:vertAlign w:val="superscript"/>
        </w:rPr>
        <w:t>th</w:t>
      </w:r>
      <w:r w:rsidRPr="0F487CB9">
        <w:rPr>
          <w:rFonts w:ascii="Calibri" w:eastAsia="Calibri" w:hAnsi="Calibri" w:cs="Calibri"/>
          <w:sz w:val="22"/>
          <w:szCs w:val="22"/>
        </w:rPr>
        <w:t>.  The House Budget Committee meets on February 5</w:t>
      </w:r>
      <w:r w:rsidRPr="0F487CB9">
        <w:rPr>
          <w:rFonts w:ascii="Calibri" w:eastAsia="Calibri" w:hAnsi="Calibri" w:cs="Calibri"/>
          <w:sz w:val="22"/>
          <w:szCs w:val="22"/>
          <w:vertAlign w:val="superscript"/>
        </w:rPr>
        <w:t>th</w:t>
      </w:r>
      <w:r w:rsidRPr="0F487CB9">
        <w:rPr>
          <w:rFonts w:ascii="Calibri" w:eastAsia="Calibri" w:hAnsi="Calibri" w:cs="Calibri"/>
          <w:sz w:val="22"/>
          <w:szCs w:val="22"/>
        </w:rPr>
        <w:t xml:space="preserve"> and the Senate Budget Committee meets on February 7</w:t>
      </w:r>
      <w:r w:rsidRPr="0F487CB9">
        <w:rPr>
          <w:rFonts w:ascii="Calibri" w:eastAsia="Calibri" w:hAnsi="Calibri" w:cs="Calibri"/>
          <w:sz w:val="22"/>
          <w:szCs w:val="22"/>
          <w:vertAlign w:val="superscript"/>
        </w:rPr>
        <w:t>th</w:t>
      </w:r>
      <w:r w:rsidRPr="0F487CB9">
        <w:rPr>
          <w:rFonts w:ascii="Calibri" w:eastAsia="Calibri" w:hAnsi="Calibri" w:cs="Calibri"/>
          <w:sz w:val="22"/>
          <w:szCs w:val="22"/>
        </w:rPr>
        <w:t>.</w:t>
      </w:r>
    </w:p>
    <w:p w14:paraId="6C5DF25E" w14:textId="47CF3330" w:rsidR="0F487CB9" w:rsidRDefault="0F487CB9" w:rsidP="0F487CB9">
      <w:pPr>
        <w:pStyle w:val="ListParagraph"/>
        <w:numPr>
          <w:ilvl w:val="1"/>
          <w:numId w:val="1"/>
        </w:numPr>
        <w:rPr>
          <w:sz w:val="22"/>
          <w:szCs w:val="22"/>
        </w:rPr>
      </w:pPr>
      <w:r w:rsidRPr="0F487CB9">
        <w:rPr>
          <w:rFonts w:ascii="Calibri" w:eastAsia="Calibri" w:hAnsi="Calibri" w:cs="Calibri"/>
          <w:sz w:val="22"/>
          <w:szCs w:val="22"/>
        </w:rPr>
        <w:t>Two bills of interest:  One changes the state publication process regarding access; the other amends the role of Representatives and Senators on the Secretary of State Council to ex officio.</w:t>
      </w:r>
    </w:p>
    <w:p w14:paraId="56CC6053" w14:textId="4A83D960" w:rsidR="0F487CB9" w:rsidRDefault="0F487CB9" w:rsidP="0F487CB9">
      <w:pPr>
        <w:pStyle w:val="ListParagraph"/>
        <w:numPr>
          <w:ilvl w:val="1"/>
          <w:numId w:val="1"/>
        </w:numPr>
        <w:rPr>
          <w:sz w:val="22"/>
          <w:szCs w:val="22"/>
        </w:rPr>
      </w:pPr>
      <w:r w:rsidRPr="0F487CB9">
        <w:rPr>
          <w:rFonts w:ascii="Calibri" w:eastAsia="Calibri" w:hAnsi="Calibri" w:cs="Calibri"/>
          <w:sz w:val="22"/>
          <w:szCs w:val="22"/>
        </w:rPr>
        <w:t>LSTA funding is delayed due to the continuing resolution.</w:t>
      </w:r>
    </w:p>
    <w:p w14:paraId="091E4CF0" w14:textId="0FE40D27" w:rsidR="0F487CB9" w:rsidRDefault="04F4DCD8" w:rsidP="0F487CB9">
      <w:pPr>
        <w:pStyle w:val="ListParagraph"/>
        <w:numPr>
          <w:ilvl w:val="1"/>
          <w:numId w:val="1"/>
        </w:numPr>
        <w:rPr>
          <w:sz w:val="22"/>
          <w:szCs w:val="22"/>
        </w:rPr>
      </w:pPr>
      <w:r w:rsidRPr="04F4DCD8">
        <w:rPr>
          <w:rFonts w:ascii="Calibri" w:eastAsia="Calibri" w:hAnsi="Calibri" w:cs="Calibri"/>
          <w:sz w:val="22"/>
          <w:szCs w:val="22"/>
        </w:rPr>
        <w:t>There will be a session on strategic planning on digitization at the Missouri Conference on History.</w:t>
      </w:r>
    </w:p>
    <w:p w14:paraId="2BD7FBB8" w14:textId="0A40BE27" w:rsidR="00F96B8E" w:rsidRPr="000C5F34" w:rsidRDefault="04F4DCD8" w:rsidP="0F487CB9">
      <w:pPr>
        <w:pStyle w:val="ListParagraph"/>
        <w:numPr>
          <w:ilvl w:val="0"/>
          <w:numId w:val="7"/>
        </w:numPr>
        <w:rPr>
          <w:rFonts w:ascii="Calibri" w:hAnsi="Calibri"/>
          <w:sz w:val="22"/>
          <w:szCs w:val="22"/>
        </w:rPr>
      </w:pPr>
      <w:r w:rsidRPr="04F4DCD8">
        <w:rPr>
          <w:rFonts w:ascii="Calibri" w:hAnsi="Calibri"/>
          <w:sz w:val="22"/>
          <w:szCs w:val="22"/>
        </w:rPr>
        <w:lastRenderedPageBreak/>
        <w:t>Other Business: none</w:t>
      </w:r>
    </w:p>
    <w:p w14:paraId="3CDC6260" w14:textId="1AC31B83" w:rsidR="00F96B8E" w:rsidRPr="000C5F34" w:rsidRDefault="04F4DCD8" w:rsidP="0F487CB9">
      <w:pPr>
        <w:pStyle w:val="ListParagraph"/>
        <w:numPr>
          <w:ilvl w:val="0"/>
          <w:numId w:val="7"/>
        </w:numPr>
        <w:rPr>
          <w:sz w:val="22"/>
          <w:szCs w:val="22"/>
        </w:rPr>
      </w:pPr>
      <w:r w:rsidRPr="04F4DCD8">
        <w:rPr>
          <w:rFonts w:ascii="Calibri" w:hAnsi="Calibri"/>
          <w:sz w:val="22"/>
          <w:szCs w:val="22"/>
        </w:rPr>
        <w:t>Meeting was adjourned at 1 pm.</w:t>
      </w:r>
    </w:p>
    <w:p w14:paraId="3656B9AB" w14:textId="77777777" w:rsidR="00AF3B40" w:rsidRDefault="00AF3B40" w:rsidP="00AF3B40">
      <w:pPr>
        <w:pStyle w:val="ListParagraph"/>
        <w:rPr>
          <w:rFonts w:ascii="Calibri" w:hAnsi="Calibri"/>
          <w:sz w:val="22"/>
          <w:szCs w:val="22"/>
        </w:rPr>
      </w:pPr>
    </w:p>
    <w:p w14:paraId="049F31CB" w14:textId="77777777" w:rsidR="001B59C7" w:rsidRDefault="001B59C7" w:rsidP="001B59C7">
      <w:pPr>
        <w:pStyle w:val="ListParagraph"/>
        <w:ind w:left="1440"/>
        <w:rPr>
          <w:rFonts w:ascii="Calibri" w:hAnsi="Calibri"/>
          <w:sz w:val="22"/>
          <w:szCs w:val="22"/>
        </w:rPr>
      </w:pPr>
    </w:p>
    <w:p w14:paraId="500BC50F" w14:textId="53A642E3" w:rsidR="00D70C96" w:rsidRDefault="0F487CB9" w:rsidP="0F487CB9">
      <w:pPr>
        <w:pStyle w:val="ListParagraph"/>
        <w:rPr>
          <w:rFonts w:ascii="Calibri" w:hAnsi="Calibri"/>
          <w:sz w:val="22"/>
          <w:szCs w:val="22"/>
        </w:rPr>
      </w:pPr>
      <w:r w:rsidRPr="0F487CB9">
        <w:rPr>
          <w:rFonts w:ascii="Calibri" w:hAnsi="Calibri"/>
          <w:sz w:val="22"/>
          <w:szCs w:val="22"/>
        </w:rPr>
        <w:t>Respectfully submitted by Laurie Hathman, At-Large Member</w:t>
      </w:r>
    </w:p>
    <w:p w14:paraId="53128261" w14:textId="77777777" w:rsidR="00D70C96" w:rsidRDefault="00D70C96" w:rsidP="00D70C96">
      <w:pPr>
        <w:pStyle w:val="ListParagraph"/>
        <w:rPr>
          <w:rFonts w:ascii="Calibri" w:hAnsi="Calibri"/>
          <w:sz w:val="22"/>
          <w:szCs w:val="22"/>
        </w:rPr>
      </w:pPr>
    </w:p>
    <w:p w14:paraId="62486C05" w14:textId="77777777" w:rsidR="00EA7C9F" w:rsidRPr="009965BE" w:rsidRDefault="00EA7C9F" w:rsidP="009965BE">
      <w:pPr>
        <w:rPr>
          <w:sz w:val="22"/>
          <w:szCs w:val="22"/>
        </w:rPr>
      </w:pPr>
    </w:p>
    <w:sectPr w:rsidR="00EA7C9F" w:rsidRPr="009965BE"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9C43A" w14:textId="77777777" w:rsidR="009F6615" w:rsidRDefault="009F6615" w:rsidP="00B320EE">
      <w:r>
        <w:separator/>
      </w:r>
    </w:p>
  </w:endnote>
  <w:endnote w:type="continuationSeparator" w:id="0">
    <w:p w14:paraId="4DDBEF00" w14:textId="77777777" w:rsidR="009F6615" w:rsidRDefault="009F6615"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CF720" w14:textId="3ACB308E" w:rsidR="0079509A" w:rsidRDefault="5D29086A">
    <w:pPr>
      <w:pStyle w:val="Footer"/>
      <w:jc w:val="right"/>
    </w:pPr>
    <w:r w:rsidRPr="5D29086A">
      <w:rPr>
        <w:sz w:val="20"/>
        <w:szCs w:val="20"/>
      </w:rPr>
      <w:t xml:space="preserve">Page </w:t>
    </w:r>
    <w:r w:rsidR="0079509A" w:rsidRPr="5D29086A">
      <w:rPr>
        <w:noProof/>
        <w:sz w:val="20"/>
        <w:szCs w:val="20"/>
      </w:rPr>
      <w:fldChar w:fldCharType="begin"/>
    </w:r>
    <w:r w:rsidR="0079509A" w:rsidRPr="5D29086A">
      <w:rPr>
        <w:noProof/>
        <w:sz w:val="20"/>
        <w:szCs w:val="20"/>
      </w:rPr>
      <w:instrText xml:space="preserve"> PAGE </w:instrText>
    </w:r>
    <w:r w:rsidR="0079509A" w:rsidRPr="5D29086A">
      <w:rPr>
        <w:noProof/>
        <w:sz w:val="20"/>
        <w:szCs w:val="20"/>
      </w:rPr>
      <w:fldChar w:fldCharType="separate"/>
    </w:r>
    <w:r w:rsidR="00811740">
      <w:rPr>
        <w:noProof/>
        <w:sz w:val="20"/>
        <w:szCs w:val="20"/>
      </w:rPr>
      <w:t>1</w:t>
    </w:r>
    <w:r w:rsidR="0079509A" w:rsidRPr="5D29086A">
      <w:rPr>
        <w:noProof/>
        <w:sz w:val="20"/>
        <w:szCs w:val="20"/>
      </w:rPr>
      <w:fldChar w:fldCharType="end"/>
    </w:r>
    <w:r w:rsidRPr="5D29086A">
      <w:rPr>
        <w:sz w:val="20"/>
        <w:szCs w:val="20"/>
      </w:rPr>
      <w:t xml:space="preserve"> of </w:t>
    </w:r>
    <w:r w:rsidR="0079509A" w:rsidRPr="5D29086A">
      <w:rPr>
        <w:noProof/>
        <w:sz w:val="20"/>
        <w:szCs w:val="20"/>
      </w:rPr>
      <w:fldChar w:fldCharType="begin"/>
    </w:r>
    <w:r w:rsidR="0079509A" w:rsidRPr="5D29086A">
      <w:rPr>
        <w:noProof/>
        <w:sz w:val="20"/>
        <w:szCs w:val="20"/>
      </w:rPr>
      <w:instrText xml:space="preserve"> NUMPAGES  </w:instrText>
    </w:r>
    <w:r w:rsidR="0079509A" w:rsidRPr="5D29086A">
      <w:rPr>
        <w:noProof/>
        <w:sz w:val="20"/>
        <w:szCs w:val="20"/>
      </w:rPr>
      <w:fldChar w:fldCharType="separate"/>
    </w:r>
    <w:r w:rsidR="00811740">
      <w:rPr>
        <w:noProof/>
        <w:sz w:val="20"/>
        <w:szCs w:val="20"/>
      </w:rPr>
      <w:t>4</w:t>
    </w:r>
    <w:r w:rsidR="0079509A" w:rsidRPr="5D29086A">
      <w:rPr>
        <w:noProof/>
        <w:sz w:val="20"/>
        <w:szCs w:val="20"/>
      </w:rPr>
      <w:fldChar w:fldCharType="end"/>
    </w:r>
  </w:p>
  <w:p w14:paraId="1FC39945"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F2D8B6" w14:textId="77777777" w:rsidR="009F6615" w:rsidRDefault="009F6615" w:rsidP="00B320EE">
      <w:r>
        <w:separator/>
      </w:r>
    </w:p>
  </w:footnote>
  <w:footnote w:type="continuationSeparator" w:id="0">
    <w:p w14:paraId="0FB78278" w14:textId="77777777" w:rsidR="009F6615" w:rsidRDefault="009F6615"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5B2" w14:textId="66A0B0C8" w:rsidR="009965BE" w:rsidRPr="004E7926" w:rsidRDefault="00920B7B" w:rsidP="5D29086A">
    <w:pPr>
      <w:jc w:val="right"/>
      <w:rPr>
        <w:rFonts w:ascii="Calibri" w:hAnsi="Calibri"/>
        <w:b/>
        <w:bCs/>
      </w:rPr>
    </w:pPr>
    <w:r>
      <w:rPr>
        <w:noProof/>
      </w:rPr>
      <w:drawing>
        <wp:anchor distT="0" distB="0" distL="114300" distR="114300" simplePos="0" relativeHeight="251657216" behindDoc="0" locked="0" layoutInCell="1" allowOverlap="1" wp14:anchorId="5B5C66B9" wp14:editId="07777777">
          <wp:simplePos x="0" y="0"/>
          <wp:positionH relativeFrom="column">
            <wp:posOffset>-383540</wp:posOffset>
          </wp:positionH>
          <wp:positionV relativeFrom="paragraph">
            <wp:posOffset>-57785</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525D" w:rsidRPr="5D29086A">
      <w:rPr>
        <w:rFonts w:ascii="Calibri" w:hAnsi="Calibri"/>
        <w:b/>
        <w:bCs/>
      </w:rPr>
      <w:t xml:space="preserve"> </w:t>
    </w:r>
    <w:r w:rsidR="009965BE" w:rsidRPr="5D29086A">
      <w:rPr>
        <w:rFonts w:ascii="Calibri" w:hAnsi="Calibri"/>
        <w:b/>
        <w:bCs/>
      </w:rPr>
      <w:t>Minutes of the</w:t>
    </w:r>
  </w:p>
  <w:p w14:paraId="02B55E19" w14:textId="77777777" w:rsidR="0078525D" w:rsidRPr="004E7926" w:rsidRDefault="5D29086A" w:rsidP="5D29086A">
    <w:pPr>
      <w:jc w:val="right"/>
      <w:rPr>
        <w:rFonts w:ascii="Calibri" w:hAnsi="Calibri"/>
      </w:rPr>
    </w:pPr>
    <w:r w:rsidRPr="5D29086A">
      <w:rPr>
        <w:rFonts w:ascii="Calibri" w:hAnsi="Calibri"/>
      </w:rPr>
      <w:t>MOBIUS Board of Directors Meeting</w:t>
    </w:r>
  </w:p>
  <w:p w14:paraId="27E850BE" w14:textId="03256716" w:rsidR="0078525D" w:rsidRDefault="5D29086A" w:rsidP="5D29086A">
    <w:pPr>
      <w:jc w:val="right"/>
      <w:rPr>
        <w:rFonts w:ascii="Calibri" w:hAnsi="Calibri"/>
      </w:rPr>
    </w:pPr>
    <w:r w:rsidRPr="5D29086A">
      <w:rPr>
        <w:rFonts w:ascii="Calibri" w:hAnsi="Calibri"/>
      </w:rPr>
      <w:t xml:space="preserve">Friday, </w:t>
    </w:r>
    <w:r w:rsidR="00893E32">
      <w:rPr>
        <w:rFonts w:ascii="Calibri" w:hAnsi="Calibri"/>
      </w:rPr>
      <w:t>February 2</w:t>
    </w:r>
    <w:r w:rsidRPr="5D29086A">
      <w:rPr>
        <w:rFonts w:ascii="Calibri" w:hAnsi="Calibri"/>
      </w:rPr>
      <w:t>, 201</w:t>
    </w:r>
    <w:r w:rsidR="00893E32">
      <w:rPr>
        <w:rFonts w:ascii="Calibri" w:hAnsi="Calibri"/>
      </w:rPr>
      <w:t>8</w:t>
    </w:r>
  </w:p>
  <w:p w14:paraId="5C977797" w14:textId="77777777" w:rsidR="009965BE" w:rsidRPr="004E7926" w:rsidRDefault="5D29086A" w:rsidP="5D29086A">
    <w:pPr>
      <w:jc w:val="right"/>
      <w:rPr>
        <w:rFonts w:ascii="Calibri" w:hAnsi="Calibri"/>
      </w:rPr>
    </w:pPr>
    <w:r w:rsidRPr="5D29086A">
      <w:rPr>
        <w:rFonts w:ascii="Calibri" w:hAnsi="Calibri"/>
      </w:rPr>
      <w:t>MOBIUS Office, Columbia MO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57CE3"/>
    <w:multiLevelType w:val="hybridMultilevel"/>
    <w:tmpl w:val="16449D34"/>
    <w:lvl w:ilvl="0" w:tplc="82E8A248">
      <w:start w:val="1"/>
      <w:numFmt w:val="upperLetter"/>
      <w:lvlText w:val="%1."/>
      <w:lvlJc w:val="left"/>
      <w:pPr>
        <w:ind w:left="1170" w:hanging="360"/>
      </w:pPr>
      <w:rPr>
        <w:rFonts w:hint="default"/>
        <w:color w:val="FFFFFF"/>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F26666"/>
    <w:multiLevelType w:val="hybridMultilevel"/>
    <w:tmpl w:val="5E12549E"/>
    <w:lvl w:ilvl="0" w:tplc="C49AFCE2">
      <w:start w:val="1"/>
      <w:numFmt w:val="decimal"/>
      <w:lvlText w:val="%1."/>
      <w:lvlJc w:val="left"/>
      <w:pPr>
        <w:ind w:left="720" w:hanging="360"/>
      </w:pPr>
    </w:lvl>
    <w:lvl w:ilvl="1" w:tplc="F28A5C48">
      <w:start w:val="1"/>
      <w:numFmt w:val="upperLetter"/>
      <w:lvlText w:val="%2."/>
      <w:lvlJc w:val="left"/>
      <w:pPr>
        <w:ind w:left="1440" w:hanging="360"/>
      </w:pPr>
    </w:lvl>
    <w:lvl w:ilvl="2" w:tplc="B1884502">
      <w:start w:val="1"/>
      <w:numFmt w:val="lowerRoman"/>
      <w:lvlText w:val="%3."/>
      <w:lvlJc w:val="right"/>
      <w:pPr>
        <w:ind w:left="2160" w:hanging="180"/>
      </w:pPr>
    </w:lvl>
    <w:lvl w:ilvl="3" w:tplc="D08C177A">
      <w:start w:val="1"/>
      <w:numFmt w:val="decimal"/>
      <w:lvlText w:val="%4."/>
      <w:lvlJc w:val="left"/>
      <w:pPr>
        <w:ind w:left="2880" w:hanging="360"/>
      </w:pPr>
    </w:lvl>
    <w:lvl w:ilvl="4" w:tplc="1180CF4A">
      <w:start w:val="1"/>
      <w:numFmt w:val="lowerLetter"/>
      <w:lvlText w:val="%5."/>
      <w:lvlJc w:val="left"/>
      <w:pPr>
        <w:ind w:left="3600" w:hanging="360"/>
      </w:pPr>
    </w:lvl>
    <w:lvl w:ilvl="5" w:tplc="E23A8CB2">
      <w:start w:val="1"/>
      <w:numFmt w:val="lowerRoman"/>
      <w:lvlText w:val="%6."/>
      <w:lvlJc w:val="right"/>
      <w:pPr>
        <w:ind w:left="4320" w:hanging="180"/>
      </w:pPr>
    </w:lvl>
    <w:lvl w:ilvl="6" w:tplc="11DA4D20">
      <w:start w:val="1"/>
      <w:numFmt w:val="decimal"/>
      <w:lvlText w:val="%7."/>
      <w:lvlJc w:val="left"/>
      <w:pPr>
        <w:ind w:left="5040" w:hanging="360"/>
      </w:pPr>
    </w:lvl>
    <w:lvl w:ilvl="7" w:tplc="3370D318">
      <w:start w:val="1"/>
      <w:numFmt w:val="lowerLetter"/>
      <w:lvlText w:val="%8."/>
      <w:lvlJc w:val="left"/>
      <w:pPr>
        <w:ind w:left="5760" w:hanging="360"/>
      </w:pPr>
    </w:lvl>
    <w:lvl w:ilvl="8" w:tplc="CC08C448">
      <w:start w:val="1"/>
      <w:numFmt w:val="lowerRoman"/>
      <w:lvlText w:val="%9."/>
      <w:lvlJc w:val="right"/>
      <w:pPr>
        <w:ind w:left="6480" w:hanging="180"/>
      </w:pPr>
    </w:lvl>
  </w:abstractNum>
  <w:abstractNum w:abstractNumId="3" w15:restartNumberingAfterBreak="0">
    <w:nsid w:val="0FA1460C"/>
    <w:multiLevelType w:val="hybridMultilevel"/>
    <w:tmpl w:val="59F8E792"/>
    <w:lvl w:ilvl="0" w:tplc="FFFFFFFF">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523A81"/>
    <w:multiLevelType w:val="hybridMultilevel"/>
    <w:tmpl w:val="9924639E"/>
    <w:lvl w:ilvl="0" w:tplc="A4C6DDB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FA0E54"/>
    <w:multiLevelType w:val="hybridMultilevel"/>
    <w:tmpl w:val="50149802"/>
    <w:lvl w:ilvl="0" w:tplc="FFFFFFFF">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5785BF9"/>
    <w:multiLevelType w:val="hybridMultilevel"/>
    <w:tmpl w:val="70A00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352DD"/>
    <w:multiLevelType w:val="hybridMultilevel"/>
    <w:tmpl w:val="61021722"/>
    <w:lvl w:ilvl="0" w:tplc="D6B6A18E">
      <w:start w:val="1"/>
      <w:numFmt w:val="decimal"/>
      <w:lvlText w:val="%1."/>
      <w:lvlJc w:val="left"/>
      <w:pPr>
        <w:ind w:left="720" w:hanging="360"/>
      </w:pPr>
    </w:lvl>
    <w:lvl w:ilvl="1" w:tplc="45484694">
      <w:start w:val="1"/>
      <w:numFmt w:val="upperLetter"/>
      <w:lvlText w:val="%2."/>
      <w:lvlJc w:val="left"/>
      <w:pPr>
        <w:ind w:left="1440" w:hanging="360"/>
      </w:pPr>
    </w:lvl>
    <w:lvl w:ilvl="2" w:tplc="00AC1110">
      <w:start w:val="1"/>
      <w:numFmt w:val="lowerRoman"/>
      <w:lvlText w:val="%3."/>
      <w:lvlJc w:val="right"/>
      <w:pPr>
        <w:ind w:left="2160" w:hanging="180"/>
      </w:pPr>
    </w:lvl>
    <w:lvl w:ilvl="3" w:tplc="EC866E94">
      <w:start w:val="1"/>
      <w:numFmt w:val="decimal"/>
      <w:lvlText w:val="%4."/>
      <w:lvlJc w:val="left"/>
      <w:pPr>
        <w:ind w:left="2880" w:hanging="360"/>
      </w:pPr>
    </w:lvl>
    <w:lvl w:ilvl="4" w:tplc="93328F86">
      <w:start w:val="1"/>
      <w:numFmt w:val="lowerLetter"/>
      <w:lvlText w:val="%5."/>
      <w:lvlJc w:val="left"/>
      <w:pPr>
        <w:ind w:left="3600" w:hanging="360"/>
      </w:pPr>
    </w:lvl>
    <w:lvl w:ilvl="5" w:tplc="958816AE">
      <w:start w:val="1"/>
      <w:numFmt w:val="lowerRoman"/>
      <w:lvlText w:val="%6."/>
      <w:lvlJc w:val="right"/>
      <w:pPr>
        <w:ind w:left="4320" w:hanging="180"/>
      </w:pPr>
    </w:lvl>
    <w:lvl w:ilvl="6" w:tplc="635060AA">
      <w:start w:val="1"/>
      <w:numFmt w:val="decimal"/>
      <w:lvlText w:val="%7."/>
      <w:lvlJc w:val="left"/>
      <w:pPr>
        <w:ind w:left="5040" w:hanging="360"/>
      </w:pPr>
    </w:lvl>
    <w:lvl w:ilvl="7" w:tplc="B00C3CE8">
      <w:start w:val="1"/>
      <w:numFmt w:val="lowerLetter"/>
      <w:lvlText w:val="%8."/>
      <w:lvlJc w:val="left"/>
      <w:pPr>
        <w:ind w:left="5760" w:hanging="360"/>
      </w:pPr>
    </w:lvl>
    <w:lvl w:ilvl="8" w:tplc="F372DC86">
      <w:start w:val="1"/>
      <w:numFmt w:val="lowerRoman"/>
      <w:lvlText w:val="%9."/>
      <w:lvlJc w:val="right"/>
      <w:pPr>
        <w:ind w:left="6480" w:hanging="180"/>
      </w:pPr>
    </w:lvl>
  </w:abstractNum>
  <w:abstractNum w:abstractNumId="9" w15:restartNumberingAfterBreak="0">
    <w:nsid w:val="20365CCE"/>
    <w:multiLevelType w:val="hybridMultilevel"/>
    <w:tmpl w:val="67244FE6"/>
    <w:lvl w:ilvl="0" w:tplc="C6A67A9E">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3012714D"/>
    <w:multiLevelType w:val="hybridMultilevel"/>
    <w:tmpl w:val="4D8ED6C4"/>
    <w:lvl w:ilvl="0" w:tplc="BE46FFCE">
      <w:start w:val="1"/>
      <w:numFmt w:val="upperRoman"/>
      <w:lvlText w:val="%1."/>
      <w:lvlJc w:val="right"/>
      <w:pPr>
        <w:ind w:left="720" w:hanging="360"/>
      </w:pPr>
      <w:rPr>
        <w:b w:val="0"/>
        <w:sz w:val="22"/>
        <w:szCs w:val="22"/>
      </w:rPr>
    </w:lvl>
    <w:lvl w:ilvl="1" w:tplc="04090019">
      <w:start w:val="1"/>
      <w:numFmt w:val="lowerLetter"/>
      <w:lvlText w:val="%2."/>
      <w:lvlJc w:val="left"/>
      <w:pPr>
        <w:ind w:left="1440" w:hanging="360"/>
      </w:pPr>
    </w:lvl>
    <w:lvl w:ilvl="2" w:tplc="10889866">
      <w:start w:val="2"/>
      <w:numFmt w:val="lowerRoman"/>
      <w:lvlText w:val="%3."/>
      <w:lvlJc w:val="left"/>
      <w:pPr>
        <w:ind w:left="2700" w:hanging="720"/>
      </w:pPr>
      <w:rPr>
        <w:rFonts w:hint="default"/>
      </w:rPr>
    </w:lvl>
    <w:lvl w:ilvl="3" w:tplc="35F43EFE">
      <w:start w:val="1"/>
      <w:numFmt w:val="decimal"/>
      <w:lvlText w:val="%4."/>
      <w:lvlJc w:val="left"/>
      <w:pPr>
        <w:ind w:left="2880" w:hanging="360"/>
      </w:pPr>
      <w:rPr>
        <w:rFonts w:hint="default"/>
      </w:rPr>
    </w:lvl>
    <w:lvl w:ilvl="4" w:tplc="1FC64296">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253C13"/>
    <w:multiLevelType w:val="hybridMultilevel"/>
    <w:tmpl w:val="D5C6B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2E2533"/>
    <w:multiLevelType w:val="hybridMultilevel"/>
    <w:tmpl w:val="865051AE"/>
    <w:lvl w:ilvl="0" w:tplc="D2EC4BE6">
      <w:start w:val="1"/>
      <w:numFmt w:val="decimal"/>
      <w:lvlText w:val="%1."/>
      <w:lvlJc w:val="left"/>
      <w:pPr>
        <w:ind w:left="720" w:hanging="360"/>
      </w:pPr>
    </w:lvl>
    <w:lvl w:ilvl="1" w:tplc="0CA8C492">
      <w:start w:val="1"/>
      <w:numFmt w:val="upperLetter"/>
      <w:lvlText w:val="%2."/>
      <w:lvlJc w:val="left"/>
      <w:pPr>
        <w:ind w:left="1440" w:hanging="360"/>
      </w:pPr>
    </w:lvl>
    <w:lvl w:ilvl="2" w:tplc="B9801362">
      <w:start w:val="1"/>
      <w:numFmt w:val="lowerRoman"/>
      <w:lvlText w:val="%3."/>
      <w:lvlJc w:val="right"/>
      <w:pPr>
        <w:ind w:left="2160" w:hanging="180"/>
      </w:pPr>
    </w:lvl>
    <w:lvl w:ilvl="3" w:tplc="0D061690">
      <w:start w:val="1"/>
      <w:numFmt w:val="decimal"/>
      <w:lvlText w:val="%4."/>
      <w:lvlJc w:val="left"/>
      <w:pPr>
        <w:ind w:left="2880" w:hanging="360"/>
      </w:pPr>
    </w:lvl>
    <w:lvl w:ilvl="4" w:tplc="D3E8FC78">
      <w:start w:val="1"/>
      <w:numFmt w:val="lowerLetter"/>
      <w:lvlText w:val="%5."/>
      <w:lvlJc w:val="left"/>
      <w:pPr>
        <w:ind w:left="3600" w:hanging="360"/>
      </w:pPr>
    </w:lvl>
    <w:lvl w:ilvl="5" w:tplc="30BE50A2">
      <w:start w:val="1"/>
      <w:numFmt w:val="lowerRoman"/>
      <w:lvlText w:val="%6."/>
      <w:lvlJc w:val="right"/>
      <w:pPr>
        <w:ind w:left="4320" w:hanging="180"/>
      </w:pPr>
    </w:lvl>
    <w:lvl w:ilvl="6" w:tplc="E2B02716">
      <w:start w:val="1"/>
      <w:numFmt w:val="decimal"/>
      <w:lvlText w:val="%7."/>
      <w:lvlJc w:val="left"/>
      <w:pPr>
        <w:ind w:left="5040" w:hanging="360"/>
      </w:pPr>
    </w:lvl>
    <w:lvl w:ilvl="7" w:tplc="F8D23516">
      <w:start w:val="1"/>
      <w:numFmt w:val="lowerLetter"/>
      <w:lvlText w:val="%8."/>
      <w:lvlJc w:val="left"/>
      <w:pPr>
        <w:ind w:left="5760" w:hanging="360"/>
      </w:pPr>
    </w:lvl>
    <w:lvl w:ilvl="8" w:tplc="00787CD6">
      <w:start w:val="1"/>
      <w:numFmt w:val="lowerRoman"/>
      <w:lvlText w:val="%9."/>
      <w:lvlJc w:val="right"/>
      <w:pPr>
        <w:ind w:left="6480" w:hanging="180"/>
      </w:pPr>
    </w:lvl>
  </w:abstractNum>
  <w:abstractNum w:abstractNumId="13" w15:restartNumberingAfterBreak="0">
    <w:nsid w:val="43D7478B"/>
    <w:multiLevelType w:val="hybridMultilevel"/>
    <w:tmpl w:val="3A02D2B4"/>
    <w:lvl w:ilvl="0" w:tplc="F12CE438">
      <w:start w:val="1"/>
      <w:numFmt w:val="upperRoman"/>
      <w:lvlText w:val="%1."/>
      <w:lvlJc w:val="right"/>
      <w:pPr>
        <w:ind w:left="720" w:hanging="360"/>
      </w:pPr>
      <w:rPr>
        <w:rFonts w:ascii="Calibri" w:hAnsi="Calibri" w:hint="default"/>
      </w:rPr>
    </w:lvl>
    <w:lvl w:ilvl="1" w:tplc="C624CD6C">
      <w:start w:val="1"/>
      <w:numFmt w:val="upperLetter"/>
      <w:lvlText w:val="%2."/>
      <w:lvlJc w:val="left"/>
      <w:pPr>
        <w:ind w:left="1440" w:hanging="360"/>
      </w:pPr>
      <w:rPr>
        <w:rFonts w:ascii="Calibri" w:eastAsia="Calibri" w:hAnsi="Calibri" w:cs="Calibr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74F8A"/>
    <w:multiLevelType w:val="hybridMultilevel"/>
    <w:tmpl w:val="3204385A"/>
    <w:lvl w:ilvl="0" w:tplc="5DB43796">
      <w:start w:val="1"/>
      <w:numFmt w:val="upperLetter"/>
      <w:lvlText w:val="%1."/>
      <w:lvlJc w:val="left"/>
      <w:pPr>
        <w:ind w:left="720" w:hanging="360"/>
      </w:pPr>
    </w:lvl>
    <w:lvl w:ilvl="1" w:tplc="DFD81802">
      <w:start w:val="1"/>
      <w:numFmt w:val="upperLetter"/>
      <w:lvlText w:val="%2."/>
      <w:lvlJc w:val="left"/>
      <w:pPr>
        <w:ind w:left="1440" w:hanging="360"/>
      </w:pPr>
    </w:lvl>
    <w:lvl w:ilvl="2" w:tplc="75A834D6">
      <w:start w:val="1"/>
      <w:numFmt w:val="lowerRoman"/>
      <w:lvlText w:val="%3."/>
      <w:lvlJc w:val="right"/>
      <w:pPr>
        <w:ind w:left="2160" w:hanging="180"/>
      </w:pPr>
    </w:lvl>
    <w:lvl w:ilvl="3" w:tplc="7C984D92">
      <w:start w:val="1"/>
      <w:numFmt w:val="decimal"/>
      <w:lvlText w:val="%4."/>
      <w:lvlJc w:val="left"/>
      <w:pPr>
        <w:ind w:left="2880" w:hanging="360"/>
      </w:pPr>
    </w:lvl>
    <w:lvl w:ilvl="4" w:tplc="583ECAC4">
      <w:start w:val="1"/>
      <w:numFmt w:val="lowerLetter"/>
      <w:lvlText w:val="%5."/>
      <w:lvlJc w:val="left"/>
      <w:pPr>
        <w:ind w:left="3600" w:hanging="360"/>
      </w:pPr>
    </w:lvl>
    <w:lvl w:ilvl="5" w:tplc="482E8078">
      <w:start w:val="1"/>
      <w:numFmt w:val="lowerRoman"/>
      <w:lvlText w:val="%6."/>
      <w:lvlJc w:val="right"/>
      <w:pPr>
        <w:ind w:left="4320" w:hanging="180"/>
      </w:pPr>
    </w:lvl>
    <w:lvl w:ilvl="6" w:tplc="FC48EC86">
      <w:start w:val="1"/>
      <w:numFmt w:val="decimal"/>
      <w:lvlText w:val="%7."/>
      <w:lvlJc w:val="left"/>
      <w:pPr>
        <w:ind w:left="5040" w:hanging="360"/>
      </w:pPr>
    </w:lvl>
    <w:lvl w:ilvl="7" w:tplc="6FE07376">
      <w:start w:val="1"/>
      <w:numFmt w:val="lowerLetter"/>
      <w:lvlText w:val="%8."/>
      <w:lvlJc w:val="left"/>
      <w:pPr>
        <w:ind w:left="5760" w:hanging="360"/>
      </w:pPr>
    </w:lvl>
    <w:lvl w:ilvl="8" w:tplc="FA648B9A">
      <w:start w:val="1"/>
      <w:numFmt w:val="lowerRoman"/>
      <w:lvlText w:val="%9."/>
      <w:lvlJc w:val="right"/>
      <w:pPr>
        <w:ind w:left="6480" w:hanging="180"/>
      </w:pPr>
    </w:lvl>
  </w:abstractNum>
  <w:abstractNum w:abstractNumId="1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F85BBE"/>
    <w:multiLevelType w:val="hybridMultilevel"/>
    <w:tmpl w:val="2B269FA0"/>
    <w:lvl w:ilvl="0" w:tplc="53A8B1FA">
      <w:start w:val="1"/>
      <w:numFmt w:val="lowerRoman"/>
      <w:lvlText w:val="%1."/>
      <w:lvlJc w:val="left"/>
      <w:pPr>
        <w:ind w:left="1800" w:hanging="360"/>
      </w:pPr>
      <w:rPr>
        <w:rFonts w:ascii="Calibri" w:eastAsia="Times New Roman" w:hAnsi="Calibri"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427DAD"/>
    <w:multiLevelType w:val="multilevel"/>
    <w:tmpl w:val="396C4956"/>
    <w:lvl w:ilvl="0">
      <w:start w:val="1"/>
      <w:numFmt w:val="upperRoman"/>
      <w:lvlText w:val="%1."/>
      <w:lvlJc w:val="right"/>
      <w:pPr>
        <w:ind w:left="720" w:hanging="360"/>
      </w:pPr>
      <w:rPr>
        <w:rFonts w:ascii="Calibri" w:hAnsi="Calibri"/>
        <w:sz w:val="22"/>
      </w:rPr>
    </w:lvl>
    <w:lvl w:ilvl="1">
      <w:start w:val="1"/>
      <w:numFmt w:val="upperLetter"/>
      <w:lvlText w:val="%2."/>
      <w:lvlJc w:val="left"/>
      <w:pPr>
        <w:ind w:left="1440" w:hanging="360"/>
      </w:pPr>
      <w:rPr>
        <w:rFonts w:ascii="Calibri" w:eastAsia="Calibri"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98654F"/>
    <w:multiLevelType w:val="multilevel"/>
    <w:tmpl w:val="31563C42"/>
    <w:lvl w:ilvl="0">
      <w:start w:val="1"/>
      <w:numFmt w:val="upperRoman"/>
      <w:lvlText w:val="%1."/>
      <w:lvlJc w:val="right"/>
      <w:pPr>
        <w:ind w:left="720" w:hanging="360"/>
      </w:pPr>
      <w:rPr>
        <w:rFonts w:hint="default"/>
      </w:rPr>
    </w:lvl>
    <w:lvl w:ilvl="1">
      <w:start w:val="1"/>
      <w:numFmt w:val="lowerLetter"/>
      <w:lvlText w:val="%2."/>
      <w:lvlJc w:val="left"/>
      <w:pPr>
        <w:ind w:left="1440" w:hanging="360"/>
      </w:pPr>
    </w:lvl>
    <w:lvl w:ilvl="2">
      <w:start w:val="2"/>
      <w:numFmt w:val="lowerRoman"/>
      <w:lvlText w:val="%3."/>
      <w:lvlJc w:val="lef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B00CA6"/>
    <w:multiLevelType w:val="hybridMultilevel"/>
    <w:tmpl w:val="BBE01AB2"/>
    <w:lvl w:ilvl="0" w:tplc="A5CAD3D4">
      <w:start w:val="1"/>
      <w:numFmt w:val="decimal"/>
      <w:lvlText w:val="%1."/>
      <w:lvlJc w:val="left"/>
      <w:pPr>
        <w:ind w:left="720" w:hanging="360"/>
      </w:pPr>
    </w:lvl>
    <w:lvl w:ilvl="1" w:tplc="27A66924">
      <w:start w:val="1"/>
      <w:numFmt w:val="lowerLetter"/>
      <w:lvlText w:val="%2."/>
      <w:lvlJc w:val="left"/>
      <w:pPr>
        <w:ind w:left="1440" w:hanging="360"/>
      </w:pPr>
    </w:lvl>
    <w:lvl w:ilvl="2" w:tplc="E71242F0">
      <w:start w:val="1"/>
      <w:numFmt w:val="upperLetter"/>
      <w:lvlText w:val="%3."/>
      <w:lvlJc w:val="left"/>
      <w:pPr>
        <w:ind w:left="2160" w:hanging="180"/>
      </w:pPr>
    </w:lvl>
    <w:lvl w:ilvl="3" w:tplc="427CDFBE">
      <w:start w:val="1"/>
      <w:numFmt w:val="decimal"/>
      <w:lvlText w:val="%4."/>
      <w:lvlJc w:val="left"/>
      <w:pPr>
        <w:ind w:left="2880" w:hanging="360"/>
      </w:pPr>
    </w:lvl>
    <w:lvl w:ilvl="4" w:tplc="3E1E786A">
      <w:start w:val="1"/>
      <w:numFmt w:val="lowerLetter"/>
      <w:lvlText w:val="%5."/>
      <w:lvlJc w:val="left"/>
      <w:pPr>
        <w:ind w:left="3600" w:hanging="360"/>
      </w:pPr>
    </w:lvl>
    <w:lvl w:ilvl="5" w:tplc="F3769072">
      <w:start w:val="1"/>
      <w:numFmt w:val="lowerRoman"/>
      <w:lvlText w:val="%6."/>
      <w:lvlJc w:val="right"/>
      <w:pPr>
        <w:ind w:left="4320" w:hanging="180"/>
      </w:pPr>
    </w:lvl>
    <w:lvl w:ilvl="6" w:tplc="DF74EC7C">
      <w:start w:val="1"/>
      <w:numFmt w:val="decimal"/>
      <w:lvlText w:val="%7."/>
      <w:lvlJc w:val="left"/>
      <w:pPr>
        <w:ind w:left="5040" w:hanging="360"/>
      </w:pPr>
    </w:lvl>
    <w:lvl w:ilvl="7" w:tplc="D628591A">
      <w:start w:val="1"/>
      <w:numFmt w:val="lowerLetter"/>
      <w:lvlText w:val="%8."/>
      <w:lvlJc w:val="left"/>
      <w:pPr>
        <w:ind w:left="5760" w:hanging="360"/>
      </w:pPr>
    </w:lvl>
    <w:lvl w:ilvl="8" w:tplc="D59A2C54">
      <w:start w:val="1"/>
      <w:numFmt w:val="lowerRoman"/>
      <w:lvlText w:val="%9."/>
      <w:lvlJc w:val="right"/>
      <w:pPr>
        <w:ind w:left="6480" w:hanging="180"/>
      </w:pPr>
    </w:lvl>
  </w:abstractNum>
  <w:abstractNum w:abstractNumId="24" w15:restartNumberingAfterBreak="0">
    <w:nsid w:val="7E6E0359"/>
    <w:multiLevelType w:val="hybridMultilevel"/>
    <w:tmpl w:val="9ECC69EE"/>
    <w:lvl w:ilvl="0" w:tplc="592C6A1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12"/>
  </w:num>
  <w:num w:numId="3">
    <w:abstractNumId w:val="16"/>
  </w:num>
  <w:num w:numId="4">
    <w:abstractNumId w:val="23"/>
  </w:num>
  <w:num w:numId="5">
    <w:abstractNumId w:val="2"/>
  </w:num>
  <w:num w:numId="6">
    <w:abstractNumId w:val="0"/>
  </w:num>
  <w:num w:numId="7">
    <w:abstractNumId w:val="10"/>
  </w:num>
  <w:num w:numId="8">
    <w:abstractNumId w:val="15"/>
  </w:num>
  <w:num w:numId="9">
    <w:abstractNumId w:val="20"/>
  </w:num>
  <w:num w:numId="10">
    <w:abstractNumId w:val="17"/>
  </w:num>
  <w:num w:numId="11">
    <w:abstractNumId w:val="14"/>
  </w:num>
  <w:num w:numId="12">
    <w:abstractNumId w:val="5"/>
  </w:num>
  <w:num w:numId="13">
    <w:abstractNumId w:val="19"/>
  </w:num>
  <w:num w:numId="14">
    <w:abstractNumId w:val="24"/>
  </w:num>
  <w:num w:numId="15">
    <w:abstractNumId w:val="22"/>
  </w:num>
  <w:num w:numId="16">
    <w:abstractNumId w:val="18"/>
  </w:num>
  <w:num w:numId="17">
    <w:abstractNumId w:val="9"/>
  </w:num>
  <w:num w:numId="18">
    <w:abstractNumId w:val="6"/>
  </w:num>
  <w:num w:numId="19">
    <w:abstractNumId w:val="1"/>
  </w:num>
  <w:num w:numId="20">
    <w:abstractNumId w:val="4"/>
  </w:num>
  <w:num w:numId="21">
    <w:abstractNumId w:val="3"/>
  </w:num>
  <w:num w:numId="22">
    <w:abstractNumId w:val="21"/>
  </w:num>
  <w:num w:numId="23">
    <w:abstractNumId w:val="13"/>
  </w:num>
  <w:num w:numId="24">
    <w:abstractNumId w:val="7"/>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091D"/>
    <w:rsid w:val="00002120"/>
    <w:rsid w:val="00004CB7"/>
    <w:rsid w:val="000157A5"/>
    <w:rsid w:val="000239B5"/>
    <w:rsid w:val="000279C0"/>
    <w:rsid w:val="00030CC2"/>
    <w:rsid w:val="00031814"/>
    <w:rsid w:val="00033C24"/>
    <w:rsid w:val="00035413"/>
    <w:rsid w:val="000417C7"/>
    <w:rsid w:val="000546F1"/>
    <w:rsid w:val="00061B19"/>
    <w:rsid w:val="000635BF"/>
    <w:rsid w:val="000757E9"/>
    <w:rsid w:val="00082555"/>
    <w:rsid w:val="0008506B"/>
    <w:rsid w:val="00086462"/>
    <w:rsid w:val="000911CB"/>
    <w:rsid w:val="00097EBC"/>
    <w:rsid w:val="000A08C7"/>
    <w:rsid w:val="000A2920"/>
    <w:rsid w:val="000A5BD2"/>
    <w:rsid w:val="000B064A"/>
    <w:rsid w:val="000B3C7F"/>
    <w:rsid w:val="000B742A"/>
    <w:rsid w:val="000C0D11"/>
    <w:rsid w:val="000C22E6"/>
    <w:rsid w:val="000C5F34"/>
    <w:rsid w:val="000C6C96"/>
    <w:rsid w:val="000D1671"/>
    <w:rsid w:val="000D2F15"/>
    <w:rsid w:val="000D494F"/>
    <w:rsid w:val="000E761D"/>
    <w:rsid w:val="000F38C8"/>
    <w:rsid w:val="000F5B61"/>
    <w:rsid w:val="001032F7"/>
    <w:rsid w:val="00103A98"/>
    <w:rsid w:val="00103B35"/>
    <w:rsid w:val="00106864"/>
    <w:rsid w:val="001077B6"/>
    <w:rsid w:val="0011080C"/>
    <w:rsid w:val="00134370"/>
    <w:rsid w:val="00146886"/>
    <w:rsid w:val="00156A77"/>
    <w:rsid w:val="00156E3C"/>
    <w:rsid w:val="0018459B"/>
    <w:rsid w:val="0019145B"/>
    <w:rsid w:val="001A1F64"/>
    <w:rsid w:val="001B59C7"/>
    <w:rsid w:val="001C0494"/>
    <w:rsid w:val="001D0B87"/>
    <w:rsid w:val="001D7B3D"/>
    <w:rsid w:val="001E545D"/>
    <w:rsid w:val="001F06E2"/>
    <w:rsid w:val="001F42EA"/>
    <w:rsid w:val="001F6A2C"/>
    <w:rsid w:val="00207C58"/>
    <w:rsid w:val="00210A8A"/>
    <w:rsid w:val="00211334"/>
    <w:rsid w:val="002119E1"/>
    <w:rsid w:val="00217F3F"/>
    <w:rsid w:val="0022372C"/>
    <w:rsid w:val="002302AA"/>
    <w:rsid w:val="00231720"/>
    <w:rsid w:val="00233BD7"/>
    <w:rsid w:val="00284FF1"/>
    <w:rsid w:val="002B34E7"/>
    <w:rsid w:val="002B63E8"/>
    <w:rsid w:val="002C4496"/>
    <w:rsid w:val="002D0AF1"/>
    <w:rsid w:val="002D20D8"/>
    <w:rsid w:val="002D743F"/>
    <w:rsid w:val="00314A34"/>
    <w:rsid w:val="003346A8"/>
    <w:rsid w:val="00353B1B"/>
    <w:rsid w:val="003553A0"/>
    <w:rsid w:val="003573CD"/>
    <w:rsid w:val="00365EC2"/>
    <w:rsid w:val="00366EF0"/>
    <w:rsid w:val="003866FA"/>
    <w:rsid w:val="003A68CE"/>
    <w:rsid w:val="003B2D2D"/>
    <w:rsid w:val="003B5650"/>
    <w:rsid w:val="003C0BF5"/>
    <w:rsid w:val="003D23C8"/>
    <w:rsid w:val="003E1FE4"/>
    <w:rsid w:val="00403942"/>
    <w:rsid w:val="0042176D"/>
    <w:rsid w:val="00432BB3"/>
    <w:rsid w:val="00454AFC"/>
    <w:rsid w:val="00462AD9"/>
    <w:rsid w:val="00484EC1"/>
    <w:rsid w:val="00496944"/>
    <w:rsid w:val="004A30EC"/>
    <w:rsid w:val="004B2BF4"/>
    <w:rsid w:val="004C0BBD"/>
    <w:rsid w:val="004C29D0"/>
    <w:rsid w:val="004E5902"/>
    <w:rsid w:val="004E7926"/>
    <w:rsid w:val="005053F6"/>
    <w:rsid w:val="00510A39"/>
    <w:rsid w:val="00510AF7"/>
    <w:rsid w:val="00513C83"/>
    <w:rsid w:val="00515D38"/>
    <w:rsid w:val="005238D7"/>
    <w:rsid w:val="00530CA1"/>
    <w:rsid w:val="00531773"/>
    <w:rsid w:val="00531E0A"/>
    <w:rsid w:val="00532892"/>
    <w:rsid w:val="00541FC5"/>
    <w:rsid w:val="005510FD"/>
    <w:rsid w:val="00562670"/>
    <w:rsid w:val="00563ECD"/>
    <w:rsid w:val="0056660D"/>
    <w:rsid w:val="005803DE"/>
    <w:rsid w:val="0058597F"/>
    <w:rsid w:val="00586A32"/>
    <w:rsid w:val="005907CC"/>
    <w:rsid w:val="00595337"/>
    <w:rsid w:val="005B59C5"/>
    <w:rsid w:val="005D1B40"/>
    <w:rsid w:val="005D1EBE"/>
    <w:rsid w:val="005E119F"/>
    <w:rsid w:val="005E2916"/>
    <w:rsid w:val="005E4D7B"/>
    <w:rsid w:val="005F11EC"/>
    <w:rsid w:val="005F2F21"/>
    <w:rsid w:val="005F3944"/>
    <w:rsid w:val="00601A6C"/>
    <w:rsid w:val="006128C8"/>
    <w:rsid w:val="0062038D"/>
    <w:rsid w:val="00632A94"/>
    <w:rsid w:val="006358FC"/>
    <w:rsid w:val="006369CF"/>
    <w:rsid w:val="006433C0"/>
    <w:rsid w:val="00664173"/>
    <w:rsid w:val="00665D56"/>
    <w:rsid w:val="006728A8"/>
    <w:rsid w:val="006766B3"/>
    <w:rsid w:val="006827BA"/>
    <w:rsid w:val="0068539E"/>
    <w:rsid w:val="006A4B8E"/>
    <w:rsid w:val="006C13E6"/>
    <w:rsid w:val="006D67A6"/>
    <w:rsid w:val="006E7A3B"/>
    <w:rsid w:val="006F5D61"/>
    <w:rsid w:val="00700916"/>
    <w:rsid w:val="00752739"/>
    <w:rsid w:val="00765887"/>
    <w:rsid w:val="0077577A"/>
    <w:rsid w:val="00776B07"/>
    <w:rsid w:val="00777C21"/>
    <w:rsid w:val="0078525D"/>
    <w:rsid w:val="00787446"/>
    <w:rsid w:val="00792F46"/>
    <w:rsid w:val="00793DAF"/>
    <w:rsid w:val="00794DD5"/>
    <w:rsid w:val="0079509A"/>
    <w:rsid w:val="007A0098"/>
    <w:rsid w:val="007A5E8E"/>
    <w:rsid w:val="007B46B8"/>
    <w:rsid w:val="007C1E90"/>
    <w:rsid w:val="007D220A"/>
    <w:rsid w:val="00811740"/>
    <w:rsid w:val="00814097"/>
    <w:rsid w:val="008247DF"/>
    <w:rsid w:val="00843488"/>
    <w:rsid w:val="00843748"/>
    <w:rsid w:val="008438BF"/>
    <w:rsid w:val="00851144"/>
    <w:rsid w:val="0085545D"/>
    <w:rsid w:val="008569C5"/>
    <w:rsid w:val="00860860"/>
    <w:rsid w:val="00861DFD"/>
    <w:rsid w:val="00876122"/>
    <w:rsid w:val="00893E32"/>
    <w:rsid w:val="0089767E"/>
    <w:rsid w:val="008A3941"/>
    <w:rsid w:val="008B7F94"/>
    <w:rsid w:val="008C1215"/>
    <w:rsid w:val="008C39A2"/>
    <w:rsid w:val="008C436E"/>
    <w:rsid w:val="008E4FAE"/>
    <w:rsid w:val="008F763C"/>
    <w:rsid w:val="0090030B"/>
    <w:rsid w:val="00912778"/>
    <w:rsid w:val="00920B7B"/>
    <w:rsid w:val="00920C33"/>
    <w:rsid w:val="009411E4"/>
    <w:rsid w:val="00942623"/>
    <w:rsid w:val="0096641B"/>
    <w:rsid w:val="00974E0A"/>
    <w:rsid w:val="00975106"/>
    <w:rsid w:val="0098327F"/>
    <w:rsid w:val="00987974"/>
    <w:rsid w:val="0099549F"/>
    <w:rsid w:val="009965BE"/>
    <w:rsid w:val="009B1473"/>
    <w:rsid w:val="009B294F"/>
    <w:rsid w:val="009B7448"/>
    <w:rsid w:val="009C2C19"/>
    <w:rsid w:val="009C3759"/>
    <w:rsid w:val="009C3EA3"/>
    <w:rsid w:val="009C4F4A"/>
    <w:rsid w:val="009C527A"/>
    <w:rsid w:val="009C5809"/>
    <w:rsid w:val="009D2255"/>
    <w:rsid w:val="009E181D"/>
    <w:rsid w:val="009E3B3E"/>
    <w:rsid w:val="009E3DE9"/>
    <w:rsid w:val="009F3D13"/>
    <w:rsid w:val="009F6615"/>
    <w:rsid w:val="00A002F2"/>
    <w:rsid w:val="00A018FB"/>
    <w:rsid w:val="00A07EA1"/>
    <w:rsid w:val="00A144E0"/>
    <w:rsid w:val="00A2412C"/>
    <w:rsid w:val="00A4186A"/>
    <w:rsid w:val="00A44D81"/>
    <w:rsid w:val="00A44E05"/>
    <w:rsid w:val="00A70084"/>
    <w:rsid w:val="00A76FE6"/>
    <w:rsid w:val="00A7756A"/>
    <w:rsid w:val="00A858F4"/>
    <w:rsid w:val="00A859AD"/>
    <w:rsid w:val="00A938AA"/>
    <w:rsid w:val="00AB68F7"/>
    <w:rsid w:val="00AC0E82"/>
    <w:rsid w:val="00AE2D6E"/>
    <w:rsid w:val="00AE3A92"/>
    <w:rsid w:val="00AE5A5A"/>
    <w:rsid w:val="00AE77AA"/>
    <w:rsid w:val="00AF06D5"/>
    <w:rsid w:val="00AF2ED7"/>
    <w:rsid w:val="00AF3B40"/>
    <w:rsid w:val="00AF483A"/>
    <w:rsid w:val="00AF4EBC"/>
    <w:rsid w:val="00B0354E"/>
    <w:rsid w:val="00B04FAF"/>
    <w:rsid w:val="00B14462"/>
    <w:rsid w:val="00B14C16"/>
    <w:rsid w:val="00B24B69"/>
    <w:rsid w:val="00B315BE"/>
    <w:rsid w:val="00B320EE"/>
    <w:rsid w:val="00B572FE"/>
    <w:rsid w:val="00B61108"/>
    <w:rsid w:val="00B7385C"/>
    <w:rsid w:val="00B774D1"/>
    <w:rsid w:val="00B77648"/>
    <w:rsid w:val="00B8255F"/>
    <w:rsid w:val="00B833FF"/>
    <w:rsid w:val="00B873DB"/>
    <w:rsid w:val="00B87F08"/>
    <w:rsid w:val="00B96539"/>
    <w:rsid w:val="00BA15A1"/>
    <w:rsid w:val="00BA3B9E"/>
    <w:rsid w:val="00BA5F94"/>
    <w:rsid w:val="00BB241A"/>
    <w:rsid w:val="00BB2D5A"/>
    <w:rsid w:val="00BB2D68"/>
    <w:rsid w:val="00BC51AC"/>
    <w:rsid w:val="00BC75D7"/>
    <w:rsid w:val="00BD4DAE"/>
    <w:rsid w:val="00BD65CC"/>
    <w:rsid w:val="00BE16B4"/>
    <w:rsid w:val="00BE60DB"/>
    <w:rsid w:val="00BF29F0"/>
    <w:rsid w:val="00BF4765"/>
    <w:rsid w:val="00BF4E18"/>
    <w:rsid w:val="00BF5026"/>
    <w:rsid w:val="00BF5294"/>
    <w:rsid w:val="00C02BAD"/>
    <w:rsid w:val="00C0563B"/>
    <w:rsid w:val="00C15038"/>
    <w:rsid w:val="00C20C16"/>
    <w:rsid w:val="00C240BD"/>
    <w:rsid w:val="00C27B15"/>
    <w:rsid w:val="00C31A08"/>
    <w:rsid w:val="00C335DF"/>
    <w:rsid w:val="00C47502"/>
    <w:rsid w:val="00C65DB4"/>
    <w:rsid w:val="00C71964"/>
    <w:rsid w:val="00C738BA"/>
    <w:rsid w:val="00C753C0"/>
    <w:rsid w:val="00C80C32"/>
    <w:rsid w:val="00C8221E"/>
    <w:rsid w:val="00C91C61"/>
    <w:rsid w:val="00C950E1"/>
    <w:rsid w:val="00C9714F"/>
    <w:rsid w:val="00CB04AA"/>
    <w:rsid w:val="00CB1B2A"/>
    <w:rsid w:val="00CB1BC8"/>
    <w:rsid w:val="00CB2746"/>
    <w:rsid w:val="00CB6EEC"/>
    <w:rsid w:val="00CD2776"/>
    <w:rsid w:val="00CD5AEB"/>
    <w:rsid w:val="00CE3433"/>
    <w:rsid w:val="00CE588C"/>
    <w:rsid w:val="00CF2F11"/>
    <w:rsid w:val="00CF5278"/>
    <w:rsid w:val="00D06785"/>
    <w:rsid w:val="00D26CD1"/>
    <w:rsid w:val="00D35404"/>
    <w:rsid w:val="00D35D08"/>
    <w:rsid w:val="00D436AB"/>
    <w:rsid w:val="00D44DED"/>
    <w:rsid w:val="00D5475B"/>
    <w:rsid w:val="00D55E8E"/>
    <w:rsid w:val="00D62DAF"/>
    <w:rsid w:val="00D70C96"/>
    <w:rsid w:val="00D7130B"/>
    <w:rsid w:val="00D73F2D"/>
    <w:rsid w:val="00D76C0D"/>
    <w:rsid w:val="00D803E3"/>
    <w:rsid w:val="00D869FC"/>
    <w:rsid w:val="00D91143"/>
    <w:rsid w:val="00DA1BA1"/>
    <w:rsid w:val="00DA669C"/>
    <w:rsid w:val="00DB2481"/>
    <w:rsid w:val="00DC2FFB"/>
    <w:rsid w:val="00DC4991"/>
    <w:rsid w:val="00DC6AFF"/>
    <w:rsid w:val="00DD14B7"/>
    <w:rsid w:val="00DE61DE"/>
    <w:rsid w:val="00E02349"/>
    <w:rsid w:val="00E123A6"/>
    <w:rsid w:val="00E35019"/>
    <w:rsid w:val="00E4114A"/>
    <w:rsid w:val="00E51023"/>
    <w:rsid w:val="00E510C9"/>
    <w:rsid w:val="00E51BC2"/>
    <w:rsid w:val="00E61D15"/>
    <w:rsid w:val="00E741D1"/>
    <w:rsid w:val="00E80831"/>
    <w:rsid w:val="00E829CE"/>
    <w:rsid w:val="00E83728"/>
    <w:rsid w:val="00E92FB8"/>
    <w:rsid w:val="00E952DF"/>
    <w:rsid w:val="00EA1CE9"/>
    <w:rsid w:val="00EA2745"/>
    <w:rsid w:val="00EA3C1B"/>
    <w:rsid w:val="00EA6EEC"/>
    <w:rsid w:val="00EA7C9F"/>
    <w:rsid w:val="00EB0AFF"/>
    <w:rsid w:val="00EB222B"/>
    <w:rsid w:val="00EB3506"/>
    <w:rsid w:val="00EB6513"/>
    <w:rsid w:val="00EB7F28"/>
    <w:rsid w:val="00EC7CC7"/>
    <w:rsid w:val="00ED0EC3"/>
    <w:rsid w:val="00EE0483"/>
    <w:rsid w:val="00EE55A4"/>
    <w:rsid w:val="00EF1208"/>
    <w:rsid w:val="00EF4195"/>
    <w:rsid w:val="00F065B8"/>
    <w:rsid w:val="00F10933"/>
    <w:rsid w:val="00F13DDB"/>
    <w:rsid w:val="00F26563"/>
    <w:rsid w:val="00F26731"/>
    <w:rsid w:val="00F44BE6"/>
    <w:rsid w:val="00F51000"/>
    <w:rsid w:val="00F52FC1"/>
    <w:rsid w:val="00F557A0"/>
    <w:rsid w:val="00F55DC0"/>
    <w:rsid w:val="00F814BC"/>
    <w:rsid w:val="00F8375F"/>
    <w:rsid w:val="00F96B8E"/>
    <w:rsid w:val="00FA4830"/>
    <w:rsid w:val="00FB1A99"/>
    <w:rsid w:val="00FB2B6A"/>
    <w:rsid w:val="00FB6F61"/>
    <w:rsid w:val="00FB7447"/>
    <w:rsid w:val="00FF27E9"/>
    <w:rsid w:val="00FF7EA9"/>
    <w:rsid w:val="04F4DCD8"/>
    <w:rsid w:val="0F487CB9"/>
    <w:rsid w:val="5D2908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425DF6"/>
  <w15:chartTrackingRefBased/>
  <w15:docId w15:val="{186F3D43-D0D8-4DAC-A089-3A3EC12CA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lang w:eastAsia="en-US"/>
    </w:rPr>
  </w:style>
  <w:style w:type="paragraph" w:styleId="Heading1">
    <w:name w:val="heading 1"/>
    <w:basedOn w:val="Normal"/>
    <w:link w:val="Heading1Char"/>
    <w:uiPriority w:val="9"/>
    <w:qFormat/>
    <w:rsid w:val="00EA7C9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EA7C9F"/>
    <w:rPr>
      <w:b/>
      <w:bCs/>
      <w:kern w:val="36"/>
      <w:sz w:val="48"/>
      <w:szCs w:val="48"/>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character" w:styleId="CommentReference">
    <w:name w:val="annotation reference"/>
    <w:rsid w:val="00AF4EBC"/>
    <w:rPr>
      <w:sz w:val="16"/>
      <w:szCs w:val="16"/>
    </w:rPr>
  </w:style>
  <w:style w:type="paragraph" w:styleId="CommentText">
    <w:name w:val="annotation text"/>
    <w:basedOn w:val="Normal"/>
    <w:link w:val="CommentTextChar"/>
    <w:rsid w:val="00AF4EBC"/>
    <w:rPr>
      <w:sz w:val="20"/>
      <w:szCs w:val="20"/>
    </w:rPr>
  </w:style>
  <w:style w:type="character" w:customStyle="1" w:styleId="CommentTextChar">
    <w:name w:val="Comment Text Char"/>
    <w:basedOn w:val="DefaultParagraphFont"/>
    <w:link w:val="CommentText"/>
    <w:rsid w:val="00AF4EBC"/>
  </w:style>
  <w:style w:type="paragraph" w:styleId="CommentSubject">
    <w:name w:val="annotation subject"/>
    <w:basedOn w:val="CommentText"/>
    <w:next w:val="CommentText"/>
    <w:link w:val="CommentSubjectChar"/>
    <w:rsid w:val="00AF4EBC"/>
    <w:rPr>
      <w:b/>
      <w:bCs/>
    </w:rPr>
  </w:style>
  <w:style w:type="character" w:customStyle="1" w:styleId="CommentSubjectChar">
    <w:name w:val="Comment Subject Char"/>
    <w:link w:val="CommentSubject"/>
    <w:rsid w:val="00AF4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01B5-BF31-414F-9E04-CB889CC52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1170</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Maegan Bragg</cp:lastModifiedBy>
  <cp:revision>2</cp:revision>
  <cp:lastPrinted>2009-05-28T19:28:00Z</cp:lastPrinted>
  <dcterms:created xsi:type="dcterms:W3CDTF">2018-08-09T20:17:00Z</dcterms:created>
  <dcterms:modified xsi:type="dcterms:W3CDTF">2018-08-09T20:17:00Z</dcterms:modified>
</cp:coreProperties>
</file>