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66610" w14:textId="55D45776" w:rsidR="008A3548" w:rsidRPr="001C6914" w:rsidRDefault="000A2E00" w:rsidP="008A3548">
      <w:pPr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 xml:space="preserve"> </w:t>
      </w:r>
      <w:r w:rsidR="008A3548" w:rsidRPr="001C6914">
        <w:rPr>
          <w:rFonts w:ascii="Calibri" w:hAnsi="Calibri"/>
          <w:b/>
        </w:rPr>
        <w:t>Members Present:</w:t>
      </w:r>
    </w:p>
    <w:tbl>
      <w:tblPr>
        <w:tblW w:w="94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902"/>
        <w:gridCol w:w="3561"/>
      </w:tblGrid>
      <w:tr w:rsidR="008A3548" w:rsidRPr="009965BE" w14:paraId="51E7EC50" w14:textId="77777777" w:rsidTr="00C6481D">
        <w:trPr>
          <w:trHeight w:val="380"/>
        </w:trPr>
        <w:tc>
          <w:tcPr>
            <w:tcW w:w="5902" w:type="dxa"/>
          </w:tcPr>
          <w:p w14:paraId="00E6608A" w14:textId="77777777" w:rsidR="008A3548" w:rsidRPr="00D44DED" w:rsidRDefault="008A3548" w:rsidP="00C6481D">
            <w:pPr>
              <w:rPr>
                <w:rFonts w:ascii="Calibri" w:hAnsi="Calibri"/>
              </w:rPr>
            </w:pPr>
            <w:r w:rsidRPr="5D2908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Laurie Hathman, </w:t>
            </w:r>
            <w:r w:rsidRPr="5D29086A">
              <w:rPr>
                <w:rFonts w:ascii="Calibri" w:hAnsi="Calibri"/>
              </w:rPr>
              <w:t xml:space="preserve">President </w:t>
            </w:r>
            <w:r>
              <w:rPr>
                <w:rFonts w:ascii="Calibri" w:hAnsi="Calibri"/>
              </w:rPr>
              <w:br/>
              <w:t>At-Large Member</w:t>
            </w:r>
            <w:r w:rsidRPr="5D29086A">
              <w:rPr>
                <w:rFonts w:ascii="Calibri" w:hAnsi="Calibri"/>
              </w:rPr>
              <w:t xml:space="preserve"> </w:t>
            </w:r>
          </w:p>
        </w:tc>
        <w:tc>
          <w:tcPr>
            <w:tcW w:w="3561" w:type="dxa"/>
          </w:tcPr>
          <w:p w14:paraId="211230D4" w14:textId="77777777" w:rsidR="008A3548" w:rsidRPr="00D44DED" w:rsidRDefault="008A3548" w:rsidP="00C648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Rockhurst University</w:t>
            </w:r>
          </w:p>
        </w:tc>
      </w:tr>
      <w:tr w:rsidR="008A3548" w:rsidRPr="009965BE" w14:paraId="6C9F1E8D" w14:textId="77777777" w:rsidTr="00C6481D">
        <w:trPr>
          <w:trHeight w:val="380"/>
        </w:trPr>
        <w:tc>
          <w:tcPr>
            <w:tcW w:w="5902" w:type="dxa"/>
          </w:tcPr>
          <w:p w14:paraId="4961A05A" w14:textId="77777777" w:rsidR="008A3548" w:rsidRDefault="008A3548" w:rsidP="00C648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Eileen Condon</w:t>
            </w:r>
            <w:r w:rsidRPr="5D29086A">
              <w:rPr>
                <w:rFonts w:ascii="Calibri" w:hAnsi="Calibri"/>
              </w:rPr>
              <w:t>, Vice</w:t>
            </w:r>
            <w:r>
              <w:rPr>
                <w:rFonts w:ascii="Calibri" w:hAnsi="Calibri"/>
              </w:rPr>
              <w:t>-President/President-Elect and At-large member</w:t>
            </w:r>
            <w:r w:rsidRPr="5D29086A">
              <w:rPr>
                <w:rFonts w:ascii="Calibri" w:hAnsi="Calibri"/>
              </w:rPr>
              <w:t xml:space="preserve"> </w:t>
            </w:r>
          </w:p>
        </w:tc>
        <w:tc>
          <w:tcPr>
            <w:tcW w:w="3561" w:type="dxa"/>
          </w:tcPr>
          <w:p w14:paraId="4151726A" w14:textId="77777777" w:rsidR="008A3548" w:rsidRDefault="008A3548" w:rsidP="00C648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Webster University</w:t>
            </w:r>
          </w:p>
        </w:tc>
      </w:tr>
      <w:tr w:rsidR="008A3548" w:rsidRPr="009965BE" w14:paraId="3B9EADFE" w14:textId="77777777" w:rsidTr="00C6481D">
        <w:trPr>
          <w:trHeight w:val="380"/>
        </w:trPr>
        <w:tc>
          <w:tcPr>
            <w:tcW w:w="5902" w:type="dxa"/>
          </w:tcPr>
          <w:p w14:paraId="2F640375" w14:textId="24A8F86A" w:rsidR="008A3548" w:rsidRDefault="00BF35BE" w:rsidP="00C648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Valerie Darst, Past President</w:t>
            </w:r>
          </w:p>
        </w:tc>
        <w:tc>
          <w:tcPr>
            <w:tcW w:w="3561" w:type="dxa"/>
          </w:tcPr>
          <w:p w14:paraId="2AE55946" w14:textId="33C8CB77" w:rsidR="008A3548" w:rsidRDefault="00BF35BE" w:rsidP="00C648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Retired</w:t>
            </w:r>
          </w:p>
        </w:tc>
      </w:tr>
      <w:tr w:rsidR="008A3548" w:rsidRPr="009965BE" w14:paraId="7B96B59C" w14:textId="77777777" w:rsidTr="00C6481D">
        <w:trPr>
          <w:trHeight w:val="380"/>
        </w:trPr>
        <w:tc>
          <w:tcPr>
            <w:tcW w:w="5902" w:type="dxa"/>
          </w:tcPr>
          <w:p w14:paraId="5185C1C3" w14:textId="245753BE" w:rsidR="008A3548" w:rsidRDefault="00BF35BE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Renee Gorrell, Secretary and Special Libraries Representative</w:t>
            </w:r>
          </w:p>
        </w:tc>
        <w:tc>
          <w:tcPr>
            <w:tcW w:w="3561" w:type="dxa"/>
          </w:tcPr>
          <w:p w14:paraId="1367438A" w14:textId="7F5B5CA7" w:rsidR="008A3548" w:rsidRDefault="00BF35BE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Goldfarb School of Nursing</w:t>
            </w:r>
          </w:p>
        </w:tc>
      </w:tr>
      <w:tr w:rsidR="008A3548" w14:paraId="7505EE46" w14:textId="77777777" w:rsidTr="00C6481D">
        <w:trPr>
          <w:trHeight w:val="380"/>
        </w:trPr>
        <w:tc>
          <w:tcPr>
            <w:tcW w:w="5902" w:type="dxa"/>
          </w:tcPr>
          <w:p w14:paraId="5FC20F84" w14:textId="77777777" w:rsidR="008A3548" w:rsidRDefault="008A3548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Ellen Dickman, Treasurer and At-Large Member</w:t>
            </w:r>
          </w:p>
        </w:tc>
        <w:tc>
          <w:tcPr>
            <w:tcW w:w="3561" w:type="dxa"/>
          </w:tcPr>
          <w:p w14:paraId="32DA1FE2" w14:textId="77777777" w:rsidR="008A3548" w:rsidRDefault="008A3548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Logan University</w:t>
            </w:r>
          </w:p>
        </w:tc>
      </w:tr>
      <w:tr w:rsidR="008A3548" w14:paraId="3E9C57FC" w14:textId="77777777" w:rsidTr="00C6481D">
        <w:trPr>
          <w:trHeight w:val="380"/>
        </w:trPr>
        <w:tc>
          <w:tcPr>
            <w:tcW w:w="5902" w:type="dxa"/>
          </w:tcPr>
          <w:p w14:paraId="7F92F713" w14:textId="77777777" w:rsidR="008A3548" w:rsidRDefault="008A3548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Sally Gibson, At-Large Member (</w:t>
            </w:r>
            <w:r w:rsidRPr="006B32EA">
              <w:rPr>
                <w:rFonts w:ascii="Calibri" w:hAnsi="Calibri"/>
                <w:i/>
              </w:rPr>
              <w:t>attended online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br/>
              <w:t xml:space="preserve">   </w:t>
            </w:r>
          </w:p>
        </w:tc>
        <w:tc>
          <w:tcPr>
            <w:tcW w:w="3561" w:type="dxa"/>
          </w:tcPr>
          <w:p w14:paraId="441D99A6" w14:textId="77777777" w:rsidR="008A3548" w:rsidRDefault="008A3548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Missouri Western State University </w:t>
            </w:r>
          </w:p>
        </w:tc>
      </w:tr>
      <w:tr w:rsidR="008A3548" w14:paraId="29BBA740" w14:textId="77777777" w:rsidTr="00C6481D">
        <w:trPr>
          <w:trHeight w:val="386"/>
        </w:trPr>
        <w:tc>
          <w:tcPr>
            <w:tcW w:w="5902" w:type="dxa"/>
          </w:tcPr>
          <w:p w14:paraId="0EE840DB" w14:textId="43666669" w:rsidR="008A3548" w:rsidRDefault="00BF35BE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Claudia Cook, Public Library Representative (</w:t>
            </w:r>
            <w:r w:rsidRPr="00BF35BE">
              <w:rPr>
                <w:rFonts w:ascii="Calibri" w:hAnsi="Calibri"/>
                <w:i/>
              </w:rPr>
              <w:t>attended online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561" w:type="dxa"/>
          </w:tcPr>
          <w:p w14:paraId="7F0CD105" w14:textId="50EAD825" w:rsidR="008A3548" w:rsidRPr="5D29086A" w:rsidRDefault="00BF35BE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Missouri River Regional Library</w:t>
            </w:r>
          </w:p>
        </w:tc>
      </w:tr>
      <w:tr w:rsidR="008A3548" w14:paraId="7BBB38DD" w14:textId="77777777" w:rsidTr="00C6481D">
        <w:trPr>
          <w:trHeight w:val="380"/>
        </w:trPr>
        <w:tc>
          <w:tcPr>
            <w:tcW w:w="5902" w:type="dxa"/>
          </w:tcPr>
          <w:p w14:paraId="1F0C1499" w14:textId="6D82AD36" w:rsidR="008A3548" w:rsidRPr="5D29086A" w:rsidRDefault="00BF35BE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Waheedah Bilal, At-Large Member</w:t>
            </w:r>
          </w:p>
        </w:tc>
        <w:tc>
          <w:tcPr>
            <w:tcW w:w="3561" w:type="dxa"/>
          </w:tcPr>
          <w:p w14:paraId="2D7EFCF6" w14:textId="0C1A6D09" w:rsidR="008A3548" w:rsidRPr="5D29086A" w:rsidRDefault="00BF35BE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Lincoln University</w:t>
            </w:r>
          </w:p>
        </w:tc>
      </w:tr>
      <w:tr w:rsidR="008A3548" w14:paraId="26E2B7A8" w14:textId="77777777" w:rsidTr="00C6481D">
        <w:trPr>
          <w:trHeight w:val="380"/>
        </w:trPr>
        <w:tc>
          <w:tcPr>
            <w:tcW w:w="5902" w:type="dxa"/>
          </w:tcPr>
          <w:p w14:paraId="58816BC6" w14:textId="77777777" w:rsidR="008A3548" w:rsidRPr="5D29086A" w:rsidRDefault="008A3548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 Walton, At-Large Member</w:t>
            </w:r>
          </w:p>
        </w:tc>
        <w:tc>
          <w:tcPr>
            <w:tcW w:w="3561" w:type="dxa"/>
          </w:tcPr>
          <w:p w14:paraId="78105D93" w14:textId="77777777" w:rsidR="008A3548" w:rsidRPr="5D29086A" w:rsidRDefault="008A3548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Southwest Baptist University</w:t>
            </w:r>
          </w:p>
        </w:tc>
      </w:tr>
      <w:tr w:rsidR="008A3548" w:rsidRPr="009965BE" w14:paraId="119DE6E4" w14:textId="77777777" w:rsidTr="00C6481D">
        <w:trPr>
          <w:trHeight w:val="380"/>
        </w:trPr>
        <w:tc>
          <w:tcPr>
            <w:tcW w:w="5902" w:type="dxa"/>
          </w:tcPr>
          <w:p w14:paraId="62AC6732" w14:textId="77777777" w:rsidR="008A3548" w:rsidRDefault="008A3548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Lea Briggs, Academic Library Representative</w:t>
            </w:r>
          </w:p>
        </w:tc>
        <w:tc>
          <w:tcPr>
            <w:tcW w:w="3561" w:type="dxa"/>
          </w:tcPr>
          <w:p w14:paraId="0AFFC7BA" w14:textId="77777777" w:rsidR="008A3548" w:rsidRDefault="008A3548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Northwest Missouri State University </w:t>
            </w:r>
          </w:p>
        </w:tc>
      </w:tr>
      <w:tr w:rsidR="008A3548" w:rsidRPr="009965BE" w14:paraId="1CCCE9D7" w14:textId="77777777" w:rsidTr="00C6481D">
        <w:trPr>
          <w:trHeight w:val="380"/>
        </w:trPr>
        <w:tc>
          <w:tcPr>
            <w:tcW w:w="5902" w:type="dxa"/>
          </w:tcPr>
          <w:p w14:paraId="71AF74C5" w14:textId="77777777" w:rsidR="008A3548" w:rsidRDefault="008A3548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Susan Swogger, At-Large Member</w:t>
            </w:r>
          </w:p>
        </w:tc>
        <w:tc>
          <w:tcPr>
            <w:tcW w:w="3561" w:type="dxa"/>
          </w:tcPr>
          <w:p w14:paraId="731F8F64" w14:textId="77777777" w:rsidR="008A3548" w:rsidRDefault="008A3548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A.T. Still University</w:t>
            </w:r>
          </w:p>
        </w:tc>
      </w:tr>
      <w:tr w:rsidR="008A3548" w:rsidRPr="009965BE" w14:paraId="4206C3E3" w14:textId="77777777" w:rsidTr="00C6481D">
        <w:trPr>
          <w:trHeight w:val="380"/>
        </w:trPr>
        <w:tc>
          <w:tcPr>
            <w:tcW w:w="5902" w:type="dxa"/>
          </w:tcPr>
          <w:p w14:paraId="7C338FFA" w14:textId="77777777" w:rsidR="008A3548" w:rsidRDefault="008A3548" w:rsidP="008A3548">
            <w:pPr>
              <w:rPr>
                <w:rFonts w:ascii="Calibri" w:hAnsi="Calibri"/>
              </w:rPr>
            </w:pPr>
            <w:r w:rsidRPr="5D29086A">
              <w:rPr>
                <w:rFonts w:ascii="Calibri" w:hAnsi="Calibri"/>
              </w:rPr>
              <w:t>Donna Bacon, Executive Director</w:t>
            </w:r>
          </w:p>
        </w:tc>
        <w:tc>
          <w:tcPr>
            <w:tcW w:w="3561" w:type="dxa"/>
          </w:tcPr>
          <w:p w14:paraId="612776D5" w14:textId="77777777" w:rsidR="008A3548" w:rsidRDefault="008A3548" w:rsidP="008A3548">
            <w:pPr>
              <w:rPr>
                <w:rFonts w:ascii="Calibri" w:hAnsi="Calibri"/>
              </w:rPr>
            </w:pPr>
            <w:r w:rsidRPr="5D29086A">
              <w:rPr>
                <w:rFonts w:ascii="Calibri" w:hAnsi="Calibri"/>
              </w:rPr>
              <w:t>MOBIUS</w:t>
            </w:r>
          </w:p>
        </w:tc>
      </w:tr>
      <w:tr w:rsidR="00BF35BE" w:rsidRPr="009965BE" w14:paraId="6CE9BEE7" w14:textId="77777777" w:rsidTr="00C6481D">
        <w:trPr>
          <w:trHeight w:val="380"/>
        </w:trPr>
        <w:tc>
          <w:tcPr>
            <w:tcW w:w="5902" w:type="dxa"/>
          </w:tcPr>
          <w:p w14:paraId="67AB410B" w14:textId="4BD3CA88" w:rsidR="00BF35BE" w:rsidRPr="5D29086A" w:rsidRDefault="00BF35BE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Robin Westphal, State Librarian</w:t>
            </w:r>
          </w:p>
        </w:tc>
        <w:tc>
          <w:tcPr>
            <w:tcW w:w="3561" w:type="dxa"/>
          </w:tcPr>
          <w:p w14:paraId="2FEB31FF" w14:textId="020A801B" w:rsidR="00BF35BE" w:rsidRPr="5D29086A" w:rsidRDefault="00BF35BE" w:rsidP="008A35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Missouri State Library</w:t>
            </w:r>
          </w:p>
        </w:tc>
      </w:tr>
    </w:tbl>
    <w:p w14:paraId="1895B4A2" w14:textId="77777777" w:rsidR="008A3548" w:rsidRDefault="008A3548" w:rsidP="008A3548">
      <w:pPr>
        <w:rPr>
          <w:rFonts w:ascii="Calibri" w:hAnsi="Calibri"/>
          <w:b/>
        </w:rPr>
      </w:pPr>
    </w:p>
    <w:p w14:paraId="423F642C" w14:textId="77777777" w:rsidR="008A3548" w:rsidRPr="001C6914" w:rsidRDefault="008A3548" w:rsidP="008A354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Members Absent: </w:t>
      </w:r>
    </w:p>
    <w:tbl>
      <w:tblPr>
        <w:tblW w:w="94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902"/>
        <w:gridCol w:w="3561"/>
      </w:tblGrid>
      <w:tr w:rsidR="008A3548" w14:paraId="5398230E" w14:textId="77777777" w:rsidTr="00C6481D">
        <w:trPr>
          <w:trHeight w:val="380"/>
        </w:trPr>
        <w:tc>
          <w:tcPr>
            <w:tcW w:w="5902" w:type="dxa"/>
          </w:tcPr>
          <w:p w14:paraId="14F2C41A" w14:textId="216CF886" w:rsidR="008A3548" w:rsidRDefault="00BF35BE" w:rsidP="00C648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Katie Marney, At-Large Member</w:t>
            </w:r>
          </w:p>
        </w:tc>
        <w:tc>
          <w:tcPr>
            <w:tcW w:w="3561" w:type="dxa"/>
          </w:tcPr>
          <w:p w14:paraId="4059E44D" w14:textId="244FE791" w:rsidR="008A3548" w:rsidRDefault="00BF35BE" w:rsidP="00C648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Culver-Stockton College</w:t>
            </w:r>
          </w:p>
        </w:tc>
      </w:tr>
    </w:tbl>
    <w:p w14:paraId="5405864C" w14:textId="77777777" w:rsidR="00B44B96" w:rsidRDefault="00B44B96"/>
    <w:p w14:paraId="72FDFB7B" w14:textId="0F5057DD" w:rsidR="008A3548" w:rsidRDefault="008A3548" w:rsidP="008A3548">
      <w:pPr>
        <w:pStyle w:val="ListParagraph"/>
        <w:numPr>
          <w:ilvl w:val="0"/>
          <w:numId w:val="1"/>
        </w:numPr>
      </w:pPr>
      <w:r>
        <w:t>Call to order- Laurie Hathman called the meeting to order at 10:</w:t>
      </w:r>
      <w:r w:rsidR="0053540B">
        <w:t>05</w:t>
      </w:r>
      <w:r>
        <w:t xml:space="preserve"> am. </w:t>
      </w:r>
    </w:p>
    <w:p w14:paraId="14A590C7" w14:textId="0B13CBFD" w:rsidR="008A3548" w:rsidRDefault="008A3548" w:rsidP="008A3548">
      <w:pPr>
        <w:pStyle w:val="ListParagraph"/>
        <w:numPr>
          <w:ilvl w:val="0"/>
          <w:numId w:val="1"/>
        </w:numPr>
      </w:pPr>
      <w:r>
        <w:t>Adoption of the agenda-</w:t>
      </w:r>
      <w:r w:rsidR="0053540B">
        <w:t>Board members did self-introductions for the benefit of new At-Large member, Waheedah Bilal</w:t>
      </w:r>
      <w:r>
        <w:t>.</w:t>
      </w:r>
      <w:r w:rsidR="0053540B">
        <w:t xml:space="preserve"> Lea moved and Eileen seconded adoption of the agenda; motion passed. </w:t>
      </w:r>
    </w:p>
    <w:p w14:paraId="11855E7D" w14:textId="5E85C822" w:rsidR="0053540B" w:rsidRDefault="0053540B" w:rsidP="008A3548">
      <w:pPr>
        <w:pStyle w:val="ListParagraph"/>
        <w:numPr>
          <w:ilvl w:val="0"/>
          <w:numId w:val="1"/>
        </w:numPr>
      </w:pPr>
      <w:r>
        <w:t>Approval of December 6, 2019 Board meeting minutes:  Eileen moved and Claudia seconded to approve the minutes; motion passed.</w:t>
      </w:r>
    </w:p>
    <w:p w14:paraId="2EAFD5C5" w14:textId="0B55BC06" w:rsidR="008A3548" w:rsidRDefault="0053540B" w:rsidP="008A3548">
      <w:pPr>
        <w:pStyle w:val="ListParagraph"/>
        <w:numPr>
          <w:ilvl w:val="0"/>
          <w:numId w:val="1"/>
        </w:numPr>
      </w:pPr>
      <w:r>
        <w:t>Treasurer’s Report, Ellen Dickman:</w:t>
      </w:r>
      <w:r w:rsidR="00E43A87">
        <w:t xml:space="preserve"> </w:t>
      </w:r>
      <w:r w:rsidR="003B26C7">
        <w:t xml:space="preserve">The Board discussed net assets, budget remaining, and expenses. </w:t>
      </w:r>
      <w:r w:rsidR="00ED242E">
        <w:t>The budget is on target for this fiscal year.</w:t>
      </w:r>
    </w:p>
    <w:p w14:paraId="0BFD5074" w14:textId="48038DA3" w:rsidR="005F0B39" w:rsidRDefault="005F0B39" w:rsidP="0096145A">
      <w:pPr>
        <w:pStyle w:val="ListParagraph"/>
        <w:numPr>
          <w:ilvl w:val="0"/>
          <w:numId w:val="1"/>
        </w:numPr>
      </w:pPr>
      <w:r>
        <w:lastRenderedPageBreak/>
        <w:t xml:space="preserve">Committee Reports: </w:t>
      </w:r>
      <w:r>
        <w:br/>
        <w:t xml:space="preserve">i. Circulation and Courier (Sally Gibson): </w:t>
      </w:r>
      <w:r w:rsidR="003B26C7">
        <w:t>The Board looked at the handout Sally referenced</w:t>
      </w:r>
      <w:r>
        <w:t>.</w:t>
      </w:r>
      <w:r w:rsidR="003B26C7">
        <w:t xml:space="preserve"> At their last meeting, they talked about the survey results.  There was a decision to give up scanning of the courier bags in order to save money. </w:t>
      </w:r>
      <w:r>
        <w:br/>
        <w:t>ii</w:t>
      </w:r>
      <w:r w:rsidR="007F5DF4">
        <w:t>. User</w:t>
      </w:r>
      <w:r>
        <w:t xml:space="preserve"> Experience and Metadata (</w:t>
      </w:r>
      <w:r w:rsidR="003B26C7">
        <w:t>Katie Marney</w:t>
      </w:r>
      <w:r>
        <w:t xml:space="preserve">): </w:t>
      </w:r>
      <w:r w:rsidR="003B26C7">
        <w:t>They had a meeting on Feb</w:t>
      </w:r>
      <w:r w:rsidR="007F5DF4">
        <w:t>r</w:t>
      </w:r>
      <w:r w:rsidR="003B2526">
        <w:t>u</w:t>
      </w:r>
      <w:r w:rsidR="007F5DF4">
        <w:t>ary</w:t>
      </w:r>
      <w:r w:rsidR="003B26C7">
        <w:t xml:space="preserve"> 4 and discussed Linked</w:t>
      </w:r>
      <w:r w:rsidR="00614704">
        <w:t xml:space="preserve"> </w:t>
      </w:r>
      <w:r w:rsidR="003B26C7">
        <w:t>Data</w:t>
      </w:r>
      <w:r>
        <w:t>.</w:t>
      </w:r>
      <w:r>
        <w:br/>
        <w:t>iii.  E-Resources (</w:t>
      </w:r>
      <w:r w:rsidR="003B26C7">
        <w:t>Susan Swogger</w:t>
      </w:r>
      <w:r>
        <w:t xml:space="preserve">)- </w:t>
      </w:r>
      <w:r w:rsidR="003B26C7">
        <w:t xml:space="preserve">Susan reported that they had sent a survey to see </w:t>
      </w:r>
      <w:r w:rsidR="00327ADB">
        <w:t>if members</w:t>
      </w:r>
      <w:r w:rsidR="003B26C7">
        <w:t xml:space="preserve"> want open forum meetings at MOBIUS annual conference, and have vendors join </w:t>
      </w:r>
      <w:r w:rsidR="00327ADB">
        <w:t>those open discussion meetings</w:t>
      </w:r>
      <w:r>
        <w:t>.</w:t>
      </w:r>
      <w:r w:rsidR="00327ADB">
        <w:t xml:space="preserve">  There was discussion about how to invite people to these sessions; the emails will come from Christina V., and may be set up as a series. </w:t>
      </w:r>
      <w:r>
        <w:br/>
        <w:t>iv.  ILS Software and Services (Ellen Dickman)-</w:t>
      </w:r>
      <w:r w:rsidR="00327ADB">
        <w:t xml:space="preserve"> Steve updated the committee on ILS software concerns.  They will be having a meeting soon; work is being done on a training survey. </w:t>
      </w:r>
      <w:r>
        <w:br/>
      </w:r>
      <w:r w:rsidR="00614704">
        <w:t>v. Public</w:t>
      </w:r>
      <w:r>
        <w:t xml:space="preserve"> Libraries (Claudia Cook)- </w:t>
      </w:r>
      <w:r w:rsidR="00BC4F35">
        <w:t>Claudia</w:t>
      </w:r>
      <w:r w:rsidR="00327ADB">
        <w:t xml:space="preserve"> has an idea for </w:t>
      </w:r>
      <w:r w:rsidR="00BC4F35">
        <w:t xml:space="preserve">a presentation at </w:t>
      </w:r>
      <w:r w:rsidR="00327ADB">
        <w:t xml:space="preserve">the June </w:t>
      </w:r>
      <w:r w:rsidR="00BC4F35">
        <w:t xml:space="preserve">MOBIUS </w:t>
      </w:r>
      <w:r w:rsidR="00327ADB">
        <w:t xml:space="preserve">conference.  She wants this to be of interest for public libraries. </w:t>
      </w:r>
      <w:r>
        <w:br/>
        <w:t>vi</w:t>
      </w:r>
      <w:r w:rsidR="00614704">
        <w:t>. Digitization</w:t>
      </w:r>
      <w:r>
        <w:t xml:space="preserve"> (Ed Walton)- </w:t>
      </w:r>
      <w:r w:rsidR="00327ADB">
        <w:t>The</w:t>
      </w:r>
      <w:r w:rsidR="00BC4F35">
        <w:t xml:space="preserve"> committee</w:t>
      </w:r>
      <w:r w:rsidR="00327ADB">
        <w:t xml:space="preserve"> met in December regarding sending a survey</w:t>
      </w:r>
      <w:r>
        <w:t>.</w:t>
      </w:r>
      <w:r w:rsidR="00327ADB">
        <w:t xml:space="preserve">  Donna spoke about the digitization project with the State Library; they will be working together on a grant.  Robin added this is intended to be on-going, not just for one year. They want to make the grant application process easy.  Training will be a component of the grant.  There is enthusiasm about this project among Board members, but someone mentioned that there will be members that are unable to receive state government money. </w:t>
      </w:r>
    </w:p>
    <w:p w14:paraId="10041788" w14:textId="30D54F61" w:rsidR="005F0B39" w:rsidRDefault="005F0B39" w:rsidP="00A0633A">
      <w:pPr>
        <w:pStyle w:val="ListParagraph"/>
        <w:numPr>
          <w:ilvl w:val="0"/>
          <w:numId w:val="1"/>
        </w:numPr>
      </w:pPr>
      <w:r>
        <w:t>Old Business</w:t>
      </w:r>
      <w:r>
        <w:br/>
        <w:t xml:space="preserve">i.  </w:t>
      </w:r>
      <w:r w:rsidR="00327ADB">
        <w:t>Innovative Maintenance offer survey results</w:t>
      </w:r>
      <w:r w:rsidR="00041FAD">
        <w:t xml:space="preserve">; There was discussion of the survey and initial responses.  Donna told the board that </w:t>
      </w:r>
      <w:r w:rsidR="00041FAD" w:rsidRPr="00FA03E1">
        <w:t xml:space="preserve">Shaheen </w:t>
      </w:r>
      <w:r w:rsidR="00FA03E1" w:rsidRPr="00FA03E1">
        <w:t xml:space="preserve">Javadizadeh </w:t>
      </w:r>
      <w:r w:rsidR="00041FAD">
        <w:t>has left Innovative</w:t>
      </w:r>
      <w:r w:rsidR="00FA03E1">
        <w:t>, as well as</w:t>
      </w:r>
      <w:r w:rsidR="00041FAD">
        <w:t xml:space="preserve"> 25% of In</w:t>
      </w:r>
      <w:r w:rsidR="00131AA3">
        <w:t>novative’s upper management</w:t>
      </w:r>
      <w:r w:rsidR="00041FAD">
        <w:t xml:space="preserve">.  Tom Jacobson is still </w:t>
      </w:r>
      <w:r w:rsidR="003D5C92">
        <w:t>at Innovative</w:t>
      </w:r>
      <w:r w:rsidR="00041FAD">
        <w:t xml:space="preserve">. </w:t>
      </w:r>
      <w:r w:rsidR="00E23BEF">
        <w:t xml:space="preserve"> </w:t>
      </w:r>
      <w:r w:rsidR="00041FAD">
        <w:t xml:space="preserve">Donna </w:t>
      </w:r>
      <w:r w:rsidR="00BC4F35">
        <w:t>has asked</w:t>
      </w:r>
      <w:r w:rsidR="00041FAD">
        <w:t xml:space="preserve"> Tom if the 4-year offer </w:t>
      </w:r>
      <w:r w:rsidR="00BC4F35">
        <w:t>is still available</w:t>
      </w:r>
      <w:r w:rsidR="00041FAD">
        <w:t xml:space="preserve">, but has not yet heard an answer.  There was discussion of Ex Libris </w:t>
      </w:r>
      <w:r w:rsidR="00BC4F35">
        <w:t>ownership</w:t>
      </w:r>
      <w:r w:rsidR="00041FAD">
        <w:t xml:space="preserve"> by ProQuest, and how many other entities they own as well</w:t>
      </w:r>
      <w:r w:rsidR="00BC4F35">
        <w:t>, which might provide opportunities for efficiencies</w:t>
      </w:r>
      <w:r w:rsidR="00041FAD">
        <w:t>.  There was board discussion of the survey about considering a 4-year commitment to stay with MOBIUS</w:t>
      </w:r>
      <w:r w:rsidR="00E96971">
        <w:t xml:space="preserve">. </w:t>
      </w:r>
      <w:r w:rsidR="0030772F">
        <w:t xml:space="preserve">Laurie reminded the board that we are and will continue to be transparent with members.  The board is doing its due diligence in conjunction with the strategic plan.  </w:t>
      </w:r>
      <w:r w:rsidR="00E96971">
        <w:t xml:space="preserve">There was discussion </w:t>
      </w:r>
      <w:r w:rsidR="00877EAE">
        <w:t xml:space="preserve">about the current contract and the wording regarding if members leave.  </w:t>
      </w:r>
      <w:r w:rsidR="00E96971">
        <w:t xml:space="preserve">The board </w:t>
      </w:r>
      <w:r w:rsidR="00614704">
        <w:t>will remind</w:t>
      </w:r>
      <w:r w:rsidR="00877EAE">
        <w:t xml:space="preserve"> members </w:t>
      </w:r>
      <w:r w:rsidR="00E96971">
        <w:t xml:space="preserve">that </w:t>
      </w:r>
      <w:r w:rsidR="00877EAE">
        <w:t>we already have a plan in place</w:t>
      </w:r>
      <w:r w:rsidR="00E96971">
        <w:t xml:space="preserve"> to continue using contingency funds should the Innovative offer not be viable</w:t>
      </w:r>
      <w:r w:rsidR="003B2526">
        <w:t>.</w:t>
      </w:r>
      <w:r w:rsidR="00E4690E">
        <w:br/>
        <w:t xml:space="preserve">ii.  </w:t>
      </w:r>
      <w:r w:rsidR="00275230">
        <w:t xml:space="preserve">Inspire Discovery (moved from agenda item VI, iii) Donna told the board that Inspire Discovery has been discontinued after Ex Libris purchased Innovative.  </w:t>
      </w:r>
      <w:r w:rsidR="00E96971">
        <w:t>Inspire development</w:t>
      </w:r>
      <w:r w:rsidR="00275230">
        <w:t xml:space="preserve"> will be incorporated into ProQuest Summon and Ex Libris Primo.  </w:t>
      </w:r>
      <w:r w:rsidR="00275230" w:rsidRPr="00F17357">
        <w:t xml:space="preserve">Hilary </w:t>
      </w:r>
      <w:r w:rsidR="00F17357">
        <w:t>Newman</w:t>
      </w:r>
      <w:r w:rsidR="00A0633A">
        <w:t xml:space="preserve">, </w:t>
      </w:r>
      <w:r w:rsidR="00A0633A" w:rsidRPr="00A0633A">
        <w:t>Senior Vice President of Customer Support and Customer Success</w:t>
      </w:r>
      <w:r w:rsidR="00A0633A">
        <w:t xml:space="preserve"> at </w:t>
      </w:r>
      <w:r w:rsidR="003D5C92">
        <w:t>Innovative</w:t>
      </w:r>
      <w:r w:rsidR="00275230">
        <w:t xml:space="preserve"> informed </w:t>
      </w:r>
      <w:r w:rsidR="00A0633A">
        <w:t xml:space="preserve">Donna </w:t>
      </w:r>
      <w:r w:rsidR="00275230">
        <w:t xml:space="preserve">that libraries on Knowledgebase ERM from </w:t>
      </w:r>
      <w:r w:rsidR="00A0633A">
        <w:t>EBSCO</w:t>
      </w:r>
      <w:r w:rsidR="00275230">
        <w:t xml:space="preserve"> </w:t>
      </w:r>
      <w:r w:rsidR="001A2731">
        <w:t>would</w:t>
      </w:r>
      <w:r w:rsidR="00275230">
        <w:t xml:space="preserve"> have to remove records by April</w:t>
      </w:r>
      <w:r w:rsidR="00B637FF">
        <w:t>.</w:t>
      </w:r>
      <w:r w:rsidR="00275230">
        <w:t xml:space="preserve">  There was discussion of the difference between </w:t>
      </w:r>
      <w:r w:rsidR="00A0633A">
        <w:t>EBSCO</w:t>
      </w:r>
      <w:r w:rsidR="00275230">
        <w:t xml:space="preserve"> and ProQuest databases and discovery services. </w:t>
      </w:r>
      <w:r w:rsidR="00804BF4">
        <w:t xml:space="preserve"> </w:t>
      </w:r>
      <w:r w:rsidR="00804BF4">
        <w:br/>
        <w:t>iii</w:t>
      </w:r>
      <w:r w:rsidR="00A0633A">
        <w:t>. Linked</w:t>
      </w:r>
      <w:r w:rsidR="00A91565">
        <w:t xml:space="preserve"> Data (moved from agenda item VI, ii)</w:t>
      </w:r>
      <w:r w:rsidR="00A0633A">
        <w:t>.</w:t>
      </w:r>
      <w:r w:rsidR="00A91565">
        <w:t xml:space="preserve"> </w:t>
      </w:r>
      <w:r w:rsidR="00A0633A">
        <w:t>The</w:t>
      </w:r>
      <w:r w:rsidR="001A2731">
        <w:t xml:space="preserve"> board discussed the planned purchase </w:t>
      </w:r>
      <w:r w:rsidR="001A2731">
        <w:lastRenderedPageBreak/>
        <w:t>of this from Zephe</w:t>
      </w:r>
      <w:r w:rsidR="00B1074D">
        <w:t>i</w:t>
      </w:r>
      <w:r w:rsidR="001A2731">
        <w:t>ra via Innovative.</w:t>
      </w:r>
      <w:r w:rsidR="00A91565">
        <w:t xml:space="preserve"> </w:t>
      </w:r>
      <w:r w:rsidR="00B1074D">
        <w:t xml:space="preserve">  </w:t>
      </w:r>
      <w:r w:rsidR="00A91565">
        <w:t xml:space="preserve">Donna </w:t>
      </w:r>
      <w:r w:rsidR="001A2731">
        <w:t xml:space="preserve">will be talking </w:t>
      </w:r>
      <w:r w:rsidR="00A91565">
        <w:t xml:space="preserve">with Tom about this as well.  </w:t>
      </w:r>
      <w:r w:rsidR="001A2731">
        <w:t xml:space="preserve">If the board recommends cancelling the </w:t>
      </w:r>
      <w:r w:rsidR="00B1074D">
        <w:t>purchase,</w:t>
      </w:r>
      <w:r w:rsidR="001A2731">
        <w:t xml:space="preserve"> it would require a vote from membership</w:t>
      </w:r>
      <w:r w:rsidR="00B1074D">
        <w:t xml:space="preserve"> since they approved the purchase</w:t>
      </w:r>
      <w:r w:rsidR="001A2731">
        <w:t>.</w:t>
      </w:r>
    </w:p>
    <w:p w14:paraId="08078863" w14:textId="2DEF139C" w:rsidR="00804BF4" w:rsidRPr="005F0B39" w:rsidRDefault="00804BF4" w:rsidP="0096145A">
      <w:pPr>
        <w:pStyle w:val="ListParagraph"/>
        <w:numPr>
          <w:ilvl w:val="0"/>
          <w:numId w:val="1"/>
        </w:numPr>
      </w:pPr>
      <w:r>
        <w:t>New Business</w:t>
      </w:r>
      <w:r>
        <w:br/>
        <w:t xml:space="preserve">i.  </w:t>
      </w:r>
      <w:r w:rsidR="00A91565">
        <w:t xml:space="preserve">Planning for March membership meeting: This will be a </w:t>
      </w:r>
      <w:r w:rsidR="006C0411">
        <w:t xml:space="preserve">brainstorming </w:t>
      </w:r>
      <w:r w:rsidR="00A91565">
        <w:t>meeting</w:t>
      </w:r>
      <w:r w:rsidR="007D62FC">
        <w:t xml:space="preserve"> to ask for their input in order to meet their needs in the future</w:t>
      </w:r>
      <w:r w:rsidR="006C0411">
        <w:t>, including how MOBIUS can support them</w:t>
      </w:r>
      <w:r w:rsidR="007D62FC">
        <w:t>.</w:t>
      </w:r>
      <w:r w:rsidR="00A91565">
        <w:t xml:space="preserve"> </w:t>
      </w:r>
      <w:r w:rsidR="006C0411">
        <w:t xml:space="preserve">This is part of the strategic planning cycle. </w:t>
      </w:r>
      <w:r w:rsidR="00A91565">
        <w:t xml:space="preserve">The assessment task force has paused in their work for now. </w:t>
      </w:r>
      <w:r>
        <w:t xml:space="preserve"> </w:t>
      </w:r>
      <w:r w:rsidR="007D62FC">
        <w:t xml:space="preserve">Ideas for the meeting included using </w:t>
      </w:r>
      <w:r w:rsidR="00A91565">
        <w:t>small group</w:t>
      </w:r>
      <w:r w:rsidR="007D62FC">
        <w:t xml:space="preserve">s for </w:t>
      </w:r>
      <w:r w:rsidR="00A91565">
        <w:t>conversations</w:t>
      </w:r>
      <w:r w:rsidR="007D62FC">
        <w:t>,</w:t>
      </w:r>
      <w:r w:rsidR="00A91565">
        <w:t xml:space="preserve"> writing comments on cards, </w:t>
      </w:r>
      <w:r w:rsidR="007D62FC">
        <w:t xml:space="preserve">having </w:t>
      </w:r>
      <w:r w:rsidR="00A91565">
        <w:t xml:space="preserve">one question written per table and everyone at tables writes comments, building on each other’s comments. </w:t>
      </w:r>
      <w:r w:rsidR="006C0411">
        <w:t xml:space="preserve">We will ask members </w:t>
      </w:r>
      <w:r w:rsidR="00421852">
        <w:t xml:space="preserve">via </w:t>
      </w:r>
      <w:r w:rsidR="006C0411">
        <w:t xml:space="preserve">a </w:t>
      </w:r>
      <w:r w:rsidR="00421852">
        <w:t>survey</w:t>
      </w:r>
      <w:r w:rsidR="006C0411">
        <w:t xml:space="preserve"> to respond to provided topic suggestions and then to include any others that m</w:t>
      </w:r>
      <w:r w:rsidR="003B2526">
        <w:t>atter</w:t>
      </w:r>
      <w:r w:rsidR="00421852">
        <w:t xml:space="preserve"> to them</w:t>
      </w:r>
      <w:r w:rsidR="006C0411">
        <w:t>.</w:t>
      </w:r>
      <w:r w:rsidR="00421852">
        <w:t xml:space="preserve">  After Board discussion, the plan for the March membership meeting will be to use small group / table discussions.  We will use questions at each table.  They will have a link to the </w:t>
      </w:r>
      <w:r w:rsidR="006C0411">
        <w:t>OhioL</w:t>
      </w:r>
      <w:r w:rsidR="003D5C92">
        <w:t xml:space="preserve">INK and </w:t>
      </w:r>
      <w:r w:rsidR="006C0411">
        <w:t>Ithaka</w:t>
      </w:r>
      <w:r w:rsidR="003D5C92">
        <w:t xml:space="preserve"> S+R</w:t>
      </w:r>
      <w:r w:rsidR="006C0411">
        <w:t xml:space="preserve"> </w:t>
      </w:r>
      <w:r w:rsidR="00F02FF5">
        <w:t>report</w:t>
      </w:r>
      <w:r w:rsidR="00421852">
        <w:t xml:space="preserve"> </w:t>
      </w:r>
      <w:r w:rsidR="00F02FF5" w:rsidRPr="00F02FF5">
        <w:rPr>
          <w:u w:val="single"/>
        </w:rPr>
        <w:t>It’s Not What Libraries Hold, It’s Who Libraries Serve</w:t>
      </w:r>
      <w:r w:rsidR="00F02FF5">
        <w:t xml:space="preserve"> </w:t>
      </w:r>
      <w:r w:rsidR="00421852">
        <w:t xml:space="preserve">and be encouraged to read it </w:t>
      </w:r>
      <w:r w:rsidR="00F02FF5">
        <w:t>prior to the meeting</w:t>
      </w:r>
      <w:r w:rsidR="00421852">
        <w:t xml:space="preserve">.  </w:t>
      </w:r>
      <w:r>
        <w:br/>
        <w:t xml:space="preserve">ii.  </w:t>
      </w:r>
      <w:r w:rsidR="00A105BB">
        <w:t>There will be four open board positions, for which to solicit nominations: two at-large members, one public library representative, and one stand alone representative.  All will be three-year terms</w:t>
      </w:r>
      <w:r>
        <w:t>.</w:t>
      </w:r>
      <w:r w:rsidR="00A105BB">
        <w:t xml:space="preserve">   </w:t>
      </w:r>
      <w:r w:rsidR="00F02FF5">
        <w:t>T</w:t>
      </w:r>
      <w:r w:rsidR="00A105BB">
        <w:t>he ILS committee is losing two members</w:t>
      </w:r>
      <w:r w:rsidR="003D5C92">
        <w:t xml:space="preserve"> so</w:t>
      </w:r>
      <w:r w:rsidR="00A105BB">
        <w:t xml:space="preserve"> </w:t>
      </w:r>
      <w:r w:rsidR="00F02FF5">
        <w:t>replacements will be designated</w:t>
      </w:r>
      <w:r w:rsidR="00A105BB">
        <w:t xml:space="preserve"> </w:t>
      </w:r>
      <w:r w:rsidR="006C0411">
        <w:t>in the summer when committee appointments are done</w:t>
      </w:r>
      <w:r w:rsidR="00A105BB">
        <w:t xml:space="preserve">. </w:t>
      </w:r>
      <w:r w:rsidR="00E468F5">
        <w:br/>
        <w:t>iii</w:t>
      </w:r>
      <w:r w:rsidR="00F02FF5">
        <w:t>. New</w:t>
      </w:r>
      <w:r w:rsidR="00A105BB">
        <w:t xml:space="preserve"> listening visits schedule:  Suggested sites were Baptist Bible College and </w:t>
      </w:r>
      <w:r w:rsidR="00334930">
        <w:t>to ask for others who are interested.</w:t>
      </w:r>
      <w:r w:rsidR="00A105BB">
        <w:t xml:space="preserve"> </w:t>
      </w:r>
      <w:r>
        <w:t xml:space="preserve"> </w:t>
      </w:r>
    </w:p>
    <w:p w14:paraId="2407F87C" w14:textId="7C382D9A" w:rsidR="00F70F57" w:rsidRDefault="00E468F5" w:rsidP="008A3548">
      <w:pPr>
        <w:pStyle w:val="ListParagraph"/>
        <w:numPr>
          <w:ilvl w:val="0"/>
          <w:numId w:val="1"/>
        </w:numPr>
      </w:pPr>
      <w:r>
        <w:t>Executive Director’s Report-</w:t>
      </w:r>
      <w:r w:rsidR="00A105BB">
        <w:t xml:space="preserve"> </w:t>
      </w:r>
      <w:r w:rsidR="00A05474">
        <w:t>T</w:t>
      </w:r>
      <w:r w:rsidR="00A105BB">
        <w:t xml:space="preserve">he board </w:t>
      </w:r>
      <w:r w:rsidR="00A05474">
        <w:t xml:space="preserve">reviewed </w:t>
      </w:r>
      <w:r w:rsidR="00A105BB">
        <w:t>the new MOBIUS website front page</w:t>
      </w:r>
      <w:r>
        <w:t>.</w:t>
      </w:r>
      <w:r w:rsidR="00A105BB">
        <w:t xml:space="preserve">  </w:t>
      </w:r>
      <w:r w:rsidR="00521F9C">
        <w:t>Jacque</w:t>
      </w:r>
      <w:r w:rsidR="00A105BB">
        <w:t xml:space="preserve"> Gage was selected to attend the IUG conference.  </w:t>
      </w:r>
      <w:r w:rsidR="00F57536" w:rsidRPr="00F57536">
        <w:t>Donna reported that Steve, Laurie and she visited the KC Kansas Community College about the possibility of them joining MOBIUS.  They are waiting on approval from their administration.</w:t>
      </w:r>
      <w:r w:rsidR="00A105BB">
        <w:t xml:space="preserve">  North Texas Library Consortium is another MOSS library. </w:t>
      </w:r>
      <w:r w:rsidR="00A05474">
        <w:t>The membership approved changing the STAT contract and</w:t>
      </w:r>
      <w:r w:rsidR="00A105BB">
        <w:t xml:space="preserve"> dropping scanning/tracking in order to save money.  </w:t>
      </w:r>
      <w:r w:rsidR="00337A1D">
        <w:t>MOBIUS offered to host the Evergreen International conference in April 2021.  Donna, Debbie</w:t>
      </w:r>
      <w:r w:rsidR="0028556B">
        <w:t xml:space="preserve"> Luc</w:t>
      </w:r>
      <w:r w:rsidR="00997BED">
        <w:t>he</w:t>
      </w:r>
      <w:r w:rsidR="0028556B">
        <w:t>nbill</w:t>
      </w:r>
      <w:r w:rsidR="00337A1D">
        <w:t xml:space="preserve">, and </w:t>
      </w:r>
      <w:r w:rsidR="0028556B">
        <w:t xml:space="preserve">Maegan </w:t>
      </w:r>
      <w:r w:rsidR="00997BED">
        <w:t>Gattorna</w:t>
      </w:r>
      <w:r w:rsidR="00337A1D">
        <w:t xml:space="preserve"> toured the new </w:t>
      </w:r>
      <w:r w:rsidR="003B2526">
        <w:t>Loew’s</w:t>
      </w:r>
      <w:r w:rsidR="00337A1D">
        <w:t xml:space="preserve"> Hotel in Kansas City.  Donna reported that she has had conversations with other INN-Reach directors about INN-Reach, and conversations with Tom; these have been discussions regarding the future of INN-Reach.  Ex Libris has developed a resource sharing tool, Rapido.  ProQuest bought Rapid ILL; this may replace ArticleReach.  Donna plans to meet with the Provost at State Technical College</w:t>
      </w:r>
      <w:r w:rsidR="00997BED">
        <w:t xml:space="preserve"> to answer their </w:t>
      </w:r>
      <w:r w:rsidR="002A7438">
        <w:t>questions,</w:t>
      </w:r>
      <w:r w:rsidR="00997BED">
        <w:t xml:space="preserve"> as </w:t>
      </w:r>
      <w:r w:rsidR="00337A1D">
        <w:t xml:space="preserve">there </w:t>
      </w:r>
      <w:r w:rsidR="00997BED">
        <w:t xml:space="preserve">currently </w:t>
      </w:r>
      <w:r w:rsidR="00337A1D">
        <w:t xml:space="preserve">is no library director. </w:t>
      </w:r>
    </w:p>
    <w:p w14:paraId="60D48190" w14:textId="06880692" w:rsidR="00B007DF" w:rsidRDefault="00B007DF" w:rsidP="008A3548">
      <w:pPr>
        <w:pStyle w:val="ListParagraph"/>
        <w:numPr>
          <w:ilvl w:val="0"/>
          <w:numId w:val="1"/>
        </w:numPr>
      </w:pPr>
      <w:r>
        <w:t xml:space="preserve">State Librarian’s Report- </w:t>
      </w:r>
      <w:r w:rsidR="00337A1D">
        <w:t xml:space="preserve">Robin </w:t>
      </w:r>
      <w:r w:rsidR="002A7438">
        <w:t>reported</w:t>
      </w:r>
      <w:r w:rsidR="00337A1D">
        <w:t xml:space="preserve"> they have just rolled out the online grant management system</w:t>
      </w:r>
      <w:r w:rsidR="002A7438">
        <w:t xml:space="preserve"> to replace the </w:t>
      </w:r>
      <w:r w:rsidR="00337A1D">
        <w:t>manual</w:t>
      </w:r>
      <w:r w:rsidR="002A7438">
        <w:t xml:space="preserve"> processing previously done</w:t>
      </w:r>
      <w:r w:rsidR="00337A1D">
        <w:t>.  There will be an additional $96k in LSTA funding next year.  Crosby Kemper</w:t>
      </w:r>
      <w:r w:rsidR="00803E44">
        <w:t xml:space="preserve">, formerly the Director of the </w:t>
      </w:r>
      <w:r w:rsidR="006A74AE">
        <w:t>K</w:t>
      </w:r>
      <w:r w:rsidR="00803E44">
        <w:t xml:space="preserve">ansas </w:t>
      </w:r>
      <w:r w:rsidR="006A74AE">
        <w:t>C</w:t>
      </w:r>
      <w:r w:rsidR="00803E44">
        <w:t xml:space="preserve">ity </w:t>
      </w:r>
      <w:r w:rsidR="006A74AE">
        <w:t>P</w:t>
      </w:r>
      <w:r w:rsidR="00803E44">
        <w:t xml:space="preserve">ublic </w:t>
      </w:r>
      <w:r w:rsidR="006A74AE">
        <w:t>L</w:t>
      </w:r>
      <w:r w:rsidR="00803E44">
        <w:t>ibrary,</w:t>
      </w:r>
      <w:r w:rsidR="00337A1D">
        <w:t xml:space="preserve"> is the new Director of the Institute of Museum and Library Services</w:t>
      </w:r>
      <w:r w:rsidR="006A74AE">
        <w:t>.  Robin also reported a $1 millio</w:t>
      </w:r>
      <w:r w:rsidR="00803E44">
        <w:t>n increase for REAL funding.  The Missouri</w:t>
      </w:r>
      <w:r w:rsidR="006A74AE">
        <w:t xml:space="preserve"> State Library </w:t>
      </w:r>
      <w:r w:rsidR="00803E44">
        <w:t>received</w:t>
      </w:r>
      <w:r w:rsidR="006A74AE">
        <w:t xml:space="preserve"> </w:t>
      </w:r>
      <w:r w:rsidR="00803E44">
        <w:t>recognition</w:t>
      </w:r>
      <w:r w:rsidR="006A74AE">
        <w:t xml:space="preserve"> at ALA Mid</w:t>
      </w:r>
      <w:r w:rsidR="00803E44">
        <w:t>w</w:t>
      </w:r>
      <w:r w:rsidR="006A74AE">
        <w:t>inter</w:t>
      </w:r>
      <w:r w:rsidR="00803E44">
        <w:t xml:space="preserve"> in January</w:t>
      </w:r>
      <w:r w:rsidR="006A74AE">
        <w:t xml:space="preserve"> for </w:t>
      </w:r>
      <w:r w:rsidR="00803E44">
        <w:t xml:space="preserve">its </w:t>
      </w:r>
      <w:r w:rsidR="006A74AE">
        <w:t xml:space="preserve">early literature programs.  March 11 is Library Advocacy Day.  Robin </w:t>
      </w:r>
      <w:r w:rsidR="00803E44">
        <w:t>reported</w:t>
      </w:r>
      <w:r w:rsidR="006A74AE">
        <w:t xml:space="preserve"> a goal </w:t>
      </w:r>
      <w:r w:rsidR="00803E44">
        <w:t xml:space="preserve">for the State Library is </w:t>
      </w:r>
      <w:r w:rsidR="006A74AE">
        <w:t xml:space="preserve">to reach as many state employees as possible, and to create a LibGuide for every agency.  </w:t>
      </w:r>
      <w:r w:rsidR="00E7762A">
        <w:t xml:space="preserve">Wolfner Library is focusing on a Duplication-on-Demand service. Amy Poos is the new recording studio manager at Wolfner.  </w:t>
      </w:r>
    </w:p>
    <w:p w14:paraId="537B6D51" w14:textId="05AEF428" w:rsidR="00B007DF" w:rsidRDefault="00803E44" w:rsidP="008A3548">
      <w:pPr>
        <w:pStyle w:val="ListParagraph"/>
        <w:numPr>
          <w:ilvl w:val="0"/>
          <w:numId w:val="1"/>
        </w:numPr>
      </w:pPr>
      <w:r>
        <w:t>Other Business- none</w:t>
      </w:r>
    </w:p>
    <w:p w14:paraId="411DADDE" w14:textId="186A0F41" w:rsidR="00B007DF" w:rsidRDefault="00B007DF" w:rsidP="008A3548">
      <w:pPr>
        <w:pStyle w:val="ListParagraph"/>
        <w:numPr>
          <w:ilvl w:val="0"/>
          <w:numId w:val="1"/>
        </w:numPr>
      </w:pPr>
      <w:r>
        <w:t>Next Board meetings- April 3, 2020</w:t>
      </w:r>
      <w:r w:rsidR="00E7762A">
        <w:t xml:space="preserve"> and June 3, 2020</w:t>
      </w:r>
      <w:r>
        <w:t>; Membership meetings: March 6, 2020; June 1, 2020</w:t>
      </w:r>
    </w:p>
    <w:p w14:paraId="2AA3F7A4" w14:textId="19D5A873" w:rsidR="00B007DF" w:rsidRDefault="00803E44" w:rsidP="008A3548">
      <w:pPr>
        <w:pStyle w:val="ListParagraph"/>
        <w:numPr>
          <w:ilvl w:val="0"/>
          <w:numId w:val="1"/>
        </w:numPr>
      </w:pPr>
      <w:r>
        <w:t>M</w:t>
      </w:r>
      <w:r w:rsidR="00B007DF">
        <w:t xml:space="preserve">eeting adjourned at </w:t>
      </w:r>
      <w:r w:rsidR="00E7762A">
        <w:t>2:18</w:t>
      </w:r>
      <w:r w:rsidR="00B007DF">
        <w:t xml:space="preserve"> pm. </w:t>
      </w:r>
    </w:p>
    <w:p w14:paraId="6F6007D2" w14:textId="77777777" w:rsidR="00B007DF" w:rsidRDefault="00B007DF" w:rsidP="00B007DF">
      <w:pPr>
        <w:pStyle w:val="ListParagraph"/>
        <w:ind w:left="1080"/>
      </w:pPr>
    </w:p>
    <w:p w14:paraId="5218FACD" w14:textId="77777777" w:rsidR="00B007DF" w:rsidRDefault="00B007DF" w:rsidP="00B007DF">
      <w:pPr>
        <w:pStyle w:val="ListParagraph"/>
        <w:ind w:left="1080"/>
      </w:pPr>
    </w:p>
    <w:p w14:paraId="235A5986" w14:textId="4824C134" w:rsidR="00B007DF" w:rsidRDefault="00E7762A" w:rsidP="00B007DF">
      <w:pPr>
        <w:pStyle w:val="ListParagraph"/>
        <w:ind w:left="1080"/>
      </w:pPr>
      <w:r>
        <w:t>Renee Gorrell, MOBIUS Board Secretary</w:t>
      </w:r>
      <w:r>
        <w:br/>
        <w:t xml:space="preserve">February 19, </w:t>
      </w:r>
      <w:r w:rsidR="00B007DF">
        <w:t>2020</w:t>
      </w:r>
    </w:p>
    <w:sectPr w:rsidR="00B00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546AF" w14:textId="77777777" w:rsidR="006330D2" w:rsidRDefault="006330D2" w:rsidP="008A3548">
      <w:pPr>
        <w:spacing w:after="0" w:line="240" w:lineRule="auto"/>
      </w:pPr>
      <w:r>
        <w:separator/>
      </w:r>
    </w:p>
  </w:endnote>
  <w:endnote w:type="continuationSeparator" w:id="0">
    <w:p w14:paraId="5217E358" w14:textId="77777777" w:rsidR="006330D2" w:rsidRDefault="006330D2" w:rsidP="008A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89C15" w14:textId="77777777" w:rsidR="008A3548" w:rsidRDefault="008A3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862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56AE7" w14:textId="77FCC169" w:rsidR="003B27DE" w:rsidRDefault="003B27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8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C72F2A3" w14:textId="77777777" w:rsidR="008A3548" w:rsidRDefault="008A35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517D8" w14:textId="77777777" w:rsidR="008A3548" w:rsidRDefault="008A3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94E32" w14:textId="77777777" w:rsidR="006330D2" w:rsidRDefault="006330D2" w:rsidP="008A3548">
      <w:pPr>
        <w:spacing w:after="0" w:line="240" w:lineRule="auto"/>
      </w:pPr>
      <w:r>
        <w:separator/>
      </w:r>
    </w:p>
  </w:footnote>
  <w:footnote w:type="continuationSeparator" w:id="0">
    <w:p w14:paraId="407D82EE" w14:textId="77777777" w:rsidR="006330D2" w:rsidRDefault="006330D2" w:rsidP="008A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DCB47" w14:textId="77777777" w:rsidR="008A3548" w:rsidRDefault="008A3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853B" w14:textId="55E0347B" w:rsidR="008A3548" w:rsidRPr="008A3548" w:rsidRDefault="008A3548" w:rsidP="008A3548">
    <w:pPr>
      <w:spacing w:after="0" w:line="240" w:lineRule="auto"/>
      <w:jc w:val="right"/>
      <w:rPr>
        <w:rFonts w:ascii="Calibri" w:eastAsia="Times New Roman" w:hAnsi="Calibri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47B9DD1" wp14:editId="75625A7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48">
      <w:rPr>
        <w:rFonts w:ascii="Calibri" w:eastAsia="Times New Roman" w:hAnsi="Calibri" w:cs="Times New Roman"/>
        <w:b/>
        <w:bCs/>
        <w:sz w:val="24"/>
        <w:szCs w:val="24"/>
      </w:rPr>
      <w:t>Minutes of the</w:t>
    </w:r>
  </w:p>
  <w:p w14:paraId="2E21DB9C" w14:textId="77777777" w:rsidR="008A3548" w:rsidRPr="008A3548" w:rsidRDefault="008A3548" w:rsidP="008A3548">
    <w:pPr>
      <w:spacing w:after="0" w:line="240" w:lineRule="auto"/>
      <w:jc w:val="right"/>
      <w:rPr>
        <w:rFonts w:ascii="Calibri" w:eastAsia="Times New Roman" w:hAnsi="Calibri" w:cs="Times New Roman"/>
        <w:sz w:val="24"/>
        <w:szCs w:val="24"/>
      </w:rPr>
    </w:pPr>
    <w:r w:rsidRPr="008A3548">
      <w:rPr>
        <w:rFonts w:ascii="Calibri" w:eastAsia="Times New Roman" w:hAnsi="Calibri" w:cs="Times New Roman"/>
        <w:sz w:val="24"/>
        <w:szCs w:val="24"/>
      </w:rPr>
      <w:t xml:space="preserve">MOBIUS Board of Directors Meeting </w:t>
    </w:r>
  </w:p>
  <w:p w14:paraId="63F2CBD5" w14:textId="77777777" w:rsidR="008A3548" w:rsidRPr="008A3548" w:rsidRDefault="008A3548" w:rsidP="008A3548">
    <w:pPr>
      <w:spacing w:after="0" w:line="240" w:lineRule="auto"/>
      <w:jc w:val="right"/>
      <w:rPr>
        <w:rFonts w:ascii="Calibri" w:eastAsia="Times New Roman" w:hAnsi="Calibri" w:cs="Times New Roman"/>
        <w:sz w:val="24"/>
        <w:szCs w:val="24"/>
      </w:rPr>
    </w:pPr>
    <w:r>
      <w:rPr>
        <w:rFonts w:ascii="Calibri" w:eastAsia="Times New Roman" w:hAnsi="Calibri" w:cs="Times New Roman"/>
        <w:sz w:val="24"/>
        <w:szCs w:val="24"/>
      </w:rPr>
      <w:t xml:space="preserve">Friday, </w:t>
    </w:r>
    <w:r w:rsidR="00FA3C9F">
      <w:rPr>
        <w:rFonts w:ascii="Calibri" w:eastAsia="Times New Roman" w:hAnsi="Calibri" w:cs="Times New Roman"/>
        <w:sz w:val="24"/>
        <w:szCs w:val="24"/>
      </w:rPr>
      <w:t>February 7, 2020</w:t>
    </w:r>
  </w:p>
  <w:p w14:paraId="74829440" w14:textId="77777777" w:rsidR="008A3548" w:rsidRPr="008A3548" w:rsidRDefault="008A3548" w:rsidP="008A3548">
    <w:pPr>
      <w:spacing w:after="0" w:line="240" w:lineRule="auto"/>
      <w:jc w:val="right"/>
      <w:rPr>
        <w:rFonts w:ascii="Calibri" w:eastAsia="Times New Roman" w:hAnsi="Calibri" w:cs="Times New Roman"/>
        <w:sz w:val="24"/>
        <w:szCs w:val="24"/>
      </w:rPr>
    </w:pPr>
    <w:r w:rsidRPr="008A3548">
      <w:rPr>
        <w:rFonts w:ascii="Calibri" w:eastAsia="Times New Roman" w:hAnsi="Calibri" w:cs="Times New Roman"/>
        <w:sz w:val="24"/>
        <w:szCs w:val="24"/>
      </w:rPr>
      <w:t>MOBIUS Office, Columbia, MO</w:t>
    </w:r>
    <w:r w:rsidRPr="008A3548">
      <w:rPr>
        <w:rFonts w:ascii="Calibri" w:eastAsia="Times New Roman" w:hAnsi="Calibri" w:cs="Times New Roman"/>
        <w:sz w:val="24"/>
        <w:szCs w:val="24"/>
      </w:rPr>
      <w:br/>
    </w:r>
  </w:p>
  <w:p w14:paraId="507E4E57" w14:textId="77777777" w:rsidR="008A3548" w:rsidRDefault="008A3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B9494" w14:textId="77777777" w:rsidR="008A3548" w:rsidRDefault="008A3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E6137"/>
    <w:multiLevelType w:val="hybridMultilevel"/>
    <w:tmpl w:val="5F0CE2C0"/>
    <w:lvl w:ilvl="0" w:tplc="E594E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48"/>
    <w:rsid w:val="00026003"/>
    <w:rsid w:val="00041FAD"/>
    <w:rsid w:val="000A2E00"/>
    <w:rsid w:val="000B28AC"/>
    <w:rsid w:val="00131AA3"/>
    <w:rsid w:val="00194C81"/>
    <w:rsid w:val="001A2731"/>
    <w:rsid w:val="002061E5"/>
    <w:rsid w:val="00275230"/>
    <w:rsid w:val="0028556B"/>
    <w:rsid w:val="002A7438"/>
    <w:rsid w:val="002B288B"/>
    <w:rsid w:val="002D56B3"/>
    <w:rsid w:val="0030772F"/>
    <w:rsid w:val="00327ADB"/>
    <w:rsid w:val="00334930"/>
    <w:rsid w:val="00337A1D"/>
    <w:rsid w:val="003B2526"/>
    <w:rsid w:val="003B26C7"/>
    <w:rsid w:val="003B27DE"/>
    <w:rsid w:val="003D5C92"/>
    <w:rsid w:val="00421852"/>
    <w:rsid w:val="00457549"/>
    <w:rsid w:val="00521F9C"/>
    <w:rsid w:val="0053540B"/>
    <w:rsid w:val="005D74D3"/>
    <w:rsid w:val="005F0B39"/>
    <w:rsid w:val="00614704"/>
    <w:rsid w:val="006330D2"/>
    <w:rsid w:val="006A74AE"/>
    <w:rsid w:val="006C0411"/>
    <w:rsid w:val="00734564"/>
    <w:rsid w:val="007D62FC"/>
    <w:rsid w:val="007F5DF4"/>
    <w:rsid w:val="00803E44"/>
    <w:rsid w:val="00804BF4"/>
    <w:rsid w:val="00877EAE"/>
    <w:rsid w:val="008A3548"/>
    <w:rsid w:val="00996E45"/>
    <w:rsid w:val="00997BED"/>
    <w:rsid w:val="009F706E"/>
    <w:rsid w:val="00A05474"/>
    <w:rsid w:val="00A0633A"/>
    <w:rsid w:val="00A105BB"/>
    <w:rsid w:val="00A91565"/>
    <w:rsid w:val="00B007DF"/>
    <w:rsid w:val="00B1074D"/>
    <w:rsid w:val="00B44B96"/>
    <w:rsid w:val="00B637FF"/>
    <w:rsid w:val="00BC4F35"/>
    <w:rsid w:val="00BF35BE"/>
    <w:rsid w:val="00DA6470"/>
    <w:rsid w:val="00E23BEF"/>
    <w:rsid w:val="00E43A87"/>
    <w:rsid w:val="00E461E3"/>
    <w:rsid w:val="00E468F5"/>
    <w:rsid w:val="00E4690E"/>
    <w:rsid w:val="00E7762A"/>
    <w:rsid w:val="00E96971"/>
    <w:rsid w:val="00ED242E"/>
    <w:rsid w:val="00F02FF5"/>
    <w:rsid w:val="00F17357"/>
    <w:rsid w:val="00F57536"/>
    <w:rsid w:val="00F625B4"/>
    <w:rsid w:val="00F70F57"/>
    <w:rsid w:val="00F7399F"/>
    <w:rsid w:val="00FA03E1"/>
    <w:rsid w:val="00FA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7ABDD7"/>
  <w15:chartTrackingRefBased/>
  <w15:docId w15:val="{9385D46E-5A97-457F-8628-01D7C0B9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548"/>
  </w:style>
  <w:style w:type="paragraph" w:styleId="Footer">
    <w:name w:val="footer"/>
    <w:basedOn w:val="Normal"/>
    <w:link w:val="FooterChar"/>
    <w:uiPriority w:val="99"/>
    <w:unhideWhenUsed/>
    <w:rsid w:val="008A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548"/>
  </w:style>
  <w:style w:type="paragraph" w:styleId="ListParagraph">
    <w:name w:val="List Paragraph"/>
    <w:basedOn w:val="Normal"/>
    <w:uiPriority w:val="34"/>
    <w:qFormat/>
    <w:rsid w:val="008A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Maegan Bragg</dc:creator>
  <cp:keywords/>
  <dc:description/>
  <cp:lastModifiedBy>Maegan Bragg</cp:lastModifiedBy>
  <cp:revision>2</cp:revision>
  <dcterms:created xsi:type="dcterms:W3CDTF">2020-05-14T17:01:00Z</dcterms:created>
  <dcterms:modified xsi:type="dcterms:W3CDTF">2020-05-14T17:01:00Z</dcterms:modified>
</cp:coreProperties>
</file>