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548" w:rsidRPr="001C6914" w:rsidRDefault="008A3548" w:rsidP="008A3548">
      <w:pPr>
        <w:rPr>
          <w:rFonts w:ascii="Calibri" w:hAnsi="Calibri"/>
          <w:b/>
        </w:rPr>
      </w:pPr>
      <w:bookmarkStart w:id="0" w:name="_GoBack"/>
      <w:bookmarkEnd w:id="0"/>
      <w:r w:rsidRPr="001C6914">
        <w:rPr>
          <w:rFonts w:ascii="Calibri" w:hAnsi="Calibri"/>
          <w:b/>
        </w:rPr>
        <w:t>Members Present:</w:t>
      </w:r>
    </w:p>
    <w:tbl>
      <w:tblPr>
        <w:tblW w:w="946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902"/>
        <w:gridCol w:w="3561"/>
      </w:tblGrid>
      <w:tr w:rsidR="008A3548" w:rsidRPr="009965BE" w:rsidTr="00C6481D">
        <w:trPr>
          <w:trHeight w:val="380"/>
        </w:trPr>
        <w:tc>
          <w:tcPr>
            <w:tcW w:w="5902" w:type="dxa"/>
          </w:tcPr>
          <w:p w:rsidR="008A3548" w:rsidRPr="00D44DED" w:rsidRDefault="008A3548" w:rsidP="00C6481D">
            <w:pPr>
              <w:rPr>
                <w:rFonts w:ascii="Calibri" w:hAnsi="Calibri"/>
              </w:rPr>
            </w:pPr>
            <w:r w:rsidRPr="5D29086A">
              <w:rPr>
                <w:rFonts w:ascii="Calibri" w:hAnsi="Calibri"/>
              </w:rPr>
              <w:t xml:space="preserve"> </w:t>
            </w:r>
            <w:r>
              <w:rPr>
                <w:rFonts w:ascii="Calibri" w:hAnsi="Calibri"/>
              </w:rPr>
              <w:t xml:space="preserve">Laurie Hathman, </w:t>
            </w:r>
            <w:r w:rsidRPr="5D29086A">
              <w:rPr>
                <w:rFonts w:ascii="Calibri" w:hAnsi="Calibri"/>
              </w:rPr>
              <w:t xml:space="preserve">President </w:t>
            </w:r>
            <w:r>
              <w:rPr>
                <w:rFonts w:ascii="Calibri" w:hAnsi="Calibri"/>
              </w:rPr>
              <w:br/>
              <w:t>At-Large Member</w:t>
            </w:r>
            <w:r w:rsidRPr="5D29086A">
              <w:rPr>
                <w:rFonts w:ascii="Calibri" w:hAnsi="Calibri"/>
              </w:rPr>
              <w:t xml:space="preserve"> </w:t>
            </w:r>
          </w:p>
        </w:tc>
        <w:tc>
          <w:tcPr>
            <w:tcW w:w="3561" w:type="dxa"/>
          </w:tcPr>
          <w:p w:rsidR="008A3548" w:rsidRPr="00D44DED" w:rsidRDefault="008A3548" w:rsidP="00C6481D">
            <w:pPr>
              <w:rPr>
                <w:rFonts w:ascii="Calibri" w:hAnsi="Calibri"/>
              </w:rPr>
            </w:pPr>
            <w:r>
              <w:rPr>
                <w:rFonts w:ascii="Calibri" w:hAnsi="Calibri"/>
              </w:rPr>
              <w:t>Rockhurst University</w:t>
            </w:r>
          </w:p>
        </w:tc>
      </w:tr>
      <w:tr w:rsidR="008A3548" w:rsidRPr="009965BE" w:rsidTr="00C6481D">
        <w:trPr>
          <w:trHeight w:val="380"/>
        </w:trPr>
        <w:tc>
          <w:tcPr>
            <w:tcW w:w="5902" w:type="dxa"/>
          </w:tcPr>
          <w:p w:rsidR="008A3548" w:rsidRDefault="008A3548" w:rsidP="00C6481D">
            <w:pPr>
              <w:rPr>
                <w:rFonts w:ascii="Calibri" w:hAnsi="Calibri"/>
              </w:rPr>
            </w:pPr>
            <w:r>
              <w:rPr>
                <w:rFonts w:ascii="Calibri" w:hAnsi="Calibri"/>
              </w:rPr>
              <w:t>Eileen Condon</w:t>
            </w:r>
            <w:r w:rsidRPr="5D29086A">
              <w:rPr>
                <w:rFonts w:ascii="Calibri" w:hAnsi="Calibri"/>
              </w:rPr>
              <w:t>, Vice</w:t>
            </w:r>
            <w:r>
              <w:rPr>
                <w:rFonts w:ascii="Calibri" w:hAnsi="Calibri"/>
              </w:rPr>
              <w:t>-President/President-Elect and At-large member</w:t>
            </w:r>
            <w:r w:rsidRPr="5D29086A">
              <w:rPr>
                <w:rFonts w:ascii="Calibri" w:hAnsi="Calibri"/>
              </w:rPr>
              <w:t xml:space="preserve"> </w:t>
            </w:r>
          </w:p>
        </w:tc>
        <w:tc>
          <w:tcPr>
            <w:tcW w:w="3561" w:type="dxa"/>
          </w:tcPr>
          <w:p w:rsidR="008A3548" w:rsidRDefault="008A3548" w:rsidP="00C6481D">
            <w:pPr>
              <w:rPr>
                <w:rFonts w:ascii="Calibri" w:hAnsi="Calibri"/>
              </w:rPr>
            </w:pPr>
            <w:r>
              <w:rPr>
                <w:rFonts w:ascii="Calibri" w:hAnsi="Calibri"/>
              </w:rPr>
              <w:t>Webster University</w:t>
            </w:r>
          </w:p>
        </w:tc>
      </w:tr>
      <w:tr w:rsidR="008A3548" w:rsidRPr="009965BE" w:rsidTr="00C6481D">
        <w:trPr>
          <w:trHeight w:val="380"/>
        </w:trPr>
        <w:tc>
          <w:tcPr>
            <w:tcW w:w="5902" w:type="dxa"/>
          </w:tcPr>
          <w:p w:rsidR="008A3548" w:rsidRDefault="008A3548" w:rsidP="00C6481D">
            <w:pPr>
              <w:rPr>
                <w:rFonts w:ascii="Calibri" w:hAnsi="Calibri"/>
              </w:rPr>
            </w:pPr>
            <w:r>
              <w:rPr>
                <w:rFonts w:ascii="Calibri" w:hAnsi="Calibri"/>
              </w:rPr>
              <w:t>Claudia Cook, Public Library Representative</w:t>
            </w:r>
          </w:p>
        </w:tc>
        <w:tc>
          <w:tcPr>
            <w:tcW w:w="3561" w:type="dxa"/>
          </w:tcPr>
          <w:p w:rsidR="008A3548" w:rsidRDefault="008A3548" w:rsidP="00C6481D">
            <w:pPr>
              <w:rPr>
                <w:rFonts w:ascii="Calibri" w:hAnsi="Calibri"/>
              </w:rPr>
            </w:pPr>
            <w:r>
              <w:rPr>
                <w:rFonts w:ascii="Calibri" w:hAnsi="Calibri"/>
              </w:rPr>
              <w:t>Missouri River Regional Library</w:t>
            </w:r>
          </w:p>
        </w:tc>
      </w:tr>
      <w:tr w:rsidR="008A3548" w:rsidRPr="009965BE" w:rsidTr="00C6481D">
        <w:trPr>
          <w:trHeight w:val="380"/>
        </w:trPr>
        <w:tc>
          <w:tcPr>
            <w:tcW w:w="5902" w:type="dxa"/>
          </w:tcPr>
          <w:p w:rsidR="008A3548" w:rsidRDefault="008A3548" w:rsidP="008A3548">
            <w:pPr>
              <w:rPr>
                <w:rFonts w:ascii="Calibri" w:hAnsi="Calibri"/>
              </w:rPr>
            </w:pPr>
            <w:r>
              <w:rPr>
                <w:rFonts w:ascii="Calibri" w:hAnsi="Calibri"/>
              </w:rPr>
              <w:t>Valerie Darst, Past President</w:t>
            </w:r>
          </w:p>
        </w:tc>
        <w:tc>
          <w:tcPr>
            <w:tcW w:w="3561" w:type="dxa"/>
          </w:tcPr>
          <w:p w:rsidR="008A3548" w:rsidRDefault="008A3548" w:rsidP="008A3548">
            <w:pPr>
              <w:rPr>
                <w:rFonts w:ascii="Calibri" w:hAnsi="Calibri"/>
              </w:rPr>
            </w:pPr>
            <w:r>
              <w:rPr>
                <w:rFonts w:ascii="Calibri" w:hAnsi="Calibri"/>
              </w:rPr>
              <w:t>Retired</w:t>
            </w:r>
          </w:p>
        </w:tc>
      </w:tr>
      <w:tr w:rsidR="008A3548" w:rsidTr="00C6481D">
        <w:trPr>
          <w:trHeight w:val="380"/>
        </w:trPr>
        <w:tc>
          <w:tcPr>
            <w:tcW w:w="5902" w:type="dxa"/>
          </w:tcPr>
          <w:p w:rsidR="008A3548" w:rsidRDefault="008A3548" w:rsidP="008A3548">
            <w:pPr>
              <w:rPr>
                <w:rFonts w:ascii="Calibri" w:hAnsi="Calibri"/>
              </w:rPr>
            </w:pPr>
            <w:r>
              <w:rPr>
                <w:rFonts w:ascii="Calibri" w:hAnsi="Calibri"/>
              </w:rPr>
              <w:t>Ellen Dickman, Treasurer and At-Large Member</w:t>
            </w:r>
          </w:p>
        </w:tc>
        <w:tc>
          <w:tcPr>
            <w:tcW w:w="3561" w:type="dxa"/>
          </w:tcPr>
          <w:p w:rsidR="008A3548" w:rsidRDefault="008A3548" w:rsidP="008A3548">
            <w:pPr>
              <w:rPr>
                <w:rFonts w:ascii="Calibri" w:hAnsi="Calibri"/>
              </w:rPr>
            </w:pPr>
            <w:r>
              <w:rPr>
                <w:rFonts w:ascii="Calibri" w:hAnsi="Calibri"/>
              </w:rPr>
              <w:t>Logan University</w:t>
            </w:r>
          </w:p>
        </w:tc>
      </w:tr>
      <w:tr w:rsidR="008A3548" w:rsidTr="00C6481D">
        <w:trPr>
          <w:trHeight w:val="380"/>
        </w:trPr>
        <w:tc>
          <w:tcPr>
            <w:tcW w:w="5902" w:type="dxa"/>
          </w:tcPr>
          <w:p w:rsidR="008A3548" w:rsidRDefault="008A3548" w:rsidP="008A3548">
            <w:pPr>
              <w:rPr>
                <w:rFonts w:ascii="Calibri" w:hAnsi="Calibri"/>
              </w:rPr>
            </w:pPr>
            <w:r>
              <w:rPr>
                <w:rFonts w:ascii="Calibri" w:hAnsi="Calibri"/>
              </w:rPr>
              <w:t>Sally Gibson, At-Large Member (</w:t>
            </w:r>
            <w:r w:rsidRPr="006B32EA">
              <w:rPr>
                <w:rFonts w:ascii="Calibri" w:hAnsi="Calibri"/>
                <w:i/>
              </w:rPr>
              <w:t>attended online</w:t>
            </w:r>
            <w:r>
              <w:rPr>
                <w:rFonts w:ascii="Calibri" w:hAnsi="Calibri"/>
              </w:rPr>
              <w:t>)</w:t>
            </w:r>
            <w:r>
              <w:rPr>
                <w:rFonts w:ascii="Calibri" w:hAnsi="Calibri"/>
              </w:rPr>
              <w:br/>
              <w:t xml:space="preserve">   </w:t>
            </w:r>
          </w:p>
        </w:tc>
        <w:tc>
          <w:tcPr>
            <w:tcW w:w="3561" w:type="dxa"/>
          </w:tcPr>
          <w:p w:rsidR="008A3548" w:rsidRDefault="008A3548" w:rsidP="008A3548">
            <w:pPr>
              <w:rPr>
                <w:rFonts w:ascii="Calibri" w:hAnsi="Calibri"/>
              </w:rPr>
            </w:pPr>
            <w:r>
              <w:rPr>
                <w:rFonts w:ascii="Calibri" w:hAnsi="Calibri"/>
              </w:rPr>
              <w:t xml:space="preserve">Missouri Western State University </w:t>
            </w:r>
          </w:p>
        </w:tc>
      </w:tr>
      <w:tr w:rsidR="008A3548" w:rsidTr="00C6481D">
        <w:trPr>
          <w:trHeight w:val="386"/>
        </w:trPr>
        <w:tc>
          <w:tcPr>
            <w:tcW w:w="5902" w:type="dxa"/>
          </w:tcPr>
          <w:p w:rsidR="008A3548" w:rsidRDefault="008A3548" w:rsidP="008A3548">
            <w:pPr>
              <w:rPr>
                <w:rFonts w:ascii="Calibri" w:hAnsi="Calibri"/>
              </w:rPr>
            </w:pPr>
            <w:r>
              <w:rPr>
                <w:rFonts w:ascii="Calibri" w:hAnsi="Calibri"/>
              </w:rPr>
              <w:t>Katie Marney, At-Large Member</w:t>
            </w:r>
          </w:p>
        </w:tc>
        <w:tc>
          <w:tcPr>
            <w:tcW w:w="3561" w:type="dxa"/>
          </w:tcPr>
          <w:p w:rsidR="008A3548" w:rsidRPr="5D29086A" w:rsidRDefault="008A3548" w:rsidP="008A3548">
            <w:pPr>
              <w:rPr>
                <w:rFonts w:ascii="Calibri" w:hAnsi="Calibri"/>
              </w:rPr>
            </w:pPr>
            <w:r>
              <w:rPr>
                <w:rFonts w:ascii="Calibri" w:hAnsi="Calibri"/>
              </w:rPr>
              <w:t>Culver-Stockton College</w:t>
            </w:r>
          </w:p>
        </w:tc>
      </w:tr>
      <w:tr w:rsidR="008A3548" w:rsidTr="00C6481D">
        <w:trPr>
          <w:trHeight w:val="380"/>
        </w:trPr>
        <w:tc>
          <w:tcPr>
            <w:tcW w:w="5902" w:type="dxa"/>
          </w:tcPr>
          <w:p w:rsidR="008A3548" w:rsidRPr="5D29086A" w:rsidRDefault="008A3548" w:rsidP="008A3548">
            <w:pPr>
              <w:rPr>
                <w:rFonts w:ascii="Calibri" w:hAnsi="Calibri"/>
              </w:rPr>
            </w:pPr>
            <w:r>
              <w:rPr>
                <w:rFonts w:ascii="Calibri" w:hAnsi="Calibri"/>
              </w:rPr>
              <w:t>Ann Campion Riley</w:t>
            </w:r>
            <w:r w:rsidRPr="5D29086A">
              <w:rPr>
                <w:rFonts w:ascii="Calibri" w:hAnsi="Calibri"/>
              </w:rPr>
              <w:t xml:space="preserve">, At-Large Member </w:t>
            </w:r>
          </w:p>
        </w:tc>
        <w:tc>
          <w:tcPr>
            <w:tcW w:w="3561" w:type="dxa"/>
          </w:tcPr>
          <w:p w:rsidR="008A3548" w:rsidRPr="5D29086A" w:rsidRDefault="008A3548" w:rsidP="008A3548">
            <w:pPr>
              <w:rPr>
                <w:rFonts w:ascii="Calibri" w:hAnsi="Calibri"/>
              </w:rPr>
            </w:pPr>
            <w:r>
              <w:rPr>
                <w:rFonts w:ascii="Calibri" w:hAnsi="Calibri"/>
              </w:rPr>
              <w:t>University of Missouri-Columbia</w:t>
            </w:r>
          </w:p>
        </w:tc>
      </w:tr>
      <w:tr w:rsidR="008A3548" w:rsidTr="00C6481D">
        <w:trPr>
          <w:trHeight w:val="380"/>
        </w:trPr>
        <w:tc>
          <w:tcPr>
            <w:tcW w:w="5902" w:type="dxa"/>
          </w:tcPr>
          <w:p w:rsidR="008A3548" w:rsidRPr="5D29086A" w:rsidRDefault="008A3548" w:rsidP="008A3548">
            <w:pPr>
              <w:rPr>
                <w:rFonts w:ascii="Calibri" w:hAnsi="Calibri"/>
              </w:rPr>
            </w:pPr>
            <w:r>
              <w:rPr>
                <w:rFonts w:ascii="Calibri" w:hAnsi="Calibri"/>
              </w:rPr>
              <w:t>Ed Walton, At-Large Member</w:t>
            </w:r>
          </w:p>
        </w:tc>
        <w:tc>
          <w:tcPr>
            <w:tcW w:w="3561" w:type="dxa"/>
          </w:tcPr>
          <w:p w:rsidR="008A3548" w:rsidRPr="5D29086A" w:rsidRDefault="008A3548" w:rsidP="008A3548">
            <w:pPr>
              <w:rPr>
                <w:rFonts w:ascii="Calibri" w:hAnsi="Calibri"/>
              </w:rPr>
            </w:pPr>
            <w:r>
              <w:rPr>
                <w:rFonts w:ascii="Calibri" w:hAnsi="Calibri"/>
              </w:rPr>
              <w:t>Southwest Baptist University</w:t>
            </w:r>
          </w:p>
        </w:tc>
      </w:tr>
      <w:tr w:rsidR="008A3548" w:rsidRPr="009965BE" w:rsidTr="00C6481D">
        <w:trPr>
          <w:trHeight w:val="380"/>
        </w:trPr>
        <w:tc>
          <w:tcPr>
            <w:tcW w:w="5902" w:type="dxa"/>
          </w:tcPr>
          <w:p w:rsidR="008A3548" w:rsidRDefault="008A3548" w:rsidP="008A3548">
            <w:pPr>
              <w:rPr>
                <w:rFonts w:ascii="Calibri" w:hAnsi="Calibri"/>
              </w:rPr>
            </w:pPr>
            <w:r>
              <w:rPr>
                <w:rFonts w:ascii="Calibri" w:hAnsi="Calibri"/>
              </w:rPr>
              <w:t>Lea Briggs, Academic Library Representative</w:t>
            </w:r>
          </w:p>
        </w:tc>
        <w:tc>
          <w:tcPr>
            <w:tcW w:w="3561" w:type="dxa"/>
          </w:tcPr>
          <w:p w:rsidR="008A3548" w:rsidRDefault="008A3548" w:rsidP="008A3548">
            <w:pPr>
              <w:rPr>
                <w:rFonts w:ascii="Calibri" w:hAnsi="Calibri"/>
              </w:rPr>
            </w:pPr>
            <w:r>
              <w:rPr>
                <w:rFonts w:ascii="Calibri" w:hAnsi="Calibri"/>
              </w:rPr>
              <w:t xml:space="preserve">Northwest Missouri State University </w:t>
            </w:r>
          </w:p>
        </w:tc>
      </w:tr>
      <w:tr w:rsidR="008A3548" w:rsidRPr="009965BE" w:rsidTr="00C6481D">
        <w:trPr>
          <w:trHeight w:val="380"/>
        </w:trPr>
        <w:tc>
          <w:tcPr>
            <w:tcW w:w="5902" w:type="dxa"/>
          </w:tcPr>
          <w:p w:rsidR="008A3548" w:rsidRDefault="008A3548" w:rsidP="008A3548">
            <w:pPr>
              <w:rPr>
                <w:rFonts w:ascii="Calibri" w:hAnsi="Calibri"/>
              </w:rPr>
            </w:pPr>
            <w:r>
              <w:rPr>
                <w:rFonts w:ascii="Calibri" w:hAnsi="Calibri"/>
              </w:rPr>
              <w:t>Susan Swogger, At-Large Member</w:t>
            </w:r>
          </w:p>
        </w:tc>
        <w:tc>
          <w:tcPr>
            <w:tcW w:w="3561" w:type="dxa"/>
          </w:tcPr>
          <w:p w:rsidR="008A3548" w:rsidRDefault="008A3548" w:rsidP="008A3548">
            <w:pPr>
              <w:rPr>
                <w:rFonts w:ascii="Calibri" w:hAnsi="Calibri"/>
              </w:rPr>
            </w:pPr>
            <w:r>
              <w:rPr>
                <w:rFonts w:ascii="Calibri" w:hAnsi="Calibri"/>
              </w:rPr>
              <w:t>A.T. Still University</w:t>
            </w:r>
          </w:p>
        </w:tc>
      </w:tr>
      <w:tr w:rsidR="008A3548" w:rsidRPr="009965BE" w:rsidTr="00C6481D">
        <w:trPr>
          <w:trHeight w:val="380"/>
        </w:trPr>
        <w:tc>
          <w:tcPr>
            <w:tcW w:w="5902" w:type="dxa"/>
          </w:tcPr>
          <w:p w:rsidR="008A3548" w:rsidRDefault="008A3548" w:rsidP="008A3548">
            <w:pPr>
              <w:rPr>
                <w:rFonts w:ascii="Calibri" w:hAnsi="Calibri"/>
              </w:rPr>
            </w:pPr>
            <w:r w:rsidRPr="5D29086A">
              <w:rPr>
                <w:rFonts w:ascii="Calibri" w:hAnsi="Calibri"/>
              </w:rPr>
              <w:t>Donna Bacon, Executive Director</w:t>
            </w:r>
          </w:p>
        </w:tc>
        <w:tc>
          <w:tcPr>
            <w:tcW w:w="3561" w:type="dxa"/>
          </w:tcPr>
          <w:p w:rsidR="008A3548" w:rsidRDefault="008A3548" w:rsidP="008A3548">
            <w:pPr>
              <w:rPr>
                <w:rFonts w:ascii="Calibri" w:hAnsi="Calibri"/>
              </w:rPr>
            </w:pPr>
            <w:r w:rsidRPr="5D29086A">
              <w:rPr>
                <w:rFonts w:ascii="Calibri" w:hAnsi="Calibri"/>
              </w:rPr>
              <w:t>MOBIUS</w:t>
            </w:r>
          </w:p>
        </w:tc>
      </w:tr>
    </w:tbl>
    <w:p w:rsidR="008A3548" w:rsidRDefault="008A3548" w:rsidP="008A3548">
      <w:pPr>
        <w:rPr>
          <w:rFonts w:ascii="Calibri" w:hAnsi="Calibri"/>
          <w:b/>
        </w:rPr>
      </w:pPr>
    </w:p>
    <w:p w:rsidR="008A3548" w:rsidRPr="001C6914" w:rsidRDefault="008A3548" w:rsidP="008A3548">
      <w:pPr>
        <w:rPr>
          <w:rFonts w:ascii="Calibri" w:hAnsi="Calibri"/>
          <w:b/>
        </w:rPr>
      </w:pPr>
      <w:r>
        <w:rPr>
          <w:rFonts w:ascii="Calibri" w:hAnsi="Calibri"/>
          <w:b/>
        </w:rPr>
        <w:t xml:space="preserve">Members Absent: </w:t>
      </w:r>
    </w:p>
    <w:tbl>
      <w:tblPr>
        <w:tblW w:w="946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902"/>
        <w:gridCol w:w="3561"/>
      </w:tblGrid>
      <w:tr w:rsidR="008A3548" w:rsidTr="00C6481D">
        <w:trPr>
          <w:trHeight w:val="380"/>
        </w:trPr>
        <w:tc>
          <w:tcPr>
            <w:tcW w:w="5902" w:type="dxa"/>
          </w:tcPr>
          <w:p w:rsidR="008A3548" w:rsidRDefault="008A3548" w:rsidP="00C6481D">
            <w:pPr>
              <w:rPr>
                <w:rFonts w:ascii="Calibri" w:hAnsi="Calibri"/>
              </w:rPr>
            </w:pPr>
            <w:r>
              <w:rPr>
                <w:rFonts w:ascii="Calibri" w:hAnsi="Calibri"/>
              </w:rPr>
              <w:t>Renee Gorrell, Secretary, Special Libraries Representative</w:t>
            </w:r>
          </w:p>
        </w:tc>
        <w:tc>
          <w:tcPr>
            <w:tcW w:w="3561" w:type="dxa"/>
          </w:tcPr>
          <w:p w:rsidR="008A3548" w:rsidRDefault="008A3548" w:rsidP="00C6481D">
            <w:pPr>
              <w:rPr>
                <w:rFonts w:ascii="Calibri" w:hAnsi="Calibri"/>
              </w:rPr>
            </w:pPr>
            <w:r>
              <w:rPr>
                <w:rFonts w:ascii="Calibri" w:hAnsi="Calibri"/>
              </w:rPr>
              <w:t>Goldfarb School of Nursing</w:t>
            </w:r>
          </w:p>
        </w:tc>
      </w:tr>
      <w:tr w:rsidR="008A3548" w:rsidTr="00C6481D">
        <w:trPr>
          <w:trHeight w:val="380"/>
        </w:trPr>
        <w:tc>
          <w:tcPr>
            <w:tcW w:w="5902" w:type="dxa"/>
          </w:tcPr>
          <w:p w:rsidR="008A3548" w:rsidRDefault="008A3548" w:rsidP="00C6481D">
            <w:pPr>
              <w:rPr>
                <w:rFonts w:ascii="Calibri" w:hAnsi="Calibri"/>
              </w:rPr>
            </w:pPr>
            <w:r>
              <w:rPr>
                <w:rFonts w:ascii="Calibri" w:hAnsi="Calibri"/>
              </w:rPr>
              <w:t>Robin Westphal, State Librarian</w:t>
            </w:r>
          </w:p>
        </w:tc>
        <w:tc>
          <w:tcPr>
            <w:tcW w:w="3561" w:type="dxa"/>
          </w:tcPr>
          <w:p w:rsidR="008A3548" w:rsidRDefault="008A3548" w:rsidP="00C6481D">
            <w:pPr>
              <w:rPr>
                <w:rFonts w:ascii="Calibri" w:hAnsi="Calibri"/>
              </w:rPr>
            </w:pPr>
            <w:r>
              <w:rPr>
                <w:rFonts w:ascii="Calibri" w:hAnsi="Calibri"/>
              </w:rPr>
              <w:t>Missouri State Library</w:t>
            </w:r>
          </w:p>
        </w:tc>
      </w:tr>
    </w:tbl>
    <w:p w:rsidR="00B44B96" w:rsidRDefault="00B44B96"/>
    <w:p w:rsidR="008A3548" w:rsidRDefault="008A3548" w:rsidP="008A3548">
      <w:pPr>
        <w:pStyle w:val="ListParagraph"/>
        <w:numPr>
          <w:ilvl w:val="0"/>
          <w:numId w:val="1"/>
        </w:numPr>
      </w:pPr>
      <w:r>
        <w:t>Call to order- Laurie Hathman called the meeting to order at 10:10 am. Susan Swogger was introduced as the new board member taking over for Christina Prucha.</w:t>
      </w:r>
    </w:p>
    <w:p w:rsidR="008A3548" w:rsidRDefault="008A3548" w:rsidP="008A3548">
      <w:pPr>
        <w:pStyle w:val="ListParagraph"/>
        <w:numPr>
          <w:ilvl w:val="0"/>
          <w:numId w:val="1"/>
        </w:numPr>
      </w:pPr>
      <w:r>
        <w:t>Adoption of the agenda- Laurie added the discussion of the new board position for stand</w:t>
      </w:r>
      <w:r w:rsidR="00E461E3">
        <w:t>-</w:t>
      </w:r>
      <w:r>
        <w:t xml:space="preserve"> alone libraries to the agenda. Lea Briggs moved and Ann Riley seconded. The motion passed.</w:t>
      </w:r>
    </w:p>
    <w:p w:rsidR="008A3548" w:rsidRDefault="008A3548" w:rsidP="008A3548">
      <w:pPr>
        <w:pStyle w:val="ListParagraph"/>
        <w:numPr>
          <w:ilvl w:val="0"/>
          <w:numId w:val="1"/>
        </w:numPr>
      </w:pPr>
      <w:r>
        <w:t>Guest: Shaheen Javadizadeh (via phone call), CEO of Innovative and Tom Jacobson (in person)</w:t>
      </w:r>
      <w:r w:rsidR="00F7399F">
        <w:t xml:space="preserve">, VP, </w:t>
      </w:r>
      <w:r w:rsidR="00F7399F" w:rsidRPr="00F7399F">
        <w:rPr>
          <w:lang w:val="en"/>
        </w:rPr>
        <w:t>Executive Library Advocate &amp; Strategist</w:t>
      </w:r>
      <w:r w:rsidR="00F7399F" w:rsidRPr="00F7399F">
        <w:t xml:space="preserve"> </w:t>
      </w:r>
      <w:r>
        <w:t xml:space="preserve">@ 11 am. </w:t>
      </w:r>
      <w:r w:rsidR="00F7399F">
        <w:t xml:space="preserve">ProQuest and Innovative announced earlier in the week that ProQuest will buy Innovative early next year. </w:t>
      </w:r>
      <w:r w:rsidR="00734564">
        <w:t xml:space="preserve">Shaheen explained that like other entities that ProQuest has bought, there will be no disruption to customers or employees. Innovative will part of the technology arm of ProQuest. Eileen </w:t>
      </w:r>
      <w:r w:rsidR="00734564">
        <w:lastRenderedPageBreak/>
        <w:t xml:space="preserve">asked about cross-pollination between other technology that ProQuest owns and III’s products. Shaheen replied absolutely. This provides an opportunity to leverage each other’s different technologies and will do away with the competition that sometimes got in the way of products. Shaheen </w:t>
      </w:r>
      <w:r w:rsidR="00734564" w:rsidRPr="00734564">
        <w:rPr>
          <w:lang w:val="en"/>
        </w:rPr>
        <w:t xml:space="preserve">noted </w:t>
      </w:r>
      <w:r w:rsidR="00734564">
        <w:rPr>
          <w:lang w:val="en"/>
        </w:rPr>
        <w:t>MOBIUS’s</w:t>
      </w:r>
      <w:r w:rsidR="00734564" w:rsidRPr="00734564">
        <w:rPr>
          <w:lang w:val="en"/>
        </w:rPr>
        <w:t xml:space="preserve"> </w:t>
      </w:r>
      <w:r w:rsidR="00F70F57" w:rsidRPr="00734564">
        <w:rPr>
          <w:lang w:val="en"/>
        </w:rPr>
        <w:t>7-year</w:t>
      </w:r>
      <w:r w:rsidR="00734564" w:rsidRPr="00734564">
        <w:rPr>
          <w:lang w:val="en"/>
        </w:rPr>
        <w:t xml:space="preserve"> contract that ends in June of 2024</w:t>
      </w:r>
      <w:r w:rsidR="00734564">
        <w:rPr>
          <w:lang w:val="en"/>
        </w:rPr>
        <w:t xml:space="preserve"> and all</w:t>
      </w:r>
      <w:r w:rsidR="00734564" w:rsidRPr="00734564">
        <w:rPr>
          <w:lang w:val="en"/>
        </w:rPr>
        <w:t xml:space="preserve"> obligations </w:t>
      </w:r>
      <w:r w:rsidR="00734564">
        <w:rPr>
          <w:lang w:val="en"/>
        </w:rPr>
        <w:t>will</w:t>
      </w:r>
      <w:r w:rsidR="00734564" w:rsidRPr="00734564">
        <w:rPr>
          <w:lang w:val="en"/>
        </w:rPr>
        <w:t xml:space="preserve"> still be met.  </w:t>
      </w:r>
      <w:r w:rsidR="00734564">
        <w:rPr>
          <w:lang w:val="en"/>
        </w:rPr>
        <w:t xml:space="preserve">Tom and Shaheen presented a plan for the future of MOBIUS and III that will help with MOBIUS’s attrition. Discussion ensued. The board asked Donna to see who </w:t>
      </w:r>
      <w:r w:rsidR="00734564">
        <w:t xml:space="preserve">uses which products in our current contract and see if there is something that could be discarded that would save additional money. Also, the board directed Donna to issue a poll asking if any of the membership would be willing to consider signing a </w:t>
      </w:r>
      <w:r w:rsidR="00F70F57">
        <w:t>four-year</w:t>
      </w:r>
      <w:r w:rsidR="00734564">
        <w:t xml:space="preserve"> contract</w:t>
      </w:r>
      <w:r w:rsidR="00F70F57">
        <w:t xml:space="preserve"> with III.</w:t>
      </w:r>
      <w:r w:rsidR="00E468F5">
        <w:t xml:space="preserve"> The contingency fund is currently being used to subsidize the losses caused by members leaving and III is willing to help MOBIUS assuming that we can secure a commitment from most the other MOBIUS members. Laurie will work on a statement to send out to the membership along with the survey.</w:t>
      </w:r>
    </w:p>
    <w:p w:rsidR="00F70F57" w:rsidRDefault="00F70F57" w:rsidP="008A3548">
      <w:pPr>
        <w:pStyle w:val="ListParagraph"/>
        <w:numPr>
          <w:ilvl w:val="0"/>
          <w:numId w:val="1"/>
        </w:numPr>
      </w:pPr>
      <w:r>
        <w:t>Approval of the August 9, 2019 and October 11, 2019 board meeting minutes- the August 9 meeting minutes were approved as amended by Lea Briggs and Eileen Condon. The October board meeting minutes had one edit in section 9 to capitalize ‘ArchivesSpace.’ Eileen made a motion to accept the minutes as amended and Ann seconded.</w:t>
      </w:r>
    </w:p>
    <w:p w:rsidR="00F70F57" w:rsidRDefault="005F0B39" w:rsidP="0096145A">
      <w:pPr>
        <w:pStyle w:val="ListParagraph"/>
        <w:numPr>
          <w:ilvl w:val="0"/>
          <w:numId w:val="1"/>
        </w:numPr>
      </w:pPr>
      <w:r>
        <w:t xml:space="preserve">Treasurer’s Report (Ellen Dickman)- all </w:t>
      </w:r>
      <w:r w:rsidRPr="005F0B39">
        <w:t>of the financial reports are as they should be. General discussion on whether we need anyone else with financial expertise to review the budget.  Donna did not think this was necessary since statements a</w:t>
      </w:r>
      <w:r>
        <w:t xml:space="preserve">re prepared by the accountant. </w:t>
      </w:r>
      <w:r w:rsidR="00F70F57" w:rsidRPr="005F0B39">
        <w:t>Donna explained the difference between membership and assessment fees.  Membership is divided equally among the members.  Assessment has historically been based is on your size and activity.</w:t>
      </w:r>
    </w:p>
    <w:p w:rsidR="005F0B39" w:rsidRDefault="005F0B39" w:rsidP="0096145A">
      <w:pPr>
        <w:pStyle w:val="ListParagraph"/>
        <w:numPr>
          <w:ilvl w:val="0"/>
          <w:numId w:val="1"/>
        </w:numPr>
      </w:pPr>
      <w:r>
        <w:t xml:space="preserve">Committee Reports: </w:t>
      </w:r>
      <w:r>
        <w:br/>
        <w:t>i. Circulation and Courier (Sally Gibson): Have not met since the last board meeting.</w:t>
      </w:r>
      <w:r>
        <w:br/>
        <w:t>ii.  User Experience and Metadata (Ann Riley): Also have not met recently.</w:t>
      </w:r>
      <w:r>
        <w:br/>
        <w:t>iii.  E-Resources (Christina Virden)- No report.</w:t>
      </w:r>
      <w:r>
        <w:br/>
        <w:t>iv.  ILS Software and Services (Ellen Dickman)- this group recently met and the primary focus of the meeting was to create a survey asking about training.</w:t>
      </w:r>
      <w:r>
        <w:br/>
        <w:t>v.  Public Libraries (Claudia Cook)- No report.</w:t>
      </w:r>
      <w:r>
        <w:br/>
        <w:t>vi.  Digitization (Ed Walton)- No report.</w:t>
      </w:r>
    </w:p>
    <w:p w:rsidR="005F0B39" w:rsidRDefault="005F0B39" w:rsidP="0096145A">
      <w:pPr>
        <w:pStyle w:val="ListParagraph"/>
        <w:numPr>
          <w:ilvl w:val="0"/>
          <w:numId w:val="1"/>
        </w:numPr>
      </w:pPr>
      <w:r>
        <w:t>Old Business</w:t>
      </w:r>
      <w:r>
        <w:br/>
        <w:t xml:space="preserve">i.  Task Force on Assessment </w:t>
      </w:r>
      <w:r w:rsidR="00E23BEF">
        <w:t>(</w:t>
      </w:r>
      <w:r>
        <w:t>Ellen</w:t>
      </w:r>
      <w:r w:rsidR="00E23BEF">
        <w:t xml:space="preserve"> Dickman)- the first meeting was held over the phone. The group talked about what people value in MOBIUS and discussed the survey. Discussion followed. Laurie will let the ta</w:t>
      </w:r>
      <w:r w:rsidR="00E4690E">
        <w:t>s</w:t>
      </w:r>
      <w:r w:rsidR="00E23BEF">
        <w:t>k force know that we are going to paus</w:t>
      </w:r>
      <w:r w:rsidR="00E4690E">
        <w:t>e</w:t>
      </w:r>
      <w:r w:rsidR="00E23BEF">
        <w:t xml:space="preserve"> this committee with all the new developments. </w:t>
      </w:r>
      <w:r w:rsidR="00E4690E">
        <w:br/>
        <w:t>ii.  Five-year expenditures report (Donna Bacon)- Donna put this report together per the board’s request at the October meeting. Discussion followed about what, if anything could be done to</w:t>
      </w:r>
      <w:r w:rsidR="00804BF4">
        <w:t xml:space="preserve"> trim the budget. </w:t>
      </w:r>
      <w:r w:rsidR="00804BF4">
        <w:br/>
        <w:t xml:space="preserve">iii.  OTN Summer Institute scholarship amended application review (Donna Bacon)- Christina tried to incorporate all of the suggestions from the board made during the October meeting. </w:t>
      </w:r>
      <w:r w:rsidR="00804BF4">
        <w:lastRenderedPageBreak/>
        <w:t xml:space="preserve">Lea asked about whether the directors are allowed to apply since the wording suggests otherwise. Directors are allowed but the wording was left as is. Ellen moved to approve the application as amended and Claudia seconded. </w:t>
      </w:r>
    </w:p>
    <w:p w:rsidR="00804BF4" w:rsidRPr="005F0B39" w:rsidRDefault="00804BF4" w:rsidP="0096145A">
      <w:pPr>
        <w:pStyle w:val="ListParagraph"/>
        <w:numPr>
          <w:ilvl w:val="0"/>
          <w:numId w:val="1"/>
        </w:numPr>
      </w:pPr>
      <w:r>
        <w:t>New Business</w:t>
      </w:r>
      <w:r>
        <w:br/>
        <w:t xml:space="preserve">i.  STAT Courier report (Donna Bacon)- Donna has been working with STAT to renegotiate the contract for next year. STAT proposed a 5% hike in rates for the Missouri libraries, but Donna countered with 2.5%. In order to drop the 5%, STAT offered to drop a day or they could stop scanning bags. Since scanning is not needed anymore, Laurie asked that this option be brought up to the courier committee for consideration. </w:t>
      </w:r>
      <w:r>
        <w:br/>
        <w:t xml:space="preserve">ii.  Open board position- Ann Riley is retiring as of December 31 and she will leave the At- Large representative post open. The term ends in 2021 and there is now a new ‘Stand-Alone’ position on the board. Ann nominated Oliver Chen from </w:t>
      </w:r>
      <w:r w:rsidR="00E468F5">
        <w:t>University of MO Science &amp; Technology</w:t>
      </w:r>
      <w:r>
        <w:t xml:space="preserve"> for either position.</w:t>
      </w:r>
      <w:r w:rsidR="00E468F5">
        <w:br/>
        <w:t>iii.  Open position on the Finance Committee- Lea has agreed to join this in Ann’s absence.</w:t>
      </w:r>
      <w:r w:rsidR="00E468F5">
        <w:br/>
        <w:t>iv.  Board representatives for E-Resources and User Experience- Katie Marney has agreed to be the board rep for User Experience and Susan Swogger will be the new E-Resources rep.</w:t>
      </w:r>
      <w:r>
        <w:t xml:space="preserve"> </w:t>
      </w:r>
    </w:p>
    <w:p w:rsidR="00F70F57" w:rsidRDefault="00E468F5" w:rsidP="008A3548">
      <w:pPr>
        <w:pStyle w:val="ListParagraph"/>
        <w:numPr>
          <w:ilvl w:val="0"/>
          <w:numId w:val="1"/>
        </w:numPr>
      </w:pPr>
      <w:r>
        <w:t xml:space="preserve">Executive Director’s Report- North Texas Library system requested a quote from MOBIUS for MOSS. We are working with NC Cardinal consortium to secure a community college consortium. Marshall Breeding mentioned MOBIUS in his newsletter recently for our MOSS service. OER was a specific talking point at the recent MO Community College Association (MCCA) conference booth that Donna and Christina Virden attended. The MOBIUS Annual Conference will be June 1-3, 2020 in Independence, MO and </w:t>
      </w:r>
      <w:r w:rsidR="003F45AC">
        <w:t>Lorcan</w:t>
      </w:r>
      <w:r>
        <w:t xml:space="preserve"> Demps</w:t>
      </w:r>
      <w:r w:rsidR="003F45AC">
        <w:t>e</w:t>
      </w:r>
      <w:r>
        <w:t>y</w:t>
      </w:r>
      <w:r w:rsidR="003F45AC">
        <w:t>, VP, Membership and Research at</w:t>
      </w:r>
      <w:r>
        <w:t xml:space="preserve"> OCLC will be our keynote. MOBIUS has recently renewed our employee health insurance at a 0.045% increase.</w:t>
      </w:r>
    </w:p>
    <w:p w:rsidR="00B007DF" w:rsidRDefault="00B007DF" w:rsidP="008A3548">
      <w:pPr>
        <w:pStyle w:val="ListParagraph"/>
        <w:numPr>
          <w:ilvl w:val="0"/>
          <w:numId w:val="1"/>
        </w:numPr>
      </w:pPr>
      <w:r>
        <w:t>State Librarian’s Report- NA</w:t>
      </w:r>
    </w:p>
    <w:p w:rsidR="00B007DF" w:rsidRDefault="00B007DF" w:rsidP="008A3548">
      <w:pPr>
        <w:pStyle w:val="ListParagraph"/>
        <w:numPr>
          <w:ilvl w:val="0"/>
          <w:numId w:val="1"/>
        </w:numPr>
      </w:pPr>
      <w:r>
        <w:t>Other Business- NA</w:t>
      </w:r>
    </w:p>
    <w:p w:rsidR="00B007DF" w:rsidRDefault="00B007DF" w:rsidP="008A3548">
      <w:pPr>
        <w:pStyle w:val="ListParagraph"/>
        <w:numPr>
          <w:ilvl w:val="0"/>
          <w:numId w:val="1"/>
        </w:numPr>
      </w:pPr>
      <w:r>
        <w:t>Next Board meetings- February 7, 2020; April 3, 2020; Membership meetings: March 6, 2020; June 1, 2020</w:t>
      </w:r>
    </w:p>
    <w:p w:rsidR="00B007DF" w:rsidRDefault="00B007DF" w:rsidP="008A3548">
      <w:pPr>
        <w:pStyle w:val="ListParagraph"/>
        <w:numPr>
          <w:ilvl w:val="0"/>
          <w:numId w:val="1"/>
        </w:numPr>
      </w:pPr>
      <w:r>
        <w:t xml:space="preserve">The meeting adjourned at 3:15 pm. </w:t>
      </w:r>
    </w:p>
    <w:p w:rsidR="00B007DF" w:rsidRDefault="00B007DF" w:rsidP="00B007DF">
      <w:pPr>
        <w:pStyle w:val="ListParagraph"/>
        <w:ind w:left="1080"/>
      </w:pPr>
    </w:p>
    <w:p w:rsidR="00B007DF" w:rsidRDefault="00B007DF" w:rsidP="00B007DF">
      <w:pPr>
        <w:pStyle w:val="ListParagraph"/>
        <w:ind w:left="1080"/>
      </w:pPr>
    </w:p>
    <w:p w:rsidR="00B007DF" w:rsidRDefault="00B007DF" w:rsidP="00B007DF">
      <w:pPr>
        <w:pStyle w:val="ListParagraph"/>
        <w:ind w:left="1080"/>
      </w:pPr>
      <w:r>
        <w:t xml:space="preserve">Respectfully submitted by Claudia Cook </w:t>
      </w:r>
      <w:r>
        <w:br/>
        <w:t>1/27/2020</w:t>
      </w:r>
    </w:p>
    <w:sectPr w:rsidR="00B007D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548" w:rsidRDefault="008A3548" w:rsidP="008A3548">
      <w:pPr>
        <w:spacing w:after="0" w:line="240" w:lineRule="auto"/>
      </w:pPr>
      <w:r>
        <w:separator/>
      </w:r>
    </w:p>
  </w:endnote>
  <w:endnote w:type="continuationSeparator" w:id="0">
    <w:p w:rsidR="008A3548" w:rsidRDefault="008A3548" w:rsidP="008A3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548" w:rsidRDefault="008A354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0862200"/>
      <w:docPartObj>
        <w:docPartGallery w:val="Page Numbers (Bottom of Page)"/>
        <w:docPartUnique/>
      </w:docPartObj>
    </w:sdtPr>
    <w:sdtEndPr>
      <w:rPr>
        <w:noProof/>
      </w:rPr>
    </w:sdtEndPr>
    <w:sdtContent>
      <w:p w:rsidR="003B27DE" w:rsidRDefault="003B27DE">
        <w:pPr>
          <w:pStyle w:val="Footer"/>
          <w:jc w:val="right"/>
        </w:pPr>
        <w:r>
          <w:fldChar w:fldCharType="begin"/>
        </w:r>
        <w:r>
          <w:instrText xml:space="preserve"> PAGE   \* MERGEFORMAT </w:instrText>
        </w:r>
        <w:r>
          <w:fldChar w:fldCharType="separate"/>
        </w:r>
        <w:r w:rsidR="00C75CEB">
          <w:rPr>
            <w:noProof/>
          </w:rPr>
          <w:t>1</w:t>
        </w:r>
        <w:r>
          <w:rPr>
            <w:noProof/>
          </w:rPr>
          <w:fldChar w:fldCharType="end"/>
        </w:r>
      </w:p>
    </w:sdtContent>
  </w:sdt>
  <w:p w:rsidR="008A3548" w:rsidRDefault="008A354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548" w:rsidRDefault="008A354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548" w:rsidRDefault="008A3548" w:rsidP="008A3548">
      <w:pPr>
        <w:spacing w:after="0" w:line="240" w:lineRule="auto"/>
      </w:pPr>
      <w:r>
        <w:separator/>
      </w:r>
    </w:p>
  </w:footnote>
  <w:footnote w:type="continuationSeparator" w:id="0">
    <w:p w:rsidR="008A3548" w:rsidRDefault="008A3548" w:rsidP="008A35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548" w:rsidRDefault="008A354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548" w:rsidRPr="008A3548" w:rsidRDefault="008A3548" w:rsidP="008A3548">
    <w:pPr>
      <w:spacing w:after="0" w:line="240" w:lineRule="auto"/>
      <w:jc w:val="right"/>
      <w:rPr>
        <w:rFonts w:ascii="Calibri" w:eastAsia="Times New Roman" w:hAnsi="Calibri" w:cs="Times New Roman"/>
        <w:b/>
        <w:bCs/>
        <w:sz w:val="24"/>
        <w:szCs w:val="24"/>
      </w:rPr>
    </w:pPr>
    <w:r>
      <w:rPr>
        <w:noProof/>
      </w:rPr>
      <w:drawing>
        <wp:anchor distT="0" distB="0" distL="114300" distR="114300" simplePos="0" relativeHeight="251657216" behindDoc="0" locked="0" layoutInCell="1" allowOverlap="1" wp14:anchorId="43386B3E" wp14:editId="66770A8E">
          <wp:simplePos x="0" y="0"/>
          <wp:positionH relativeFrom="column">
            <wp:posOffset>0</wp:posOffset>
          </wp:positionH>
          <wp:positionV relativeFrom="paragraph">
            <wp:posOffset>0</wp:posOffset>
          </wp:positionV>
          <wp:extent cx="2466975" cy="800100"/>
          <wp:effectExtent l="0" t="0" r="0" b="0"/>
          <wp:wrapNone/>
          <wp:docPr id="2" name="Picture 2" descr="MOBIUS_logo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BIUS_logo_2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3548">
      <w:rPr>
        <w:rFonts w:ascii="Calibri" w:eastAsia="Times New Roman" w:hAnsi="Calibri" w:cs="Times New Roman"/>
        <w:b/>
        <w:bCs/>
        <w:sz w:val="24"/>
        <w:szCs w:val="24"/>
      </w:rPr>
      <w:t>Minutes of the</w:t>
    </w:r>
  </w:p>
  <w:p w:rsidR="008A3548" w:rsidRPr="008A3548" w:rsidRDefault="008A3548" w:rsidP="008A3548">
    <w:pPr>
      <w:spacing w:after="0" w:line="240" w:lineRule="auto"/>
      <w:jc w:val="right"/>
      <w:rPr>
        <w:rFonts w:ascii="Calibri" w:eastAsia="Times New Roman" w:hAnsi="Calibri" w:cs="Times New Roman"/>
        <w:sz w:val="24"/>
        <w:szCs w:val="24"/>
      </w:rPr>
    </w:pPr>
    <w:r w:rsidRPr="008A3548">
      <w:rPr>
        <w:rFonts w:ascii="Calibri" w:eastAsia="Times New Roman" w:hAnsi="Calibri" w:cs="Times New Roman"/>
        <w:sz w:val="24"/>
        <w:szCs w:val="24"/>
      </w:rPr>
      <w:t xml:space="preserve">MOBIUS Board of Directors Meeting </w:t>
    </w:r>
  </w:p>
  <w:p w:rsidR="008A3548" w:rsidRPr="008A3548" w:rsidRDefault="008A3548" w:rsidP="008A3548">
    <w:pPr>
      <w:spacing w:after="0" w:line="240" w:lineRule="auto"/>
      <w:jc w:val="right"/>
      <w:rPr>
        <w:rFonts w:ascii="Calibri" w:eastAsia="Times New Roman" w:hAnsi="Calibri" w:cs="Times New Roman"/>
        <w:sz w:val="24"/>
        <w:szCs w:val="24"/>
      </w:rPr>
    </w:pPr>
    <w:r>
      <w:rPr>
        <w:rFonts w:ascii="Calibri" w:eastAsia="Times New Roman" w:hAnsi="Calibri" w:cs="Times New Roman"/>
        <w:sz w:val="24"/>
        <w:szCs w:val="24"/>
      </w:rPr>
      <w:t>Friday, December 6</w:t>
    </w:r>
    <w:r w:rsidRPr="008A3548">
      <w:rPr>
        <w:rFonts w:ascii="Calibri" w:eastAsia="Times New Roman" w:hAnsi="Calibri" w:cs="Times New Roman"/>
        <w:sz w:val="24"/>
        <w:szCs w:val="24"/>
      </w:rPr>
      <w:t>, 2019</w:t>
    </w:r>
  </w:p>
  <w:p w:rsidR="008A3548" w:rsidRPr="008A3548" w:rsidRDefault="008A3548" w:rsidP="008A3548">
    <w:pPr>
      <w:spacing w:after="0" w:line="240" w:lineRule="auto"/>
      <w:jc w:val="right"/>
      <w:rPr>
        <w:rFonts w:ascii="Calibri" w:eastAsia="Times New Roman" w:hAnsi="Calibri" w:cs="Times New Roman"/>
        <w:sz w:val="24"/>
        <w:szCs w:val="24"/>
      </w:rPr>
    </w:pPr>
    <w:r w:rsidRPr="008A3548">
      <w:rPr>
        <w:rFonts w:ascii="Calibri" w:eastAsia="Times New Roman" w:hAnsi="Calibri" w:cs="Times New Roman"/>
        <w:sz w:val="24"/>
        <w:szCs w:val="24"/>
      </w:rPr>
      <w:t>MOBIUS Office, Columbia, MO</w:t>
    </w:r>
    <w:r w:rsidRPr="008A3548">
      <w:rPr>
        <w:rFonts w:ascii="Calibri" w:eastAsia="Times New Roman" w:hAnsi="Calibri" w:cs="Times New Roman"/>
        <w:sz w:val="24"/>
        <w:szCs w:val="24"/>
      </w:rPr>
      <w:br/>
    </w:r>
  </w:p>
  <w:p w:rsidR="008A3548" w:rsidRDefault="008A354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548" w:rsidRDefault="008A354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FE6137"/>
    <w:multiLevelType w:val="hybridMultilevel"/>
    <w:tmpl w:val="5F0CE2C0"/>
    <w:lvl w:ilvl="0" w:tplc="E594E7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548"/>
    <w:rsid w:val="003B27DE"/>
    <w:rsid w:val="003F45AC"/>
    <w:rsid w:val="005F0B39"/>
    <w:rsid w:val="00734564"/>
    <w:rsid w:val="00804BF4"/>
    <w:rsid w:val="008A3548"/>
    <w:rsid w:val="00931A5D"/>
    <w:rsid w:val="00B007DF"/>
    <w:rsid w:val="00B44B96"/>
    <w:rsid w:val="00C75CEB"/>
    <w:rsid w:val="00E23BEF"/>
    <w:rsid w:val="00E461E3"/>
    <w:rsid w:val="00E468F5"/>
    <w:rsid w:val="00E4690E"/>
    <w:rsid w:val="00F70F57"/>
    <w:rsid w:val="00F73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385D46E-5A97-457F-8628-01D7C0B9D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35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3548"/>
  </w:style>
  <w:style w:type="paragraph" w:styleId="Footer">
    <w:name w:val="footer"/>
    <w:basedOn w:val="Normal"/>
    <w:link w:val="FooterChar"/>
    <w:uiPriority w:val="99"/>
    <w:unhideWhenUsed/>
    <w:rsid w:val="008A35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3548"/>
  </w:style>
  <w:style w:type="paragraph" w:styleId="ListParagraph">
    <w:name w:val="List Paragraph"/>
    <w:basedOn w:val="Normal"/>
    <w:uiPriority w:val="34"/>
    <w:qFormat/>
    <w:rsid w:val="008A35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1032</Words>
  <Characters>5884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Maegan Bragg</dc:creator>
  <cp:keywords/>
  <dc:description/>
  <cp:lastModifiedBy>Maegan Bragg</cp:lastModifiedBy>
  <cp:revision>2</cp:revision>
  <dcterms:created xsi:type="dcterms:W3CDTF">2020-05-14T16:52:00Z</dcterms:created>
  <dcterms:modified xsi:type="dcterms:W3CDTF">2020-05-14T16:52:00Z</dcterms:modified>
</cp:coreProperties>
</file>