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54437" w14:textId="77777777" w:rsidR="00F10056" w:rsidRDefault="004C5B2C" w:rsidP="00F10056">
      <w:pPr>
        <w:pStyle w:val="Heading1"/>
        <w:numPr>
          <w:ilvl w:val="0"/>
          <w:numId w:val="0"/>
        </w:numPr>
        <w:rPr>
          <w:rFonts w:asciiTheme="minorHAnsi" w:eastAsiaTheme="minorHAnsi" w:hAnsiTheme="minorHAnsi" w:cstheme="minorBidi"/>
          <w:color w:val="000000" w:themeColor="text1"/>
          <w:sz w:val="24"/>
          <w:szCs w:val="24"/>
        </w:rPr>
      </w:pPr>
      <w:r>
        <w:rPr>
          <w:rFonts w:asciiTheme="minorHAnsi" w:eastAsiaTheme="minorHAnsi" w:hAnsiTheme="minorHAnsi" w:cstheme="minorBidi"/>
          <w:color w:val="000000" w:themeColor="text1"/>
          <w:sz w:val="24"/>
          <w:szCs w:val="24"/>
        </w:rPr>
        <w:t>Members Present:</w:t>
      </w:r>
    </w:p>
    <w:tbl>
      <w:tblPr>
        <w:tblStyle w:val="TableGrid"/>
        <w:tblW w:w="0" w:type="auto"/>
        <w:tblLook w:val="04A0" w:firstRow="1" w:lastRow="0" w:firstColumn="1" w:lastColumn="0" w:noHBand="0" w:noVBand="1"/>
      </w:tblPr>
      <w:tblGrid>
        <w:gridCol w:w="4675"/>
        <w:gridCol w:w="4675"/>
      </w:tblGrid>
      <w:tr w:rsidR="00A37EA7" w14:paraId="4EF22DF3" w14:textId="77777777" w:rsidTr="004C5B2C">
        <w:tc>
          <w:tcPr>
            <w:tcW w:w="4675" w:type="dxa"/>
          </w:tcPr>
          <w:p w14:paraId="5696B7D0" w14:textId="77777777" w:rsidR="00A37EA7" w:rsidRDefault="00A37EA7" w:rsidP="00A37EA7">
            <w:r>
              <w:t>Central Arkansas Library System</w:t>
            </w:r>
          </w:p>
        </w:tc>
        <w:tc>
          <w:tcPr>
            <w:tcW w:w="4675" w:type="dxa"/>
          </w:tcPr>
          <w:p w14:paraId="6F168B7D" w14:textId="77777777" w:rsidR="00A37EA7" w:rsidRDefault="00A37EA7" w:rsidP="00A37EA7">
            <w:r>
              <w:t>Nathan James</w:t>
            </w:r>
          </w:p>
        </w:tc>
      </w:tr>
      <w:tr w:rsidR="00A37EA7" w14:paraId="7945EA2D" w14:textId="77777777" w:rsidTr="004C5B2C">
        <w:tc>
          <w:tcPr>
            <w:tcW w:w="4675" w:type="dxa"/>
          </w:tcPr>
          <w:p w14:paraId="3BD9A0B7" w14:textId="77777777" w:rsidR="00A37EA7" w:rsidRDefault="00A37EA7" w:rsidP="00A37EA7">
            <w:r>
              <w:t>Christian County Library</w:t>
            </w:r>
          </w:p>
        </w:tc>
        <w:tc>
          <w:tcPr>
            <w:tcW w:w="4675" w:type="dxa"/>
          </w:tcPr>
          <w:p w14:paraId="26F7535D" w14:textId="77777777" w:rsidR="00A37EA7" w:rsidRDefault="00A37EA7" w:rsidP="00A37EA7">
            <w:r>
              <w:t xml:space="preserve">Renee </w:t>
            </w:r>
            <w:proofErr w:type="spellStart"/>
            <w:r>
              <w:t>Brumett</w:t>
            </w:r>
            <w:proofErr w:type="spellEnd"/>
          </w:p>
        </w:tc>
      </w:tr>
      <w:tr w:rsidR="00A37EA7" w14:paraId="10C4FD4A" w14:textId="77777777" w:rsidTr="004C5B2C">
        <w:tc>
          <w:tcPr>
            <w:tcW w:w="4675" w:type="dxa"/>
          </w:tcPr>
          <w:p w14:paraId="0A35C6EC" w14:textId="77777777" w:rsidR="00A37EA7" w:rsidRDefault="00A37EA7" w:rsidP="00A37EA7">
            <w:r>
              <w:t>Columbia College</w:t>
            </w:r>
          </w:p>
        </w:tc>
        <w:tc>
          <w:tcPr>
            <w:tcW w:w="4675" w:type="dxa"/>
          </w:tcPr>
          <w:p w14:paraId="4C1D07E7" w14:textId="77777777" w:rsidR="00A37EA7" w:rsidRDefault="00A37EA7" w:rsidP="00A37EA7">
            <w:r>
              <w:t>Susan Townsend</w:t>
            </w:r>
          </w:p>
        </w:tc>
      </w:tr>
      <w:tr w:rsidR="00A37EA7" w14:paraId="0150FA97" w14:textId="77777777" w:rsidTr="004C5B2C">
        <w:tc>
          <w:tcPr>
            <w:tcW w:w="4675" w:type="dxa"/>
          </w:tcPr>
          <w:p w14:paraId="7035C796" w14:textId="77777777" w:rsidR="00A37EA7" w:rsidRDefault="00A37EA7" w:rsidP="00A37EA7">
            <w:r>
              <w:t>Conception Abbey &amp; Seminary College</w:t>
            </w:r>
          </w:p>
        </w:tc>
        <w:tc>
          <w:tcPr>
            <w:tcW w:w="4675" w:type="dxa"/>
          </w:tcPr>
          <w:p w14:paraId="5A36BF2D" w14:textId="77777777" w:rsidR="00A37EA7" w:rsidRDefault="00A37EA7" w:rsidP="00A37EA7">
            <w:r>
              <w:t>Chris Brite</w:t>
            </w:r>
          </w:p>
        </w:tc>
      </w:tr>
      <w:tr w:rsidR="00A37EA7" w14:paraId="4F2D2D6B" w14:textId="77777777" w:rsidTr="004C5B2C">
        <w:tc>
          <w:tcPr>
            <w:tcW w:w="4675" w:type="dxa"/>
          </w:tcPr>
          <w:p w14:paraId="1AAA3326" w14:textId="77777777" w:rsidR="00A37EA7" w:rsidRDefault="00A37EA7" w:rsidP="00A37EA7">
            <w:proofErr w:type="spellStart"/>
            <w:r>
              <w:t>Cottey</w:t>
            </w:r>
            <w:proofErr w:type="spellEnd"/>
            <w:r>
              <w:t xml:space="preserve"> College</w:t>
            </w:r>
          </w:p>
        </w:tc>
        <w:tc>
          <w:tcPr>
            <w:tcW w:w="4675" w:type="dxa"/>
          </w:tcPr>
          <w:p w14:paraId="0E78E671" w14:textId="77777777" w:rsidR="00A37EA7" w:rsidRDefault="00A37EA7" w:rsidP="00A37EA7">
            <w:r>
              <w:t xml:space="preserve">Courtney </w:t>
            </w:r>
            <w:proofErr w:type="spellStart"/>
            <w:r>
              <w:t>Trautweiler</w:t>
            </w:r>
            <w:proofErr w:type="spellEnd"/>
          </w:p>
        </w:tc>
      </w:tr>
      <w:tr w:rsidR="00A37EA7" w14:paraId="3A6015C2" w14:textId="77777777" w:rsidTr="004C5B2C">
        <w:tc>
          <w:tcPr>
            <w:tcW w:w="4675" w:type="dxa"/>
          </w:tcPr>
          <w:p w14:paraId="13343216" w14:textId="77777777" w:rsidR="00A37EA7" w:rsidRDefault="00A37EA7" w:rsidP="00A37EA7">
            <w:r>
              <w:t>Covenant Theological Seminary</w:t>
            </w:r>
          </w:p>
        </w:tc>
        <w:tc>
          <w:tcPr>
            <w:tcW w:w="4675" w:type="dxa"/>
          </w:tcPr>
          <w:p w14:paraId="54722772" w14:textId="77777777" w:rsidR="00A37EA7" w:rsidRDefault="00A37EA7" w:rsidP="00A37EA7">
            <w:r>
              <w:t>Steve Jamieson</w:t>
            </w:r>
          </w:p>
        </w:tc>
      </w:tr>
      <w:tr w:rsidR="00A37EA7" w14:paraId="7840BAB3" w14:textId="77777777" w:rsidTr="004C5B2C">
        <w:tc>
          <w:tcPr>
            <w:tcW w:w="4675" w:type="dxa"/>
          </w:tcPr>
          <w:p w14:paraId="132F890C" w14:textId="77777777" w:rsidR="00A37EA7" w:rsidRDefault="00A37EA7" w:rsidP="00A37EA7">
            <w:r>
              <w:t>Crowder College</w:t>
            </w:r>
          </w:p>
        </w:tc>
        <w:tc>
          <w:tcPr>
            <w:tcW w:w="4675" w:type="dxa"/>
          </w:tcPr>
          <w:p w14:paraId="21A95579" w14:textId="77777777" w:rsidR="00A37EA7" w:rsidRDefault="00A37EA7" w:rsidP="00A37EA7">
            <w:r>
              <w:t xml:space="preserve">Eric </w:t>
            </w:r>
            <w:proofErr w:type="spellStart"/>
            <w:r>
              <w:t>Deatherage</w:t>
            </w:r>
            <w:proofErr w:type="spellEnd"/>
          </w:p>
        </w:tc>
      </w:tr>
      <w:tr w:rsidR="00AD3D51" w14:paraId="28D0ECB7" w14:textId="77777777" w:rsidTr="004C5B2C">
        <w:tc>
          <w:tcPr>
            <w:tcW w:w="4675" w:type="dxa"/>
          </w:tcPr>
          <w:p w14:paraId="26EAF8A8" w14:textId="5D6F8BB2" w:rsidR="00AD3D51" w:rsidRDefault="00AD3D51" w:rsidP="00A37EA7">
            <w:r>
              <w:t>Culver-Stockton</w:t>
            </w:r>
          </w:p>
        </w:tc>
        <w:tc>
          <w:tcPr>
            <w:tcW w:w="4675" w:type="dxa"/>
          </w:tcPr>
          <w:p w14:paraId="1F520685" w14:textId="1351747F" w:rsidR="00AD3D51" w:rsidRDefault="00AD3D51" w:rsidP="00A37EA7">
            <w:r>
              <w:t xml:space="preserve">Katie </w:t>
            </w:r>
            <w:proofErr w:type="spellStart"/>
            <w:r>
              <w:t>Marney</w:t>
            </w:r>
            <w:proofErr w:type="spellEnd"/>
          </w:p>
        </w:tc>
      </w:tr>
      <w:tr w:rsidR="00A37EA7" w14:paraId="0B753F33" w14:textId="77777777" w:rsidTr="004C5B2C">
        <w:tc>
          <w:tcPr>
            <w:tcW w:w="4675" w:type="dxa"/>
          </w:tcPr>
          <w:p w14:paraId="66476A9F" w14:textId="77777777" w:rsidR="00A37EA7" w:rsidRDefault="00A37EA7" w:rsidP="00A37EA7">
            <w:r>
              <w:t>East Central College</w:t>
            </w:r>
          </w:p>
        </w:tc>
        <w:tc>
          <w:tcPr>
            <w:tcW w:w="4675" w:type="dxa"/>
          </w:tcPr>
          <w:p w14:paraId="5CD250DE" w14:textId="77777777" w:rsidR="00A37EA7" w:rsidRDefault="00A37EA7" w:rsidP="00A37EA7">
            <w:r>
              <w:t>Lisa Farrell</w:t>
            </w:r>
          </w:p>
        </w:tc>
      </w:tr>
      <w:tr w:rsidR="00A37EA7" w14:paraId="2849A943" w14:textId="77777777" w:rsidTr="004C5B2C">
        <w:tc>
          <w:tcPr>
            <w:tcW w:w="4675" w:type="dxa"/>
          </w:tcPr>
          <w:p w14:paraId="2C06463E" w14:textId="77777777" w:rsidR="00A37EA7" w:rsidRDefault="00A37EA7" w:rsidP="00A37EA7">
            <w:proofErr w:type="spellStart"/>
            <w:r>
              <w:t>Fontbonne</w:t>
            </w:r>
            <w:proofErr w:type="spellEnd"/>
            <w:r>
              <w:t xml:space="preserve"> University</w:t>
            </w:r>
          </w:p>
        </w:tc>
        <w:tc>
          <w:tcPr>
            <w:tcW w:w="4675" w:type="dxa"/>
          </w:tcPr>
          <w:p w14:paraId="07C193A4" w14:textId="77777777" w:rsidR="00A37EA7" w:rsidRDefault="00A37EA7" w:rsidP="00A37EA7">
            <w:r>
              <w:t xml:space="preserve">Sharon </w:t>
            </w:r>
            <w:proofErr w:type="spellStart"/>
            <w:r>
              <w:t>McCaslin</w:t>
            </w:r>
            <w:proofErr w:type="spellEnd"/>
          </w:p>
        </w:tc>
      </w:tr>
      <w:tr w:rsidR="00A37EA7" w14:paraId="7A0E84E5" w14:textId="77777777" w:rsidTr="004C5B2C">
        <w:tc>
          <w:tcPr>
            <w:tcW w:w="4675" w:type="dxa"/>
          </w:tcPr>
          <w:p w14:paraId="2CEF2909" w14:textId="77777777" w:rsidR="00A37EA7" w:rsidRDefault="00A37EA7" w:rsidP="00A37EA7">
            <w:r>
              <w:t>Hannibal-LaGrange University</w:t>
            </w:r>
          </w:p>
        </w:tc>
        <w:tc>
          <w:tcPr>
            <w:tcW w:w="4675" w:type="dxa"/>
          </w:tcPr>
          <w:p w14:paraId="6E0612DC" w14:textId="77777777" w:rsidR="00A37EA7" w:rsidRDefault="00A37EA7" w:rsidP="00A37EA7">
            <w:r>
              <w:t>Julie Andresen</w:t>
            </w:r>
          </w:p>
        </w:tc>
      </w:tr>
      <w:tr w:rsidR="00A37EA7" w14:paraId="48893D99" w14:textId="77777777" w:rsidTr="004C5B2C">
        <w:tc>
          <w:tcPr>
            <w:tcW w:w="4675" w:type="dxa"/>
          </w:tcPr>
          <w:p w14:paraId="1A0D3284" w14:textId="77777777" w:rsidR="00A37EA7" w:rsidRDefault="00A37EA7" w:rsidP="00A37EA7">
            <w:r>
              <w:t>Kansas City Art Institute</w:t>
            </w:r>
          </w:p>
        </w:tc>
        <w:tc>
          <w:tcPr>
            <w:tcW w:w="4675" w:type="dxa"/>
          </w:tcPr>
          <w:p w14:paraId="0757A608" w14:textId="0F739EDA" w:rsidR="00A37EA7" w:rsidRDefault="00AD3D51" w:rsidP="00A37EA7">
            <w:r>
              <w:t>Lora Farrell</w:t>
            </w:r>
          </w:p>
        </w:tc>
      </w:tr>
      <w:tr w:rsidR="00A37EA7" w14:paraId="4C385A74" w14:textId="77777777" w:rsidTr="004C5B2C">
        <w:tc>
          <w:tcPr>
            <w:tcW w:w="4675" w:type="dxa"/>
          </w:tcPr>
          <w:p w14:paraId="540CF55E" w14:textId="77777777" w:rsidR="00A37EA7" w:rsidRDefault="00A37EA7" w:rsidP="00A37EA7">
            <w:r>
              <w:t>Kansas City University</w:t>
            </w:r>
          </w:p>
        </w:tc>
        <w:tc>
          <w:tcPr>
            <w:tcW w:w="4675" w:type="dxa"/>
          </w:tcPr>
          <w:p w14:paraId="102DE860" w14:textId="77777777" w:rsidR="00A37EA7" w:rsidRDefault="00A37EA7" w:rsidP="00A37EA7">
            <w:r>
              <w:t xml:space="preserve">Lori </w:t>
            </w:r>
            <w:proofErr w:type="spellStart"/>
            <w:r>
              <w:t>Fitterling</w:t>
            </w:r>
            <w:proofErr w:type="spellEnd"/>
          </w:p>
        </w:tc>
      </w:tr>
      <w:tr w:rsidR="00A37EA7" w14:paraId="2DAB18D1" w14:textId="77777777" w:rsidTr="004C5B2C">
        <w:tc>
          <w:tcPr>
            <w:tcW w:w="4675" w:type="dxa"/>
          </w:tcPr>
          <w:p w14:paraId="28F2FB18" w14:textId="77777777" w:rsidR="00A37EA7" w:rsidRDefault="00A37EA7" w:rsidP="00A37EA7">
            <w:proofErr w:type="spellStart"/>
            <w:r>
              <w:t>Kenrick-Glennon</w:t>
            </w:r>
            <w:proofErr w:type="spellEnd"/>
            <w:r>
              <w:t xml:space="preserve"> Theological Seminary</w:t>
            </w:r>
          </w:p>
        </w:tc>
        <w:tc>
          <w:tcPr>
            <w:tcW w:w="4675" w:type="dxa"/>
          </w:tcPr>
          <w:p w14:paraId="0C97913A" w14:textId="77777777" w:rsidR="00A37EA7" w:rsidRDefault="00A37EA7" w:rsidP="00A37EA7">
            <w:r>
              <w:t>Dr. David Morris</w:t>
            </w:r>
          </w:p>
        </w:tc>
      </w:tr>
      <w:tr w:rsidR="00A37EA7" w14:paraId="26885701" w14:textId="77777777" w:rsidTr="004C5B2C">
        <w:tc>
          <w:tcPr>
            <w:tcW w:w="4675" w:type="dxa"/>
          </w:tcPr>
          <w:p w14:paraId="17E3CCFD" w14:textId="77777777" w:rsidR="00A37EA7" w:rsidRDefault="00A37EA7" w:rsidP="00A37EA7">
            <w:r>
              <w:t>Lincoln University</w:t>
            </w:r>
          </w:p>
        </w:tc>
        <w:tc>
          <w:tcPr>
            <w:tcW w:w="4675" w:type="dxa"/>
          </w:tcPr>
          <w:p w14:paraId="193BCF31" w14:textId="77777777" w:rsidR="00A37EA7" w:rsidRDefault="00A37EA7" w:rsidP="00A37EA7">
            <w:proofErr w:type="spellStart"/>
            <w:r>
              <w:t>Waheeda</w:t>
            </w:r>
            <w:r w:rsidR="00690534">
              <w:t>h</w:t>
            </w:r>
            <w:proofErr w:type="spellEnd"/>
            <w:r>
              <w:t xml:space="preserve"> Bilal</w:t>
            </w:r>
          </w:p>
        </w:tc>
      </w:tr>
      <w:tr w:rsidR="00A37EA7" w14:paraId="70624DE6" w14:textId="77777777" w:rsidTr="004C5B2C">
        <w:tc>
          <w:tcPr>
            <w:tcW w:w="4675" w:type="dxa"/>
          </w:tcPr>
          <w:p w14:paraId="577E90C9" w14:textId="77777777" w:rsidR="00A37EA7" w:rsidRDefault="00A37EA7" w:rsidP="00A37EA7">
            <w:r>
              <w:t>Logan University</w:t>
            </w:r>
          </w:p>
        </w:tc>
        <w:tc>
          <w:tcPr>
            <w:tcW w:w="4675" w:type="dxa"/>
          </w:tcPr>
          <w:p w14:paraId="2D855D8A" w14:textId="77777777" w:rsidR="00A37EA7" w:rsidRDefault="00A37EA7" w:rsidP="00A37EA7">
            <w:r>
              <w:t xml:space="preserve">Ellen </w:t>
            </w:r>
            <w:proofErr w:type="spellStart"/>
            <w:r>
              <w:t>Dickman</w:t>
            </w:r>
            <w:proofErr w:type="spellEnd"/>
          </w:p>
        </w:tc>
      </w:tr>
      <w:tr w:rsidR="00A37EA7" w14:paraId="39606005" w14:textId="77777777" w:rsidTr="004C5B2C">
        <w:tc>
          <w:tcPr>
            <w:tcW w:w="4675" w:type="dxa"/>
          </w:tcPr>
          <w:p w14:paraId="0653576F" w14:textId="77777777" w:rsidR="00A37EA7" w:rsidRDefault="00A37EA7" w:rsidP="00A37EA7">
            <w:r>
              <w:t>Maryville University</w:t>
            </w:r>
          </w:p>
        </w:tc>
        <w:tc>
          <w:tcPr>
            <w:tcW w:w="4675" w:type="dxa"/>
          </w:tcPr>
          <w:p w14:paraId="464DFFEF" w14:textId="77777777" w:rsidR="00A37EA7" w:rsidRDefault="00A37EA7" w:rsidP="00A37EA7">
            <w:r>
              <w:t>Theresa Olson</w:t>
            </w:r>
          </w:p>
        </w:tc>
      </w:tr>
      <w:tr w:rsidR="00A37EA7" w14:paraId="54E25199" w14:textId="77777777" w:rsidTr="004C5B2C">
        <w:tc>
          <w:tcPr>
            <w:tcW w:w="4675" w:type="dxa"/>
          </w:tcPr>
          <w:p w14:paraId="415084BF" w14:textId="77777777" w:rsidR="00A37EA7" w:rsidRDefault="00A37EA7" w:rsidP="00A37EA7">
            <w:r>
              <w:t>Metropolitan Community College</w:t>
            </w:r>
          </w:p>
        </w:tc>
        <w:tc>
          <w:tcPr>
            <w:tcW w:w="4675" w:type="dxa"/>
          </w:tcPr>
          <w:p w14:paraId="49016090" w14:textId="77777777" w:rsidR="00A37EA7" w:rsidRDefault="00A37EA7" w:rsidP="00A37EA7">
            <w:r>
              <w:t>Diane Martin</w:t>
            </w:r>
          </w:p>
        </w:tc>
      </w:tr>
      <w:tr w:rsidR="002149D4" w14:paraId="2182A3B1" w14:textId="77777777" w:rsidTr="004C5B2C">
        <w:tc>
          <w:tcPr>
            <w:tcW w:w="4675" w:type="dxa"/>
          </w:tcPr>
          <w:p w14:paraId="096139E5" w14:textId="77777777" w:rsidR="002149D4" w:rsidRDefault="002149D4" w:rsidP="00A37EA7">
            <w:r>
              <w:t>Midwestern Baptist Theological Seminary</w:t>
            </w:r>
          </w:p>
        </w:tc>
        <w:tc>
          <w:tcPr>
            <w:tcW w:w="4675" w:type="dxa"/>
          </w:tcPr>
          <w:p w14:paraId="71F6BB76" w14:textId="77777777" w:rsidR="002149D4" w:rsidRDefault="002149D4" w:rsidP="00A37EA7">
            <w:r>
              <w:t>Chris Vaughn</w:t>
            </w:r>
          </w:p>
        </w:tc>
      </w:tr>
      <w:tr w:rsidR="00A37EA7" w14:paraId="7DF6B4F0" w14:textId="77777777" w:rsidTr="004C5B2C">
        <w:tc>
          <w:tcPr>
            <w:tcW w:w="4675" w:type="dxa"/>
          </w:tcPr>
          <w:p w14:paraId="2BCE80AA" w14:textId="77777777" w:rsidR="00A37EA7" w:rsidRDefault="00A37EA7" w:rsidP="00A37EA7">
            <w:r>
              <w:t>Missouri Baptist University</w:t>
            </w:r>
          </w:p>
        </w:tc>
        <w:tc>
          <w:tcPr>
            <w:tcW w:w="4675" w:type="dxa"/>
          </w:tcPr>
          <w:p w14:paraId="2C2AB88D" w14:textId="77777777" w:rsidR="00A37EA7" w:rsidRDefault="00A37EA7" w:rsidP="00A37EA7">
            <w:proofErr w:type="spellStart"/>
            <w:r>
              <w:t>Zana</w:t>
            </w:r>
            <w:proofErr w:type="spellEnd"/>
            <w:r>
              <w:t xml:space="preserve"> </w:t>
            </w:r>
            <w:proofErr w:type="spellStart"/>
            <w:r>
              <w:t>Sueme</w:t>
            </w:r>
            <w:proofErr w:type="spellEnd"/>
          </w:p>
        </w:tc>
      </w:tr>
      <w:tr w:rsidR="00A37EA7" w14:paraId="293DE97A" w14:textId="77777777" w:rsidTr="004C5B2C">
        <w:tc>
          <w:tcPr>
            <w:tcW w:w="4675" w:type="dxa"/>
          </w:tcPr>
          <w:p w14:paraId="7C885278" w14:textId="77777777" w:rsidR="00A37EA7" w:rsidRDefault="00A37EA7" w:rsidP="00A37EA7">
            <w:r>
              <w:t>Missouri Botanical Garden</w:t>
            </w:r>
          </w:p>
        </w:tc>
        <w:tc>
          <w:tcPr>
            <w:tcW w:w="4675" w:type="dxa"/>
          </w:tcPr>
          <w:p w14:paraId="14D0CC65" w14:textId="77777777" w:rsidR="00A37EA7" w:rsidRDefault="00A37EA7" w:rsidP="00A37EA7">
            <w:r>
              <w:t>Doug Holland</w:t>
            </w:r>
          </w:p>
        </w:tc>
      </w:tr>
      <w:tr w:rsidR="00A37EA7" w14:paraId="287136EC" w14:textId="77777777" w:rsidTr="004C5B2C">
        <w:tc>
          <w:tcPr>
            <w:tcW w:w="4675" w:type="dxa"/>
          </w:tcPr>
          <w:p w14:paraId="4732BC4B" w14:textId="77777777" w:rsidR="00A37EA7" w:rsidRDefault="00A37EA7" w:rsidP="00A37EA7">
            <w:r>
              <w:t>Missouri History Museum</w:t>
            </w:r>
          </w:p>
        </w:tc>
        <w:tc>
          <w:tcPr>
            <w:tcW w:w="4675" w:type="dxa"/>
          </w:tcPr>
          <w:p w14:paraId="006E7453" w14:textId="77777777" w:rsidR="00A37EA7" w:rsidRDefault="00A37EA7" w:rsidP="00A37EA7">
            <w:r>
              <w:t xml:space="preserve">Emily </w:t>
            </w:r>
            <w:proofErr w:type="spellStart"/>
            <w:r>
              <w:t>Jaycox</w:t>
            </w:r>
            <w:proofErr w:type="spellEnd"/>
          </w:p>
        </w:tc>
      </w:tr>
      <w:tr w:rsidR="00A37EA7" w14:paraId="584BC8AD" w14:textId="77777777" w:rsidTr="004C5B2C">
        <w:tc>
          <w:tcPr>
            <w:tcW w:w="4675" w:type="dxa"/>
          </w:tcPr>
          <w:p w14:paraId="1A54BA01" w14:textId="77777777" w:rsidR="00A37EA7" w:rsidRDefault="00A37EA7" w:rsidP="00A37EA7">
            <w:r>
              <w:t>Missouri Southern State University</w:t>
            </w:r>
          </w:p>
        </w:tc>
        <w:tc>
          <w:tcPr>
            <w:tcW w:w="4675" w:type="dxa"/>
          </w:tcPr>
          <w:p w14:paraId="3F70752B" w14:textId="77777777" w:rsidR="00A37EA7" w:rsidRDefault="00A37EA7" w:rsidP="00A37EA7">
            <w:r>
              <w:t xml:space="preserve">James </w:t>
            </w:r>
            <w:proofErr w:type="spellStart"/>
            <w:r>
              <w:t>Capeci</w:t>
            </w:r>
            <w:proofErr w:type="spellEnd"/>
          </w:p>
        </w:tc>
      </w:tr>
      <w:tr w:rsidR="00A37EA7" w14:paraId="253BCCB0" w14:textId="77777777" w:rsidTr="004C5B2C">
        <w:tc>
          <w:tcPr>
            <w:tcW w:w="4675" w:type="dxa"/>
          </w:tcPr>
          <w:p w14:paraId="6E5E731B" w14:textId="77777777" w:rsidR="00A37EA7" w:rsidRDefault="00A37EA7" w:rsidP="00A37EA7">
            <w:r>
              <w:t>Missouri State Library</w:t>
            </w:r>
          </w:p>
        </w:tc>
        <w:tc>
          <w:tcPr>
            <w:tcW w:w="4675" w:type="dxa"/>
          </w:tcPr>
          <w:p w14:paraId="3872BFFB" w14:textId="77777777" w:rsidR="00A37EA7" w:rsidRDefault="00A37EA7" w:rsidP="00A37EA7">
            <w:r>
              <w:t>Laura Kromer</w:t>
            </w:r>
          </w:p>
        </w:tc>
      </w:tr>
      <w:tr w:rsidR="00A37EA7" w14:paraId="028F69A2" w14:textId="77777777" w:rsidTr="004C5B2C">
        <w:tc>
          <w:tcPr>
            <w:tcW w:w="4675" w:type="dxa"/>
          </w:tcPr>
          <w:p w14:paraId="022840E0" w14:textId="77777777" w:rsidR="00A37EA7" w:rsidRDefault="00A37EA7" w:rsidP="00A37EA7">
            <w:r>
              <w:t>Missouri Valley College</w:t>
            </w:r>
          </w:p>
        </w:tc>
        <w:tc>
          <w:tcPr>
            <w:tcW w:w="4675" w:type="dxa"/>
          </w:tcPr>
          <w:p w14:paraId="5D4D890C" w14:textId="77777777" w:rsidR="00A37EA7" w:rsidRDefault="00A37EA7" w:rsidP="00A37EA7">
            <w:r>
              <w:t>Bryan Carson</w:t>
            </w:r>
          </w:p>
        </w:tc>
      </w:tr>
      <w:tr w:rsidR="00A37EA7" w14:paraId="26F1AAC7" w14:textId="77777777" w:rsidTr="004C5B2C">
        <w:tc>
          <w:tcPr>
            <w:tcW w:w="4675" w:type="dxa"/>
          </w:tcPr>
          <w:p w14:paraId="52D40EEB" w14:textId="77777777" w:rsidR="00A37EA7" w:rsidRDefault="00A37EA7" w:rsidP="00A37EA7">
            <w:r>
              <w:t>Missouri Western State University</w:t>
            </w:r>
          </w:p>
        </w:tc>
        <w:tc>
          <w:tcPr>
            <w:tcW w:w="4675" w:type="dxa"/>
          </w:tcPr>
          <w:p w14:paraId="2C4D2784" w14:textId="77777777" w:rsidR="00A37EA7" w:rsidRDefault="00A37EA7" w:rsidP="00A37EA7">
            <w:r>
              <w:t>Sally Gibson</w:t>
            </w:r>
          </w:p>
        </w:tc>
      </w:tr>
      <w:tr w:rsidR="00A37EA7" w14:paraId="76DF9782" w14:textId="77777777" w:rsidTr="004C5B2C">
        <w:tc>
          <w:tcPr>
            <w:tcW w:w="4675" w:type="dxa"/>
          </w:tcPr>
          <w:p w14:paraId="20315422" w14:textId="77777777" w:rsidR="00A37EA7" w:rsidRDefault="00A37EA7" w:rsidP="00A37EA7">
            <w:r>
              <w:t>Moberly Area Community College</w:t>
            </w:r>
          </w:p>
        </w:tc>
        <w:tc>
          <w:tcPr>
            <w:tcW w:w="4675" w:type="dxa"/>
          </w:tcPr>
          <w:p w14:paraId="1F756CE7" w14:textId="77777777" w:rsidR="00A37EA7" w:rsidRDefault="00A37EA7" w:rsidP="00A37EA7">
            <w:r>
              <w:t xml:space="preserve">Donna </w:t>
            </w:r>
            <w:proofErr w:type="spellStart"/>
            <w:r>
              <w:t>Monnig</w:t>
            </w:r>
            <w:proofErr w:type="spellEnd"/>
          </w:p>
        </w:tc>
      </w:tr>
      <w:tr w:rsidR="00A37EA7" w14:paraId="528211E4" w14:textId="77777777" w:rsidTr="004C5B2C">
        <w:tc>
          <w:tcPr>
            <w:tcW w:w="4675" w:type="dxa"/>
          </w:tcPr>
          <w:p w14:paraId="7AC43BE7" w14:textId="77777777" w:rsidR="00A37EA7" w:rsidRDefault="00A37EA7" w:rsidP="00A37EA7">
            <w:r>
              <w:t>Nazarene Theological Seminary</w:t>
            </w:r>
          </w:p>
        </w:tc>
        <w:tc>
          <w:tcPr>
            <w:tcW w:w="4675" w:type="dxa"/>
          </w:tcPr>
          <w:p w14:paraId="553AF97D" w14:textId="77777777" w:rsidR="00A37EA7" w:rsidRDefault="00A37EA7" w:rsidP="00A37EA7">
            <w:r>
              <w:t>Debbie Bradshaw</w:t>
            </w:r>
          </w:p>
        </w:tc>
      </w:tr>
      <w:tr w:rsidR="00A37EA7" w14:paraId="4DE16388" w14:textId="77777777" w:rsidTr="004C5B2C">
        <w:tc>
          <w:tcPr>
            <w:tcW w:w="4675" w:type="dxa"/>
          </w:tcPr>
          <w:p w14:paraId="62F53DBB" w14:textId="77777777" w:rsidR="00A37EA7" w:rsidRDefault="00A37EA7" w:rsidP="00A37EA7">
            <w:r>
              <w:t>North Central Missouri College</w:t>
            </w:r>
          </w:p>
        </w:tc>
        <w:tc>
          <w:tcPr>
            <w:tcW w:w="4675" w:type="dxa"/>
          </w:tcPr>
          <w:p w14:paraId="754E09F8" w14:textId="77777777" w:rsidR="00A37EA7" w:rsidRDefault="00A37EA7" w:rsidP="00A37EA7">
            <w:r>
              <w:t xml:space="preserve">Beth </w:t>
            </w:r>
            <w:proofErr w:type="spellStart"/>
            <w:r>
              <w:t>Caldarello</w:t>
            </w:r>
            <w:proofErr w:type="spellEnd"/>
          </w:p>
        </w:tc>
      </w:tr>
      <w:tr w:rsidR="00D17441" w14:paraId="45BA7DEA" w14:textId="77777777" w:rsidTr="004C5B2C">
        <w:tc>
          <w:tcPr>
            <w:tcW w:w="4675" w:type="dxa"/>
          </w:tcPr>
          <w:p w14:paraId="198453D6" w14:textId="02A072C0" w:rsidR="00D17441" w:rsidRDefault="00D17441" w:rsidP="00A37EA7">
            <w:r>
              <w:t>Northwest Missouri State University</w:t>
            </w:r>
          </w:p>
        </w:tc>
        <w:tc>
          <w:tcPr>
            <w:tcW w:w="4675" w:type="dxa"/>
          </w:tcPr>
          <w:p w14:paraId="0490E554" w14:textId="7ECE91E9" w:rsidR="00D17441" w:rsidRDefault="00D17441" w:rsidP="00A37EA7">
            <w:r>
              <w:t>Ed Walton</w:t>
            </w:r>
            <w:bookmarkStart w:id="0" w:name="_GoBack"/>
            <w:bookmarkEnd w:id="0"/>
          </w:p>
        </w:tc>
      </w:tr>
      <w:tr w:rsidR="00A37EA7" w14:paraId="1CEB6C09" w14:textId="77777777" w:rsidTr="004C5B2C">
        <w:tc>
          <w:tcPr>
            <w:tcW w:w="4675" w:type="dxa"/>
          </w:tcPr>
          <w:p w14:paraId="5AB43CBC" w14:textId="77777777" w:rsidR="00A37EA7" w:rsidRDefault="00A37EA7" w:rsidP="00A37EA7">
            <w:r>
              <w:t>Ozark Christian College</w:t>
            </w:r>
          </w:p>
        </w:tc>
        <w:tc>
          <w:tcPr>
            <w:tcW w:w="4675" w:type="dxa"/>
          </w:tcPr>
          <w:p w14:paraId="4F8ADA74" w14:textId="77777777" w:rsidR="00A37EA7" w:rsidRDefault="00A37EA7" w:rsidP="00A37EA7">
            <w:r>
              <w:t>Jacque Gage</w:t>
            </w:r>
          </w:p>
        </w:tc>
      </w:tr>
      <w:tr w:rsidR="00A37EA7" w14:paraId="68D3543A" w14:textId="77777777" w:rsidTr="004C5B2C">
        <w:tc>
          <w:tcPr>
            <w:tcW w:w="4675" w:type="dxa"/>
          </w:tcPr>
          <w:p w14:paraId="0E9C4B39" w14:textId="77777777" w:rsidR="00A37EA7" w:rsidRDefault="00A37EA7" w:rsidP="00A37EA7">
            <w:r>
              <w:t>Ozarks Technical Community College</w:t>
            </w:r>
          </w:p>
        </w:tc>
        <w:tc>
          <w:tcPr>
            <w:tcW w:w="4675" w:type="dxa"/>
          </w:tcPr>
          <w:p w14:paraId="1CFE74CB" w14:textId="77777777" w:rsidR="00A37EA7" w:rsidRDefault="00A37EA7" w:rsidP="00A37EA7">
            <w:r>
              <w:t xml:space="preserve">Sarah </w:t>
            </w:r>
            <w:proofErr w:type="spellStart"/>
            <w:r>
              <w:t>Mabee</w:t>
            </w:r>
            <w:proofErr w:type="spellEnd"/>
          </w:p>
        </w:tc>
      </w:tr>
      <w:tr w:rsidR="00A37EA7" w14:paraId="6F7831BD" w14:textId="77777777" w:rsidTr="004C5B2C">
        <w:tc>
          <w:tcPr>
            <w:tcW w:w="4675" w:type="dxa"/>
          </w:tcPr>
          <w:p w14:paraId="0E533606" w14:textId="77777777" w:rsidR="00A37EA7" w:rsidRDefault="00A37EA7" w:rsidP="00A37EA7">
            <w:r>
              <w:t>Park University</w:t>
            </w:r>
          </w:p>
        </w:tc>
        <w:tc>
          <w:tcPr>
            <w:tcW w:w="4675" w:type="dxa"/>
          </w:tcPr>
          <w:p w14:paraId="294C4ECF" w14:textId="77777777" w:rsidR="00A37EA7" w:rsidRDefault="00A37EA7" w:rsidP="00A37EA7">
            <w:r>
              <w:t xml:space="preserve">Danielle </w:t>
            </w:r>
            <w:proofErr w:type="spellStart"/>
            <w:r>
              <w:t>Theiss</w:t>
            </w:r>
            <w:proofErr w:type="spellEnd"/>
          </w:p>
        </w:tc>
      </w:tr>
      <w:tr w:rsidR="00A37EA7" w14:paraId="0B1C0BB2" w14:textId="77777777" w:rsidTr="004C5B2C">
        <w:tc>
          <w:tcPr>
            <w:tcW w:w="4675" w:type="dxa"/>
          </w:tcPr>
          <w:p w14:paraId="711917FE" w14:textId="77777777" w:rsidR="00A37EA7" w:rsidRDefault="00A37EA7" w:rsidP="00A37EA7">
            <w:r>
              <w:t>Saint Louis Art Museum</w:t>
            </w:r>
          </w:p>
        </w:tc>
        <w:tc>
          <w:tcPr>
            <w:tcW w:w="4675" w:type="dxa"/>
          </w:tcPr>
          <w:p w14:paraId="6ABA60AF" w14:textId="77777777" w:rsidR="00A37EA7" w:rsidRDefault="00A37EA7" w:rsidP="00A37EA7">
            <w:proofErr w:type="spellStart"/>
            <w:r>
              <w:t>Keli</w:t>
            </w:r>
            <w:proofErr w:type="spellEnd"/>
            <w:r>
              <w:t xml:space="preserve"> </w:t>
            </w:r>
            <w:proofErr w:type="spellStart"/>
            <w:r>
              <w:t>Rylance</w:t>
            </w:r>
            <w:proofErr w:type="spellEnd"/>
          </w:p>
        </w:tc>
      </w:tr>
      <w:tr w:rsidR="00A37EA7" w14:paraId="28D74E5E" w14:textId="77777777" w:rsidTr="004C5B2C">
        <w:tc>
          <w:tcPr>
            <w:tcW w:w="4675" w:type="dxa"/>
          </w:tcPr>
          <w:p w14:paraId="4DF95147" w14:textId="77777777" w:rsidR="00A37EA7" w:rsidRDefault="00A37EA7" w:rsidP="00A37EA7">
            <w:r>
              <w:t>Southeast Missouri State University</w:t>
            </w:r>
          </w:p>
        </w:tc>
        <w:tc>
          <w:tcPr>
            <w:tcW w:w="4675" w:type="dxa"/>
          </w:tcPr>
          <w:p w14:paraId="70AFF1AC" w14:textId="77777777" w:rsidR="00A37EA7" w:rsidRDefault="00A37EA7" w:rsidP="00A37EA7">
            <w:r>
              <w:t xml:space="preserve">Barbara </w:t>
            </w:r>
            <w:proofErr w:type="spellStart"/>
            <w:r>
              <w:t>Glackin</w:t>
            </w:r>
            <w:proofErr w:type="spellEnd"/>
          </w:p>
        </w:tc>
      </w:tr>
      <w:tr w:rsidR="00A37EA7" w14:paraId="3487E978" w14:textId="77777777" w:rsidTr="004C5B2C">
        <w:tc>
          <w:tcPr>
            <w:tcW w:w="4675" w:type="dxa"/>
          </w:tcPr>
          <w:p w14:paraId="122FB631" w14:textId="77777777" w:rsidR="00A37EA7" w:rsidRDefault="00A37EA7" w:rsidP="00A37EA7">
            <w:r>
              <w:t>Springfield-Greene County Library</w:t>
            </w:r>
          </w:p>
        </w:tc>
        <w:tc>
          <w:tcPr>
            <w:tcW w:w="4675" w:type="dxa"/>
          </w:tcPr>
          <w:p w14:paraId="4B6D2096" w14:textId="77777777" w:rsidR="00A37EA7" w:rsidRDefault="00A37EA7" w:rsidP="00A37EA7">
            <w:r>
              <w:t>Regina Cooper</w:t>
            </w:r>
          </w:p>
        </w:tc>
      </w:tr>
      <w:tr w:rsidR="00A37EA7" w14:paraId="138CFBDD" w14:textId="77777777" w:rsidTr="004C5B2C">
        <w:tc>
          <w:tcPr>
            <w:tcW w:w="4675" w:type="dxa"/>
          </w:tcPr>
          <w:p w14:paraId="5D14654D" w14:textId="77777777" w:rsidR="00A37EA7" w:rsidRDefault="00A37EA7" w:rsidP="00A37EA7">
            <w:r>
              <w:t>St. Charles Community College</w:t>
            </w:r>
          </w:p>
        </w:tc>
        <w:tc>
          <w:tcPr>
            <w:tcW w:w="4675" w:type="dxa"/>
          </w:tcPr>
          <w:p w14:paraId="727F2A77" w14:textId="47E4DF4D" w:rsidR="00A37EA7" w:rsidRDefault="00AD3D51" w:rsidP="00A37EA7">
            <w:r>
              <w:t xml:space="preserve">Theresa </w:t>
            </w:r>
            <w:proofErr w:type="spellStart"/>
            <w:r>
              <w:t>Flett</w:t>
            </w:r>
            <w:proofErr w:type="spellEnd"/>
          </w:p>
        </w:tc>
      </w:tr>
      <w:tr w:rsidR="00A37EA7" w14:paraId="274D880B" w14:textId="77777777" w:rsidTr="004C5B2C">
        <w:tc>
          <w:tcPr>
            <w:tcW w:w="4675" w:type="dxa"/>
          </w:tcPr>
          <w:p w14:paraId="22A6FEAA" w14:textId="77777777" w:rsidR="00A37EA7" w:rsidRDefault="00A37EA7" w:rsidP="00A37EA7">
            <w:r>
              <w:t>St. Louis Community College</w:t>
            </w:r>
          </w:p>
        </w:tc>
        <w:tc>
          <w:tcPr>
            <w:tcW w:w="4675" w:type="dxa"/>
          </w:tcPr>
          <w:p w14:paraId="7B848E21" w14:textId="77777777" w:rsidR="00A37EA7" w:rsidRDefault="00A37EA7" w:rsidP="00A37EA7">
            <w:r>
              <w:t>Sarah Smith</w:t>
            </w:r>
          </w:p>
        </w:tc>
      </w:tr>
      <w:tr w:rsidR="00A37EA7" w14:paraId="2127F60B" w14:textId="77777777" w:rsidTr="004C5B2C">
        <w:tc>
          <w:tcPr>
            <w:tcW w:w="4675" w:type="dxa"/>
          </w:tcPr>
          <w:p w14:paraId="6468D1CE" w14:textId="77777777" w:rsidR="00A37EA7" w:rsidRDefault="00A37EA7" w:rsidP="00A37EA7">
            <w:r>
              <w:t>State Technical College of Missouri</w:t>
            </w:r>
          </w:p>
        </w:tc>
        <w:tc>
          <w:tcPr>
            <w:tcW w:w="4675" w:type="dxa"/>
          </w:tcPr>
          <w:p w14:paraId="2445B470" w14:textId="77777777" w:rsidR="00A37EA7" w:rsidRDefault="00A37EA7" w:rsidP="00A37EA7">
            <w:proofErr w:type="spellStart"/>
            <w:r>
              <w:t>Emanda</w:t>
            </w:r>
            <w:proofErr w:type="spellEnd"/>
            <w:r>
              <w:t xml:space="preserve"> </w:t>
            </w:r>
            <w:proofErr w:type="spellStart"/>
            <w:r>
              <w:t>Hagenhoff</w:t>
            </w:r>
            <w:proofErr w:type="spellEnd"/>
          </w:p>
        </w:tc>
      </w:tr>
      <w:tr w:rsidR="00A37EA7" w14:paraId="20BEE7A1" w14:textId="77777777" w:rsidTr="004C5B2C">
        <w:tc>
          <w:tcPr>
            <w:tcW w:w="4675" w:type="dxa"/>
          </w:tcPr>
          <w:p w14:paraId="1516D72B" w14:textId="77777777" w:rsidR="00A37EA7" w:rsidRDefault="00A37EA7" w:rsidP="00A37EA7">
            <w:r>
              <w:t>Stephens College</w:t>
            </w:r>
          </w:p>
        </w:tc>
        <w:tc>
          <w:tcPr>
            <w:tcW w:w="4675" w:type="dxa"/>
          </w:tcPr>
          <w:p w14:paraId="284957ED" w14:textId="77777777" w:rsidR="00A37EA7" w:rsidRDefault="00A37EA7" w:rsidP="00A37EA7">
            <w:r>
              <w:t xml:space="preserve">Dan </w:t>
            </w:r>
            <w:proofErr w:type="spellStart"/>
            <w:r>
              <w:t>Kammer</w:t>
            </w:r>
            <w:proofErr w:type="spellEnd"/>
          </w:p>
        </w:tc>
      </w:tr>
      <w:tr w:rsidR="00A37EA7" w14:paraId="20573973" w14:textId="77777777" w:rsidTr="004C5B2C">
        <w:tc>
          <w:tcPr>
            <w:tcW w:w="4675" w:type="dxa"/>
          </w:tcPr>
          <w:p w14:paraId="56C8DEBC" w14:textId="77777777" w:rsidR="00A37EA7" w:rsidRDefault="00A37EA7" w:rsidP="00A37EA7">
            <w:r>
              <w:t>Truman State University</w:t>
            </w:r>
          </w:p>
        </w:tc>
        <w:tc>
          <w:tcPr>
            <w:tcW w:w="4675" w:type="dxa"/>
          </w:tcPr>
          <w:p w14:paraId="7315A491" w14:textId="77777777" w:rsidR="00A37EA7" w:rsidRDefault="00A37EA7" w:rsidP="00A37EA7">
            <w:r>
              <w:t>Stephen Wynn</w:t>
            </w:r>
          </w:p>
        </w:tc>
      </w:tr>
      <w:tr w:rsidR="00A37EA7" w14:paraId="7BF95DE4" w14:textId="77777777" w:rsidTr="004C5B2C">
        <w:tc>
          <w:tcPr>
            <w:tcW w:w="4675" w:type="dxa"/>
          </w:tcPr>
          <w:p w14:paraId="4D43C479" w14:textId="77777777" w:rsidR="00A37EA7" w:rsidRDefault="00A37EA7" w:rsidP="00A37EA7">
            <w:r>
              <w:t>Tulsa City-County Library</w:t>
            </w:r>
          </w:p>
        </w:tc>
        <w:tc>
          <w:tcPr>
            <w:tcW w:w="4675" w:type="dxa"/>
          </w:tcPr>
          <w:p w14:paraId="3BD52BAD" w14:textId="77777777" w:rsidR="00A37EA7" w:rsidRDefault="00A37EA7" w:rsidP="00A37EA7">
            <w:r>
              <w:t>Sarah Peterson</w:t>
            </w:r>
          </w:p>
        </w:tc>
      </w:tr>
      <w:tr w:rsidR="00A37EA7" w14:paraId="5292E2B1" w14:textId="77777777" w:rsidTr="004C5B2C">
        <w:tc>
          <w:tcPr>
            <w:tcW w:w="4675" w:type="dxa"/>
          </w:tcPr>
          <w:p w14:paraId="2893F010" w14:textId="77777777" w:rsidR="00A37EA7" w:rsidRDefault="00A37EA7" w:rsidP="00A37EA7">
            <w:r>
              <w:lastRenderedPageBreak/>
              <w:t>University of MO- Columbia</w:t>
            </w:r>
          </w:p>
        </w:tc>
        <w:tc>
          <w:tcPr>
            <w:tcW w:w="4675" w:type="dxa"/>
          </w:tcPr>
          <w:p w14:paraId="4E6D4F95" w14:textId="77777777" w:rsidR="00A37EA7" w:rsidRDefault="00A37EA7" w:rsidP="00A37EA7">
            <w:r>
              <w:t>Deb Ward</w:t>
            </w:r>
          </w:p>
        </w:tc>
      </w:tr>
      <w:tr w:rsidR="00A37EA7" w14:paraId="0B10951C" w14:textId="77777777" w:rsidTr="004C5B2C">
        <w:tc>
          <w:tcPr>
            <w:tcW w:w="4675" w:type="dxa"/>
          </w:tcPr>
          <w:p w14:paraId="680F78CA" w14:textId="77777777" w:rsidR="00A37EA7" w:rsidRDefault="00A37EA7" w:rsidP="00A37EA7">
            <w:r>
              <w:t>University of MO- Kansas City</w:t>
            </w:r>
          </w:p>
        </w:tc>
        <w:tc>
          <w:tcPr>
            <w:tcW w:w="4675" w:type="dxa"/>
          </w:tcPr>
          <w:p w14:paraId="3499CB14" w14:textId="77777777" w:rsidR="00A37EA7" w:rsidRDefault="00A37EA7" w:rsidP="00A37EA7">
            <w:r>
              <w:t>Cindy Thompson</w:t>
            </w:r>
          </w:p>
        </w:tc>
      </w:tr>
      <w:tr w:rsidR="00A37EA7" w14:paraId="22A9C405" w14:textId="77777777" w:rsidTr="004C5B2C">
        <w:tc>
          <w:tcPr>
            <w:tcW w:w="4675" w:type="dxa"/>
          </w:tcPr>
          <w:p w14:paraId="16351AA8" w14:textId="77777777" w:rsidR="00A37EA7" w:rsidRDefault="00A37EA7" w:rsidP="00A37EA7">
            <w:r>
              <w:t>Webster University</w:t>
            </w:r>
          </w:p>
        </w:tc>
        <w:tc>
          <w:tcPr>
            <w:tcW w:w="4675" w:type="dxa"/>
          </w:tcPr>
          <w:p w14:paraId="0E4C5D73" w14:textId="77777777" w:rsidR="00A37EA7" w:rsidRDefault="00A37EA7" w:rsidP="00A37EA7">
            <w:r>
              <w:t>Eileen Condon</w:t>
            </w:r>
          </w:p>
        </w:tc>
      </w:tr>
      <w:tr w:rsidR="00A37EA7" w14:paraId="0AD0CCB5" w14:textId="77777777" w:rsidTr="004C5B2C">
        <w:tc>
          <w:tcPr>
            <w:tcW w:w="4675" w:type="dxa"/>
          </w:tcPr>
          <w:p w14:paraId="65D1B2FB" w14:textId="77777777" w:rsidR="00A37EA7" w:rsidRDefault="00A37EA7" w:rsidP="00A37EA7">
            <w:r>
              <w:t>Westminster College</w:t>
            </w:r>
          </w:p>
        </w:tc>
        <w:tc>
          <w:tcPr>
            <w:tcW w:w="4675" w:type="dxa"/>
          </w:tcPr>
          <w:p w14:paraId="38CC25BE" w14:textId="77777777" w:rsidR="00A37EA7" w:rsidRDefault="00A37EA7" w:rsidP="00A37EA7">
            <w:r>
              <w:t>Victoria Knight</w:t>
            </w:r>
          </w:p>
        </w:tc>
      </w:tr>
      <w:tr w:rsidR="00A37EA7" w14:paraId="7599AED7" w14:textId="77777777" w:rsidTr="004C5B2C">
        <w:tc>
          <w:tcPr>
            <w:tcW w:w="4675" w:type="dxa"/>
          </w:tcPr>
          <w:p w14:paraId="0749F7B3" w14:textId="77777777" w:rsidR="00A37EA7" w:rsidRDefault="00A37EA7" w:rsidP="00A37EA7">
            <w:r>
              <w:t>William Jewell College</w:t>
            </w:r>
          </w:p>
        </w:tc>
        <w:tc>
          <w:tcPr>
            <w:tcW w:w="4675" w:type="dxa"/>
          </w:tcPr>
          <w:p w14:paraId="3BB04D7E" w14:textId="77777777" w:rsidR="00A37EA7" w:rsidRDefault="00A37EA7" w:rsidP="00A37EA7">
            <w:r>
              <w:t xml:space="preserve">Rebecca </w:t>
            </w:r>
            <w:proofErr w:type="spellStart"/>
            <w:r>
              <w:t>Hamlett</w:t>
            </w:r>
            <w:proofErr w:type="spellEnd"/>
          </w:p>
        </w:tc>
      </w:tr>
      <w:tr w:rsidR="00A37EA7" w14:paraId="72BE2AEC" w14:textId="77777777" w:rsidTr="004C5B2C">
        <w:tc>
          <w:tcPr>
            <w:tcW w:w="4675" w:type="dxa"/>
          </w:tcPr>
          <w:p w14:paraId="23D566AB" w14:textId="77777777" w:rsidR="00A37EA7" w:rsidRDefault="00A37EA7" w:rsidP="00A37EA7">
            <w:r>
              <w:t>William Woods University</w:t>
            </w:r>
          </w:p>
        </w:tc>
        <w:tc>
          <w:tcPr>
            <w:tcW w:w="4675" w:type="dxa"/>
          </w:tcPr>
          <w:p w14:paraId="4CD06BA3" w14:textId="77777777" w:rsidR="00A37EA7" w:rsidRDefault="00A37EA7" w:rsidP="00A37EA7">
            <w:r>
              <w:t>Jill Mahoney</w:t>
            </w:r>
          </w:p>
        </w:tc>
      </w:tr>
    </w:tbl>
    <w:p w14:paraId="0481905B" w14:textId="77777777" w:rsidR="004C5B2C" w:rsidRDefault="004C5B2C" w:rsidP="004C5B2C"/>
    <w:p w14:paraId="798BA6D5" w14:textId="77777777" w:rsidR="004C5B2C" w:rsidRDefault="004C5B2C" w:rsidP="004C5B2C"/>
    <w:p w14:paraId="7D8C26EC" w14:textId="77777777" w:rsidR="004C5B2C" w:rsidRPr="004C5B2C" w:rsidRDefault="004C5B2C" w:rsidP="004C5B2C">
      <w:r>
        <w:t>Guests Present:</w:t>
      </w:r>
    </w:p>
    <w:tbl>
      <w:tblPr>
        <w:tblStyle w:val="TableGrid"/>
        <w:tblW w:w="0" w:type="auto"/>
        <w:tblLook w:val="04A0" w:firstRow="1" w:lastRow="0" w:firstColumn="1" w:lastColumn="0" w:noHBand="0" w:noVBand="1"/>
      </w:tblPr>
      <w:tblGrid>
        <w:gridCol w:w="4675"/>
        <w:gridCol w:w="4675"/>
      </w:tblGrid>
      <w:tr w:rsidR="004C5B2C" w14:paraId="700B74AC" w14:textId="77777777" w:rsidTr="004C5B2C">
        <w:tc>
          <w:tcPr>
            <w:tcW w:w="4675" w:type="dxa"/>
          </w:tcPr>
          <w:p w14:paraId="04BE1B28" w14:textId="46B38E6F" w:rsidR="002149D4" w:rsidRDefault="00AD3D51" w:rsidP="004C5B2C">
            <w:r>
              <w:t xml:space="preserve">Rebecca </w:t>
            </w:r>
            <w:proofErr w:type="spellStart"/>
            <w:r w:rsidRPr="00AD3D51">
              <w:t>Klemme</w:t>
            </w:r>
            <w:proofErr w:type="spellEnd"/>
            <w:r w:rsidRPr="00AD3D51">
              <w:t xml:space="preserve"> </w:t>
            </w:r>
            <w:proofErr w:type="spellStart"/>
            <w:r w:rsidRPr="00AD3D51">
              <w:t>Eliceiri</w:t>
            </w:r>
            <w:proofErr w:type="spellEnd"/>
          </w:p>
        </w:tc>
        <w:tc>
          <w:tcPr>
            <w:tcW w:w="4675" w:type="dxa"/>
          </w:tcPr>
          <w:p w14:paraId="0C2484E8" w14:textId="385D5744" w:rsidR="004C5B2C" w:rsidRDefault="00AD3D51" w:rsidP="004C5B2C">
            <w:r>
              <w:t>St. Charles Community College</w:t>
            </w:r>
          </w:p>
        </w:tc>
      </w:tr>
      <w:tr w:rsidR="004C5B2C" w14:paraId="73FF545F" w14:textId="77777777" w:rsidTr="004C5B2C">
        <w:tc>
          <w:tcPr>
            <w:tcW w:w="4675" w:type="dxa"/>
          </w:tcPr>
          <w:p w14:paraId="3E4CF3E3" w14:textId="77777777" w:rsidR="004C5B2C" w:rsidRDefault="002149D4" w:rsidP="004C5B2C">
            <w:r>
              <w:t>Rose Lawson</w:t>
            </w:r>
          </w:p>
        </w:tc>
        <w:tc>
          <w:tcPr>
            <w:tcW w:w="4675" w:type="dxa"/>
          </w:tcPr>
          <w:p w14:paraId="293511F9" w14:textId="77777777" w:rsidR="004C5B2C" w:rsidRDefault="002149D4" w:rsidP="004C5B2C">
            <w:proofErr w:type="spellStart"/>
            <w:r>
              <w:t>Kenrick-Glennon</w:t>
            </w:r>
            <w:proofErr w:type="spellEnd"/>
            <w:r>
              <w:t xml:space="preserve"> Theological Seminary</w:t>
            </w:r>
          </w:p>
        </w:tc>
      </w:tr>
      <w:tr w:rsidR="002149D4" w14:paraId="1963F80D" w14:textId="77777777" w:rsidTr="004C5B2C">
        <w:tc>
          <w:tcPr>
            <w:tcW w:w="4675" w:type="dxa"/>
          </w:tcPr>
          <w:p w14:paraId="2554B554" w14:textId="77777777" w:rsidR="002149D4" w:rsidRDefault="002149D4" w:rsidP="004C5B2C">
            <w:r>
              <w:t>Samantha Perkins</w:t>
            </w:r>
          </w:p>
        </w:tc>
        <w:tc>
          <w:tcPr>
            <w:tcW w:w="4675" w:type="dxa"/>
          </w:tcPr>
          <w:p w14:paraId="3DBD11E3" w14:textId="77777777" w:rsidR="002149D4" w:rsidRDefault="002149D4" w:rsidP="004C5B2C">
            <w:r>
              <w:t>MO Valley College</w:t>
            </w:r>
          </w:p>
        </w:tc>
      </w:tr>
      <w:tr w:rsidR="002149D4" w14:paraId="27A3E004" w14:textId="77777777" w:rsidTr="004C5B2C">
        <w:tc>
          <w:tcPr>
            <w:tcW w:w="4675" w:type="dxa"/>
          </w:tcPr>
          <w:p w14:paraId="2B2FC23F" w14:textId="77777777" w:rsidR="002149D4" w:rsidRDefault="002149D4" w:rsidP="004C5B2C">
            <w:r>
              <w:t>Peter Klein</w:t>
            </w:r>
          </w:p>
        </w:tc>
        <w:tc>
          <w:tcPr>
            <w:tcW w:w="4675" w:type="dxa"/>
          </w:tcPr>
          <w:p w14:paraId="623BB537" w14:textId="77777777" w:rsidR="002149D4" w:rsidRDefault="002149D4" w:rsidP="004C5B2C">
            <w:r>
              <w:t>Tulsa City-County Library</w:t>
            </w:r>
          </w:p>
        </w:tc>
      </w:tr>
      <w:tr w:rsidR="002149D4" w14:paraId="4FDFE395" w14:textId="77777777" w:rsidTr="004C5B2C">
        <w:tc>
          <w:tcPr>
            <w:tcW w:w="4675" w:type="dxa"/>
          </w:tcPr>
          <w:p w14:paraId="18E59392" w14:textId="77777777" w:rsidR="002149D4" w:rsidRDefault="002149D4" w:rsidP="004C5B2C">
            <w:r>
              <w:t>Brandy Brady</w:t>
            </w:r>
          </w:p>
        </w:tc>
        <w:tc>
          <w:tcPr>
            <w:tcW w:w="4675" w:type="dxa"/>
          </w:tcPr>
          <w:p w14:paraId="3A5AFE70" w14:textId="77777777" w:rsidR="002149D4" w:rsidRDefault="002149D4" w:rsidP="004C5B2C">
            <w:r>
              <w:t>Northwest Missouri State University</w:t>
            </w:r>
          </w:p>
        </w:tc>
      </w:tr>
    </w:tbl>
    <w:p w14:paraId="5B2A9D40" w14:textId="77777777" w:rsidR="004C5B2C" w:rsidRPr="004C5B2C" w:rsidRDefault="004C5B2C" w:rsidP="004C5B2C"/>
    <w:p w14:paraId="0CDF7D17" w14:textId="1EB6A89D" w:rsidR="00115628" w:rsidRDefault="009A6C0C" w:rsidP="001D5D28">
      <w:pPr>
        <w:pStyle w:val="Heading1"/>
        <w:numPr>
          <w:ilvl w:val="0"/>
          <w:numId w:val="5"/>
        </w:numPr>
        <w:spacing w:before="0"/>
        <w:rPr>
          <w:rFonts w:asciiTheme="minorHAnsi" w:hAnsiTheme="minorHAnsi"/>
          <w:color w:val="000000" w:themeColor="text1"/>
          <w:sz w:val="28"/>
          <w:szCs w:val="28"/>
        </w:rPr>
      </w:pPr>
      <w:r w:rsidRPr="00115628">
        <w:rPr>
          <w:rFonts w:asciiTheme="minorHAnsi" w:hAnsiTheme="minorHAnsi"/>
          <w:color w:val="000000" w:themeColor="text1"/>
          <w:sz w:val="28"/>
          <w:szCs w:val="28"/>
        </w:rPr>
        <w:t>Call to Order</w:t>
      </w:r>
      <w:r w:rsidR="0091276E">
        <w:rPr>
          <w:rFonts w:asciiTheme="minorHAnsi" w:hAnsiTheme="minorHAnsi"/>
          <w:color w:val="000000" w:themeColor="text1"/>
          <w:sz w:val="28"/>
          <w:szCs w:val="28"/>
        </w:rPr>
        <w:t>- T</w:t>
      </w:r>
      <w:r w:rsidR="0084038B">
        <w:rPr>
          <w:rFonts w:asciiTheme="minorHAnsi" w:hAnsiTheme="minorHAnsi"/>
          <w:color w:val="000000" w:themeColor="text1"/>
          <w:sz w:val="28"/>
          <w:szCs w:val="28"/>
        </w:rPr>
        <w:t>he gathering started at 1</w:t>
      </w:r>
      <w:r w:rsidR="004A10EC">
        <w:rPr>
          <w:rFonts w:asciiTheme="minorHAnsi" w:hAnsiTheme="minorHAnsi"/>
          <w:color w:val="000000" w:themeColor="text1"/>
          <w:sz w:val="28"/>
          <w:szCs w:val="28"/>
        </w:rPr>
        <w:t>2</w:t>
      </w:r>
      <w:r w:rsidR="00124D9A">
        <w:rPr>
          <w:rFonts w:asciiTheme="minorHAnsi" w:hAnsiTheme="minorHAnsi"/>
          <w:color w:val="000000" w:themeColor="text1"/>
          <w:sz w:val="28"/>
          <w:szCs w:val="28"/>
        </w:rPr>
        <w:t>:</w:t>
      </w:r>
      <w:r w:rsidR="004A10EC">
        <w:rPr>
          <w:rFonts w:asciiTheme="minorHAnsi" w:hAnsiTheme="minorHAnsi"/>
          <w:color w:val="000000" w:themeColor="text1"/>
          <w:sz w:val="28"/>
          <w:szCs w:val="28"/>
        </w:rPr>
        <w:t>30</w:t>
      </w:r>
      <w:r w:rsidR="00124D9A">
        <w:rPr>
          <w:rFonts w:asciiTheme="minorHAnsi" w:hAnsiTheme="minorHAnsi"/>
          <w:color w:val="000000" w:themeColor="text1"/>
          <w:sz w:val="28"/>
          <w:szCs w:val="28"/>
        </w:rPr>
        <w:t xml:space="preserve"> </w:t>
      </w:r>
      <w:r w:rsidR="004A10EC">
        <w:rPr>
          <w:rFonts w:asciiTheme="minorHAnsi" w:hAnsiTheme="minorHAnsi"/>
          <w:color w:val="000000" w:themeColor="text1"/>
          <w:sz w:val="28"/>
          <w:szCs w:val="28"/>
        </w:rPr>
        <w:t>p</w:t>
      </w:r>
      <w:r w:rsidR="00124D9A">
        <w:rPr>
          <w:rFonts w:asciiTheme="minorHAnsi" w:hAnsiTheme="minorHAnsi"/>
          <w:color w:val="000000" w:themeColor="text1"/>
          <w:sz w:val="28"/>
          <w:szCs w:val="28"/>
        </w:rPr>
        <w:t>.m.</w:t>
      </w:r>
    </w:p>
    <w:p w14:paraId="3D86D3AD" w14:textId="3F9EA048" w:rsidR="006909EE" w:rsidRPr="006909EE" w:rsidRDefault="006909EE" w:rsidP="006909EE">
      <w:pPr>
        <w:pStyle w:val="ListParagraph"/>
        <w:numPr>
          <w:ilvl w:val="0"/>
          <w:numId w:val="8"/>
        </w:numPr>
        <w:rPr>
          <w:rFonts w:asciiTheme="minorHAnsi" w:hAnsiTheme="minorHAnsi" w:cstheme="minorHAnsi"/>
          <w:sz w:val="28"/>
          <w:szCs w:val="28"/>
        </w:rPr>
      </w:pPr>
      <w:r>
        <w:rPr>
          <w:rFonts w:asciiTheme="minorHAnsi" w:hAnsiTheme="minorHAnsi" w:cstheme="minorHAnsi"/>
          <w:sz w:val="28"/>
          <w:szCs w:val="28"/>
        </w:rPr>
        <w:t xml:space="preserve"> Emily </w:t>
      </w:r>
      <w:proofErr w:type="spellStart"/>
      <w:r>
        <w:rPr>
          <w:rFonts w:asciiTheme="minorHAnsi" w:hAnsiTheme="minorHAnsi" w:cstheme="minorHAnsi"/>
          <w:sz w:val="28"/>
          <w:szCs w:val="28"/>
        </w:rPr>
        <w:t>Jaycox</w:t>
      </w:r>
      <w:proofErr w:type="spellEnd"/>
      <w:r>
        <w:rPr>
          <w:rFonts w:asciiTheme="minorHAnsi" w:hAnsiTheme="minorHAnsi" w:cstheme="minorHAnsi"/>
          <w:sz w:val="28"/>
          <w:szCs w:val="28"/>
        </w:rPr>
        <w:t xml:space="preserve"> acted as proxy </w:t>
      </w:r>
      <w:r w:rsidRPr="00667BE6">
        <w:rPr>
          <w:rFonts w:asciiTheme="minorHAnsi" w:hAnsiTheme="minorHAnsi" w:cstheme="minorHAnsi"/>
          <w:sz w:val="28"/>
          <w:szCs w:val="28"/>
        </w:rPr>
        <w:t xml:space="preserve">for </w:t>
      </w:r>
      <w:proofErr w:type="spellStart"/>
      <w:r w:rsidR="00667BE6" w:rsidRPr="00667BE6">
        <w:rPr>
          <w:rFonts w:asciiTheme="minorHAnsi" w:hAnsiTheme="minorHAnsi" w:cstheme="minorHAnsi"/>
          <w:sz w:val="28"/>
          <w:szCs w:val="28"/>
        </w:rPr>
        <w:t>Keli</w:t>
      </w:r>
      <w:proofErr w:type="spellEnd"/>
      <w:r w:rsidR="00667BE6" w:rsidRPr="00667BE6">
        <w:rPr>
          <w:rFonts w:asciiTheme="minorHAnsi" w:hAnsiTheme="minorHAnsi" w:cstheme="minorHAnsi"/>
          <w:sz w:val="28"/>
          <w:szCs w:val="28"/>
        </w:rPr>
        <w:t xml:space="preserve"> </w:t>
      </w:r>
      <w:proofErr w:type="spellStart"/>
      <w:r w:rsidR="00667BE6" w:rsidRPr="00667BE6">
        <w:rPr>
          <w:rFonts w:asciiTheme="minorHAnsi" w:hAnsiTheme="minorHAnsi" w:cstheme="minorHAnsi"/>
          <w:sz w:val="28"/>
          <w:szCs w:val="28"/>
        </w:rPr>
        <w:t>Rylance</w:t>
      </w:r>
      <w:proofErr w:type="spellEnd"/>
      <w:r w:rsidR="00667BE6" w:rsidRPr="00667BE6">
        <w:rPr>
          <w:rFonts w:asciiTheme="minorHAnsi" w:hAnsiTheme="minorHAnsi" w:cstheme="minorHAnsi"/>
          <w:sz w:val="28"/>
          <w:szCs w:val="28"/>
        </w:rPr>
        <w:t xml:space="preserve"> </w:t>
      </w:r>
      <w:r>
        <w:rPr>
          <w:rFonts w:asciiTheme="minorHAnsi" w:hAnsiTheme="minorHAnsi" w:cstheme="minorHAnsi"/>
          <w:sz w:val="28"/>
          <w:szCs w:val="28"/>
        </w:rPr>
        <w:t>of the St. Louis Art Museum.</w:t>
      </w:r>
    </w:p>
    <w:p w14:paraId="52815552" w14:textId="12D24C41" w:rsidR="004A10EC" w:rsidRPr="004A10EC" w:rsidRDefault="004A10EC" w:rsidP="004A10EC">
      <w:pPr>
        <w:pStyle w:val="ListParagraph"/>
      </w:pPr>
    </w:p>
    <w:p w14:paraId="74CE90DA" w14:textId="70E0A30C" w:rsidR="00115628" w:rsidRDefault="009A6C0C" w:rsidP="001D5D28">
      <w:pPr>
        <w:pStyle w:val="Heading1"/>
        <w:numPr>
          <w:ilvl w:val="0"/>
          <w:numId w:val="5"/>
        </w:numPr>
        <w:spacing w:before="0"/>
        <w:rPr>
          <w:rFonts w:asciiTheme="minorHAnsi" w:hAnsiTheme="minorHAnsi"/>
          <w:color w:val="000000" w:themeColor="text1"/>
          <w:sz w:val="28"/>
          <w:szCs w:val="28"/>
        </w:rPr>
      </w:pPr>
      <w:r w:rsidRPr="00115628">
        <w:rPr>
          <w:rFonts w:asciiTheme="minorHAnsi" w:hAnsiTheme="minorHAnsi"/>
          <w:color w:val="000000" w:themeColor="text1"/>
          <w:sz w:val="28"/>
          <w:szCs w:val="28"/>
        </w:rPr>
        <w:t>Adoption of Agenda</w:t>
      </w:r>
      <w:r w:rsidR="0084038B">
        <w:rPr>
          <w:rFonts w:asciiTheme="minorHAnsi" w:hAnsiTheme="minorHAnsi"/>
          <w:color w:val="000000" w:themeColor="text1"/>
          <w:sz w:val="28"/>
          <w:szCs w:val="28"/>
        </w:rPr>
        <w:t xml:space="preserve">- </w:t>
      </w:r>
      <w:r w:rsidR="006909EE">
        <w:rPr>
          <w:rFonts w:asciiTheme="minorHAnsi" w:hAnsiTheme="minorHAnsi"/>
          <w:color w:val="000000" w:themeColor="text1"/>
          <w:sz w:val="28"/>
          <w:szCs w:val="28"/>
        </w:rPr>
        <w:t>Regina Cooper moved and Sally Gibson seconded adoption of the agenda.  The motion passed.</w:t>
      </w:r>
    </w:p>
    <w:p w14:paraId="1CCBB920" w14:textId="77777777" w:rsidR="006909EE" w:rsidRPr="006909EE" w:rsidRDefault="006909EE" w:rsidP="006909EE"/>
    <w:p w14:paraId="3397EF8F" w14:textId="74DBE763" w:rsidR="005A0835" w:rsidRDefault="006909EE" w:rsidP="000214A7">
      <w:pPr>
        <w:pStyle w:val="Heading1"/>
        <w:numPr>
          <w:ilvl w:val="0"/>
          <w:numId w:val="5"/>
        </w:numPr>
        <w:spacing w:before="0" w:line="240" w:lineRule="auto"/>
        <w:rPr>
          <w:rFonts w:asciiTheme="minorHAnsi" w:hAnsiTheme="minorHAnsi"/>
          <w:color w:val="000000" w:themeColor="text1"/>
          <w:sz w:val="28"/>
          <w:szCs w:val="28"/>
        </w:rPr>
      </w:pPr>
      <w:r>
        <w:rPr>
          <w:rFonts w:asciiTheme="minorHAnsi" w:hAnsiTheme="minorHAnsi"/>
          <w:color w:val="000000" w:themeColor="text1"/>
          <w:sz w:val="28"/>
          <w:szCs w:val="28"/>
        </w:rPr>
        <w:t xml:space="preserve">Membership Gathering Notes for October.  Bryan Carson moved and Donna </w:t>
      </w:r>
      <w:proofErr w:type="spellStart"/>
      <w:r>
        <w:rPr>
          <w:rFonts w:asciiTheme="minorHAnsi" w:hAnsiTheme="minorHAnsi"/>
          <w:color w:val="000000" w:themeColor="text1"/>
          <w:sz w:val="28"/>
          <w:szCs w:val="28"/>
        </w:rPr>
        <w:t>Monnig</w:t>
      </w:r>
      <w:proofErr w:type="spellEnd"/>
      <w:r>
        <w:rPr>
          <w:rFonts w:asciiTheme="minorHAnsi" w:hAnsiTheme="minorHAnsi"/>
          <w:color w:val="000000" w:themeColor="text1"/>
          <w:sz w:val="28"/>
          <w:szCs w:val="28"/>
        </w:rPr>
        <w:t xml:space="preserve"> seconded approval of the Notes.  The motion passed.</w:t>
      </w:r>
      <w:r w:rsidR="0084038B">
        <w:rPr>
          <w:rFonts w:asciiTheme="minorHAnsi" w:hAnsiTheme="minorHAnsi"/>
          <w:color w:val="000000" w:themeColor="text1"/>
          <w:sz w:val="28"/>
          <w:szCs w:val="28"/>
        </w:rPr>
        <w:t xml:space="preserve"> </w:t>
      </w:r>
    </w:p>
    <w:p w14:paraId="3348ADB0" w14:textId="77777777" w:rsidR="006909EE" w:rsidRPr="006909EE" w:rsidRDefault="006909EE" w:rsidP="000214A7">
      <w:pPr>
        <w:spacing w:line="240" w:lineRule="auto"/>
      </w:pPr>
    </w:p>
    <w:p w14:paraId="4A2FFCA8" w14:textId="2DFC9D49" w:rsidR="000214A7" w:rsidRDefault="000214A7" w:rsidP="001D5D28">
      <w:pPr>
        <w:pStyle w:val="Heading1"/>
        <w:numPr>
          <w:ilvl w:val="0"/>
          <w:numId w:val="5"/>
        </w:numPr>
        <w:spacing w:before="0"/>
        <w:rPr>
          <w:rFonts w:asciiTheme="minorHAnsi" w:hAnsiTheme="minorHAnsi"/>
          <w:color w:val="000000" w:themeColor="text1"/>
          <w:sz w:val="28"/>
          <w:szCs w:val="28"/>
        </w:rPr>
      </w:pPr>
      <w:r>
        <w:rPr>
          <w:rFonts w:asciiTheme="minorHAnsi" w:hAnsiTheme="minorHAnsi"/>
          <w:color w:val="000000" w:themeColor="text1"/>
          <w:sz w:val="28"/>
          <w:szCs w:val="28"/>
        </w:rPr>
        <w:t>Information Items</w:t>
      </w:r>
    </w:p>
    <w:p w14:paraId="4F2AD4B5" w14:textId="254109C0" w:rsidR="000214A7" w:rsidRDefault="000214A7" w:rsidP="000214A7">
      <w:pPr>
        <w:pStyle w:val="ListParagraph"/>
        <w:numPr>
          <w:ilvl w:val="0"/>
          <w:numId w:val="10"/>
        </w:numPr>
        <w:rPr>
          <w:rFonts w:asciiTheme="minorHAnsi" w:hAnsiTheme="minorHAnsi" w:cstheme="minorHAnsi"/>
          <w:sz w:val="28"/>
          <w:szCs w:val="28"/>
        </w:rPr>
      </w:pPr>
      <w:r>
        <w:rPr>
          <w:rFonts w:asciiTheme="minorHAnsi" w:hAnsiTheme="minorHAnsi" w:cstheme="minorHAnsi"/>
          <w:sz w:val="28"/>
          <w:szCs w:val="28"/>
        </w:rPr>
        <w:t xml:space="preserve"> Board Composition.  Sharon </w:t>
      </w:r>
      <w:proofErr w:type="spellStart"/>
      <w:r>
        <w:rPr>
          <w:rFonts w:asciiTheme="minorHAnsi" w:hAnsiTheme="minorHAnsi" w:cstheme="minorHAnsi"/>
          <w:sz w:val="28"/>
          <w:szCs w:val="28"/>
        </w:rPr>
        <w:t>McCaslin</w:t>
      </w:r>
      <w:proofErr w:type="spellEnd"/>
      <w:r>
        <w:rPr>
          <w:rFonts w:asciiTheme="minorHAnsi" w:hAnsiTheme="minorHAnsi" w:cstheme="minorHAnsi"/>
          <w:sz w:val="28"/>
          <w:szCs w:val="28"/>
        </w:rPr>
        <w:t xml:space="preserve"> </w:t>
      </w:r>
      <w:r w:rsidR="00B848D4">
        <w:rPr>
          <w:rFonts w:asciiTheme="minorHAnsi" w:hAnsiTheme="minorHAnsi" w:cstheme="minorHAnsi"/>
          <w:sz w:val="28"/>
          <w:szCs w:val="28"/>
        </w:rPr>
        <w:t xml:space="preserve">expressed appreciation for those who ran for office and </w:t>
      </w:r>
      <w:r>
        <w:rPr>
          <w:rFonts w:asciiTheme="minorHAnsi" w:hAnsiTheme="minorHAnsi" w:cstheme="minorHAnsi"/>
          <w:sz w:val="28"/>
          <w:szCs w:val="28"/>
        </w:rPr>
        <w:t xml:space="preserve">reported on </w:t>
      </w:r>
      <w:r w:rsidR="00B848D4">
        <w:rPr>
          <w:rFonts w:asciiTheme="minorHAnsi" w:hAnsiTheme="minorHAnsi" w:cstheme="minorHAnsi"/>
          <w:sz w:val="28"/>
          <w:szCs w:val="28"/>
        </w:rPr>
        <w:t>changes in the Board next year.</w:t>
      </w:r>
      <w:r>
        <w:rPr>
          <w:rFonts w:asciiTheme="minorHAnsi" w:hAnsiTheme="minorHAnsi" w:cstheme="minorHAnsi"/>
          <w:sz w:val="28"/>
          <w:szCs w:val="28"/>
        </w:rPr>
        <w:t xml:space="preserve"> </w:t>
      </w:r>
    </w:p>
    <w:p w14:paraId="232ACEB0" w14:textId="64E51BA3" w:rsidR="000214A7" w:rsidRDefault="000214A7" w:rsidP="000214A7">
      <w:pPr>
        <w:pStyle w:val="ListParagraph"/>
        <w:numPr>
          <w:ilvl w:val="2"/>
          <w:numId w:val="5"/>
        </w:numPr>
        <w:rPr>
          <w:rFonts w:asciiTheme="minorHAnsi" w:hAnsiTheme="minorHAnsi" w:cstheme="minorHAnsi"/>
          <w:sz w:val="28"/>
          <w:szCs w:val="28"/>
        </w:rPr>
      </w:pPr>
      <w:r>
        <w:rPr>
          <w:rFonts w:asciiTheme="minorHAnsi" w:hAnsiTheme="minorHAnsi" w:cstheme="minorHAnsi"/>
          <w:sz w:val="28"/>
          <w:szCs w:val="28"/>
        </w:rPr>
        <w:t xml:space="preserve"> Lisa Farrell </w:t>
      </w:r>
      <w:r w:rsidR="00B848D4">
        <w:rPr>
          <w:rFonts w:asciiTheme="minorHAnsi" w:hAnsiTheme="minorHAnsi" w:cstheme="minorHAnsi"/>
          <w:sz w:val="28"/>
          <w:szCs w:val="28"/>
        </w:rPr>
        <w:t xml:space="preserve">(Academic) and Sharon </w:t>
      </w:r>
      <w:proofErr w:type="spellStart"/>
      <w:r w:rsidR="00B848D4">
        <w:rPr>
          <w:rFonts w:asciiTheme="minorHAnsi" w:hAnsiTheme="minorHAnsi" w:cstheme="minorHAnsi"/>
          <w:sz w:val="28"/>
          <w:szCs w:val="28"/>
        </w:rPr>
        <w:t>McCaslin</w:t>
      </w:r>
      <w:proofErr w:type="spellEnd"/>
      <w:r w:rsidR="00B848D4">
        <w:rPr>
          <w:rFonts w:asciiTheme="minorHAnsi" w:hAnsiTheme="minorHAnsi" w:cstheme="minorHAnsi"/>
          <w:sz w:val="28"/>
          <w:szCs w:val="28"/>
        </w:rPr>
        <w:t xml:space="preserve"> (At-Large) are leaving the Board.  Ed Walton will be a non</w:t>
      </w:r>
      <w:r w:rsidR="007405D8">
        <w:rPr>
          <w:rFonts w:asciiTheme="minorHAnsi" w:hAnsiTheme="minorHAnsi" w:cstheme="minorHAnsi"/>
          <w:sz w:val="28"/>
          <w:szCs w:val="28"/>
        </w:rPr>
        <w:t>-</w:t>
      </w:r>
      <w:r w:rsidR="00B848D4">
        <w:rPr>
          <w:rFonts w:asciiTheme="minorHAnsi" w:hAnsiTheme="minorHAnsi" w:cstheme="minorHAnsi"/>
          <w:sz w:val="28"/>
          <w:szCs w:val="28"/>
        </w:rPr>
        <w:t>voting member of the Board as Past President next year.</w:t>
      </w:r>
    </w:p>
    <w:p w14:paraId="29ED1B85" w14:textId="5F456813" w:rsidR="00B848D4" w:rsidRDefault="00B848D4" w:rsidP="000214A7">
      <w:pPr>
        <w:pStyle w:val="ListParagraph"/>
        <w:numPr>
          <w:ilvl w:val="2"/>
          <w:numId w:val="5"/>
        </w:numPr>
        <w:rPr>
          <w:rFonts w:asciiTheme="minorHAnsi" w:hAnsiTheme="minorHAnsi" w:cstheme="minorHAnsi"/>
          <w:sz w:val="28"/>
          <w:szCs w:val="28"/>
        </w:rPr>
      </w:pPr>
      <w:r>
        <w:rPr>
          <w:rFonts w:asciiTheme="minorHAnsi" w:hAnsiTheme="minorHAnsi" w:cstheme="minorHAnsi"/>
          <w:sz w:val="28"/>
          <w:szCs w:val="28"/>
        </w:rPr>
        <w:t xml:space="preserve">Sally Gibson’s term was extended for her service as President next year.  Eileen Condon (Academic), David Morris (At-Large), and Kim </w:t>
      </w:r>
      <w:proofErr w:type="spellStart"/>
      <w:r>
        <w:rPr>
          <w:rFonts w:asciiTheme="minorHAnsi" w:hAnsiTheme="minorHAnsi" w:cstheme="minorHAnsi"/>
          <w:sz w:val="28"/>
          <w:szCs w:val="28"/>
        </w:rPr>
        <w:t>Keitzman</w:t>
      </w:r>
      <w:proofErr w:type="spellEnd"/>
      <w:r>
        <w:rPr>
          <w:rFonts w:asciiTheme="minorHAnsi" w:hAnsiTheme="minorHAnsi" w:cstheme="minorHAnsi"/>
          <w:sz w:val="28"/>
          <w:szCs w:val="28"/>
        </w:rPr>
        <w:t xml:space="preserve"> (At-Large) were elected to three</w:t>
      </w:r>
      <w:r w:rsidR="00D631D5">
        <w:rPr>
          <w:rFonts w:asciiTheme="minorHAnsi" w:hAnsiTheme="minorHAnsi" w:cstheme="minorHAnsi"/>
          <w:sz w:val="28"/>
          <w:szCs w:val="28"/>
        </w:rPr>
        <w:t>-</w:t>
      </w:r>
      <w:r>
        <w:rPr>
          <w:rFonts w:asciiTheme="minorHAnsi" w:hAnsiTheme="minorHAnsi" w:cstheme="minorHAnsi"/>
          <w:sz w:val="28"/>
          <w:szCs w:val="28"/>
        </w:rPr>
        <w:t>year terms on the Board.</w:t>
      </w:r>
    </w:p>
    <w:p w14:paraId="105714BB" w14:textId="55B3D351" w:rsidR="00B848D4" w:rsidRDefault="0033540F" w:rsidP="000214A7">
      <w:pPr>
        <w:pStyle w:val="ListParagraph"/>
        <w:numPr>
          <w:ilvl w:val="2"/>
          <w:numId w:val="5"/>
        </w:numPr>
        <w:rPr>
          <w:rFonts w:asciiTheme="minorHAnsi" w:hAnsiTheme="minorHAnsi" w:cstheme="minorHAnsi"/>
          <w:sz w:val="28"/>
          <w:szCs w:val="28"/>
        </w:rPr>
      </w:pPr>
      <w:r>
        <w:rPr>
          <w:rFonts w:asciiTheme="minorHAnsi" w:hAnsiTheme="minorHAnsi" w:cstheme="minorHAnsi"/>
          <w:sz w:val="28"/>
          <w:szCs w:val="28"/>
        </w:rPr>
        <w:t>The Board Members for next year (2022-2023) are:</w:t>
      </w:r>
    </w:p>
    <w:p w14:paraId="6EBE9BCC" w14:textId="0678194F" w:rsidR="0033540F" w:rsidRDefault="0033540F" w:rsidP="0033540F">
      <w:pPr>
        <w:pStyle w:val="ListParagraph"/>
        <w:ind w:left="2160"/>
        <w:rPr>
          <w:rFonts w:asciiTheme="minorHAnsi" w:hAnsiTheme="minorHAnsi" w:cstheme="minorHAnsi"/>
          <w:sz w:val="28"/>
          <w:szCs w:val="28"/>
        </w:rPr>
      </w:pPr>
      <w:r>
        <w:rPr>
          <w:rFonts w:asciiTheme="minorHAnsi" w:hAnsiTheme="minorHAnsi" w:cstheme="minorHAnsi"/>
          <w:sz w:val="28"/>
          <w:szCs w:val="28"/>
        </w:rPr>
        <w:lastRenderedPageBreak/>
        <w:t>Ed Walton, Past President (non-voting)</w:t>
      </w:r>
    </w:p>
    <w:p w14:paraId="486F9DD3" w14:textId="1EBC554C" w:rsidR="0033540F" w:rsidRDefault="0033540F" w:rsidP="0033540F">
      <w:pPr>
        <w:pStyle w:val="ListParagraph"/>
        <w:ind w:left="2160"/>
        <w:rPr>
          <w:rFonts w:asciiTheme="minorHAnsi" w:hAnsiTheme="minorHAnsi" w:cstheme="minorHAnsi"/>
          <w:sz w:val="28"/>
          <w:szCs w:val="28"/>
        </w:rPr>
      </w:pPr>
      <w:r>
        <w:rPr>
          <w:rFonts w:asciiTheme="minorHAnsi" w:hAnsiTheme="minorHAnsi" w:cstheme="minorHAnsi"/>
          <w:sz w:val="28"/>
          <w:szCs w:val="28"/>
        </w:rPr>
        <w:t>Sally Gibson, President</w:t>
      </w:r>
    </w:p>
    <w:p w14:paraId="3A2104E6" w14:textId="76BD45F9" w:rsidR="0033540F" w:rsidRDefault="0033540F" w:rsidP="0033540F">
      <w:pPr>
        <w:pStyle w:val="ListParagraph"/>
        <w:ind w:left="2160"/>
        <w:rPr>
          <w:rFonts w:asciiTheme="minorHAnsi" w:hAnsiTheme="minorHAnsi" w:cstheme="minorHAnsi"/>
          <w:sz w:val="28"/>
          <w:szCs w:val="28"/>
        </w:rPr>
      </w:pPr>
      <w:r>
        <w:rPr>
          <w:rFonts w:asciiTheme="minorHAnsi" w:hAnsiTheme="minorHAnsi" w:cstheme="minorHAnsi"/>
          <w:sz w:val="28"/>
          <w:szCs w:val="28"/>
        </w:rPr>
        <w:t>Eileen Condon (Academic)</w:t>
      </w:r>
    </w:p>
    <w:p w14:paraId="563267BA" w14:textId="3BC78E10" w:rsidR="0033540F" w:rsidRDefault="0033540F" w:rsidP="0033540F">
      <w:pPr>
        <w:pStyle w:val="ListParagraph"/>
        <w:ind w:left="2160"/>
        <w:rPr>
          <w:rFonts w:asciiTheme="minorHAnsi" w:hAnsiTheme="minorHAnsi" w:cstheme="minorHAnsi"/>
          <w:sz w:val="28"/>
          <w:szCs w:val="28"/>
        </w:rPr>
      </w:pPr>
      <w:r>
        <w:rPr>
          <w:rFonts w:asciiTheme="minorHAnsi" w:hAnsiTheme="minorHAnsi" w:cstheme="minorHAnsi"/>
          <w:sz w:val="28"/>
          <w:szCs w:val="28"/>
        </w:rPr>
        <w:t>Christopher Dames (Stand Alone)</w:t>
      </w:r>
    </w:p>
    <w:p w14:paraId="71A1D8A5" w14:textId="542CCA3B" w:rsidR="0033540F" w:rsidRDefault="0033540F" w:rsidP="0033540F">
      <w:pPr>
        <w:pStyle w:val="ListParagraph"/>
        <w:ind w:left="2160"/>
        <w:rPr>
          <w:rFonts w:asciiTheme="minorHAnsi" w:hAnsiTheme="minorHAnsi" w:cstheme="minorHAnsi"/>
          <w:sz w:val="28"/>
          <w:szCs w:val="28"/>
        </w:rPr>
      </w:pPr>
      <w:r>
        <w:rPr>
          <w:rFonts w:asciiTheme="minorHAnsi" w:hAnsiTheme="minorHAnsi" w:cstheme="minorHAnsi"/>
          <w:sz w:val="28"/>
          <w:szCs w:val="28"/>
        </w:rPr>
        <w:t xml:space="preserve">Eric </w:t>
      </w:r>
      <w:proofErr w:type="spellStart"/>
      <w:r>
        <w:rPr>
          <w:rFonts w:asciiTheme="minorHAnsi" w:hAnsiTheme="minorHAnsi" w:cstheme="minorHAnsi"/>
          <w:sz w:val="28"/>
          <w:szCs w:val="28"/>
        </w:rPr>
        <w:t>Deatherage</w:t>
      </w:r>
      <w:proofErr w:type="spellEnd"/>
      <w:r>
        <w:rPr>
          <w:rFonts w:asciiTheme="minorHAnsi" w:hAnsiTheme="minorHAnsi" w:cstheme="minorHAnsi"/>
          <w:sz w:val="28"/>
          <w:szCs w:val="28"/>
        </w:rPr>
        <w:t xml:space="preserve"> (At-Large)</w:t>
      </w:r>
    </w:p>
    <w:p w14:paraId="5557210F" w14:textId="7215D7C7" w:rsidR="0033540F" w:rsidRDefault="0033540F" w:rsidP="0033540F">
      <w:pPr>
        <w:pStyle w:val="ListParagraph"/>
        <w:ind w:left="2160"/>
        <w:rPr>
          <w:rFonts w:asciiTheme="minorHAnsi" w:hAnsiTheme="minorHAnsi" w:cstheme="minorHAnsi"/>
          <w:sz w:val="28"/>
          <w:szCs w:val="28"/>
        </w:rPr>
      </w:pPr>
      <w:r>
        <w:rPr>
          <w:rFonts w:asciiTheme="minorHAnsi" w:hAnsiTheme="minorHAnsi" w:cstheme="minorHAnsi"/>
          <w:sz w:val="28"/>
          <w:szCs w:val="28"/>
        </w:rPr>
        <w:t>Doug Holland (Special)</w:t>
      </w:r>
    </w:p>
    <w:p w14:paraId="4B03F224" w14:textId="7CFFE38A" w:rsidR="0033540F" w:rsidRDefault="0033540F" w:rsidP="0033540F">
      <w:pPr>
        <w:pStyle w:val="ListParagraph"/>
        <w:ind w:left="2160"/>
        <w:rPr>
          <w:rFonts w:asciiTheme="minorHAnsi" w:hAnsiTheme="minorHAnsi" w:cstheme="minorHAnsi"/>
          <w:sz w:val="28"/>
          <w:szCs w:val="28"/>
        </w:rPr>
      </w:pPr>
      <w:r>
        <w:rPr>
          <w:rFonts w:asciiTheme="minorHAnsi" w:hAnsiTheme="minorHAnsi" w:cstheme="minorHAnsi"/>
          <w:sz w:val="28"/>
          <w:szCs w:val="28"/>
        </w:rPr>
        <w:t>Nathan James (Public)</w:t>
      </w:r>
    </w:p>
    <w:p w14:paraId="7FC930F2" w14:textId="633338FA" w:rsidR="0033540F" w:rsidRDefault="0033540F" w:rsidP="0033540F">
      <w:pPr>
        <w:pStyle w:val="ListParagraph"/>
        <w:ind w:left="2160"/>
        <w:rPr>
          <w:rFonts w:asciiTheme="minorHAnsi" w:hAnsiTheme="minorHAnsi" w:cstheme="minorHAnsi"/>
          <w:sz w:val="28"/>
          <w:szCs w:val="28"/>
        </w:rPr>
      </w:pPr>
      <w:r>
        <w:rPr>
          <w:rFonts w:asciiTheme="minorHAnsi" w:hAnsiTheme="minorHAnsi" w:cstheme="minorHAnsi"/>
          <w:sz w:val="28"/>
          <w:szCs w:val="28"/>
        </w:rPr>
        <w:t xml:space="preserve">Kim </w:t>
      </w:r>
      <w:proofErr w:type="spellStart"/>
      <w:r>
        <w:rPr>
          <w:rFonts w:asciiTheme="minorHAnsi" w:hAnsiTheme="minorHAnsi" w:cstheme="minorHAnsi"/>
          <w:sz w:val="28"/>
          <w:szCs w:val="28"/>
        </w:rPr>
        <w:t>Keitzman</w:t>
      </w:r>
      <w:proofErr w:type="spellEnd"/>
      <w:r>
        <w:rPr>
          <w:rFonts w:asciiTheme="minorHAnsi" w:hAnsiTheme="minorHAnsi" w:cstheme="minorHAnsi"/>
          <w:sz w:val="28"/>
          <w:szCs w:val="28"/>
        </w:rPr>
        <w:t xml:space="preserve"> (At-Large)</w:t>
      </w:r>
    </w:p>
    <w:p w14:paraId="3F1DC129" w14:textId="59C1DA2F" w:rsidR="0033540F" w:rsidRDefault="0033540F" w:rsidP="0033540F">
      <w:pPr>
        <w:pStyle w:val="ListParagraph"/>
        <w:ind w:left="2160"/>
        <w:rPr>
          <w:rFonts w:asciiTheme="minorHAnsi" w:hAnsiTheme="minorHAnsi" w:cstheme="minorHAnsi"/>
          <w:sz w:val="28"/>
          <w:szCs w:val="28"/>
        </w:rPr>
      </w:pPr>
      <w:r>
        <w:rPr>
          <w:rFonts w:asciiTheme="minorHAnsi" w:hAnsiTheme="minorHAnsi" w:cstheme="minorHAnsi"/>
          <w:sz w:val="28"/>
          <w:szCs w:val="28"/>
        </w:rPr>
        <w:t xml:space="preserve">Donna </w:t>
      </w:r>
      <w:proofErr w:type="spellStart"/>
      <w:r>
        <w:rPr>
          <w:rFonts w:asciiTheme="minorHAnsi" w:hAnsiTheme="minorHAnsi" w:cstheme="minorHAnsi"/>
          <w:sz w:val="28"/>
          <w:szCs w:val="28"/>
        </w:rPr>
        <w:t>Monnig</w:t>
      </w:r>
      <w:proofErr w:type="spellEnd"/>
      <w:r>
        <w:rPr>
          <w:rFonts w:asciiTheme="minorHAnsi" w:hAnsiTheme="minorHAnsi" w:cstheme="minorHAnsi"/>
          <w:sz w:val="28"/>
          <w:szCs w:val="28"/>
        </w:rPr>
        <w:t xml:space="preserve"> (At-Large)</w:t>
      </w:r>
    </w:p>
    <w:p w14:paraId="7CDC3029" w14:textId="374F62D7" w:rsidR="0033540F" w:rsidRDefault="0033540F" w:rsidP="0033540F">
      <w:pPr>
        <w:pStyle w:val="ListParagraph"/>
        <w:ind w:left="2160"/>
        <w:rPr>
          <w:rFonts w:asciiTheme="minorHAnsi" w:hAnsiTheme="minorHAnsi" w:cstheme="minorHAnsi"/>
          <w:sz w:val="28"/>
          <w:szCs w:val="28"/>
        </w:rPr>
      </w:pPr>
      <w:r>
        <w:rPr>
          <w:rFonts w:asciiTheme="minorHAnsi" w:hAnsiTheme="minorHAnsi" w:cstheme="minorHAnsi"/>
          <w:sz w:val="28"/>
          <w:szCs w:val="28"/>
        </w:rPr>
        <w:t>Sara Smith (At-Large)</w:t>
      </w:r>
    </w:p>
    <w:p w14:paraId="7B8FB143" w14:textId="14A367F8" w:rsidR="0033540F" w:rsidRDefault="0033540F" w:rsidP="0033540F">
      <w:pPr>
        <w:pStyle w:val="ListParagraph"/>
        <w:ind w:left="2160"/>
        <w:rPr>
          <w:rFonts w:asciiTheme="minorHAnsi" w:hAnsiTheme="minorHAnsi" w:cstheme="minorHAnsi"/>
          <w:sz w:val="28"/>
          <w:szCs w:val="28"/>
        </w:rPr>
      </w:pPr>
      <w:proofErr w:type="spellStart"/>
      <w:r>
        <w:rPr>
          <w:rFonts w:asciiTheme="minorHAnsi" w:hAnsiTheme="minorHAnsi" w:cstheme="minorHAnsi"/>
          <w:sz w:val="28"/>
          <w:szCs w:val="28"/>
        </w:rPr>
        <w:t>Zana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Sueme</w:t>
      </w:r>
      <w:proofErr w:type="spellEnd"/>
      <w:r>
        <w:rPr>
          <w:rFonts w:asciiTheme="minorHAnsi" w:hAnsiTheme="minorHAnsi" w:cstheme="minorHAnsi"/>
          <w:sz w:val="28"/>
          <w:szCs w:val="28"/>
        </w:rPr>
        <w:t xml:space="preserve"> (At-Large)</w:t>
      </w:r>
    </w:p>
    <w:p w14:paraId="5BD84EB6" w14:textId="661AEF1E" w:rsidR="0033540F" w:rsidRDefault="0033540F" w:rsidP="0033540F">
      <w:pPr>
        <w:pStyle w:val="ListParagraph"/>
        <w:ind w:left="2160"/>
        <w:rPr>
          <w:rFonts w:asciiTheme="minorHAnsi" w:hAnsiTheme="minorHAnsi" w:cstheme="minorHAnsi"/>
          <w:sz w:val="28"/>
          <w:szCs w:val="28"/>
        </w:rPr>
      </w:pPr>
      <w:r>
        <w:rPr>
          <w:rFonts w:asciiTheme="minorHAnsi" w:hAnsiTheme="minorHAnsi" w:cstheme="minorHAnsi"/>
          <w:sz w:val="28"/>
          <w:szCs w:val="28"/>
        </w:rPr>
        <w:t xml:space="preserve">Courtney </w:t>
      </w:r>
      <w:proofErr w:type="spellStart"/>
      <w:r>
        <w:rPr>
          <w:rFonts w:asciiTheme="minorHAnsi" w:hAnsiTheme="minorHAnsi" w:cstheme="minorHAnsi"/>
          <w:sz w:val="28"/>
          <w:szCs w:val="28"/>
        </w:rPr>
        <w:t>Trautweiler</w:t>
      </w:r>
      <w:proofErr w:type="spellEnd"/>
      <w:r>
        <w:rPr>
          <w:rFonts w:asciiTheme="minorHAnsi" w:hAnsiTheme="minorHAnsi" w:cstheme="minorHAnsi"/>
          <w:sz w:val="28"/>
          <w:szCs w:val="28"/>
        </w:rPr>
        <w:t xml:space="preserve"> (At-Large)</w:t>
      </w:r>
    </w:p>
    <w:p w14:paraId="325435DB" w14:textId="74383081" w:rsidR="0033540F" w:rsidRDefault="0033540F" w:rsidP="0033540F">
      <w:pPr>
        <w:pStyle w:val="ListParagraph"/>
        <w:ind w:left="2160"/>
        <w:rPr>
          <w:rFonts w:asciiTheme="minorHAnsi" w:hAnsiTheme="minorHAnsi" w:cstheme="minorHAnsi"/>
          <w:sz w:val="28"/>
          <w:szCs w:val="28"/>
        </w:rPr>
      </w:pPr>
      <w:r>
        <w:rPr>
          <w:rFonts w:asciiTheme="minorHAnsi" w:hAnsiTheme="minorHAnsi" w:cstheme="minorHAnsi"/>
          <w:sz w:val="28"/>
          <w:szCs w:val="28"/>
        </w:rPr>
        <w:t xml:space="preserve">Robin </w:t>
      </w:r>
      <w:proofErr w:type="spellStart"/>
      <w:r>
        <w:rPr>
          <w:rFonts w:asciiTheme="minorHAnsi" w:hAnsiTheme="minorHAnsi" w:cstheme="minorHAnsi"/>
          <w:sz w:val="28"/>
          <w:szCs w:val="28"/>
        </w:rPr>
        <w:t>Westphal</w:t>
      </w:r>
      <w:proofErr w:type="spellEnd"/>
      <w:r>
        <w:rPr>
          <w:rFonts w:asciiTheme="minorHAnsi" w:hAnsiTheme="minorHAnsi" w:cstheme="minorHAnsi"/>
          <w:sz w:val="28"/>
          <w:szCs w:val="28"/>
        </w:rPr>
        <w:t>, State Librarian, ex</w:t>
      </w:r>
      <w:r w:rsidR="00D631D5">
        <w:rPr>
          <w:rFonts w:asciiTheme="minorHAnsi" w:hAnsiTheme="minorHAnsi" w:cstheme="minorHAnsi"/>
          <w:sz w:val="28"/>
          <w:szCs w:val="28"/>
        </w:rPr>
        <w:t xml:space="preserve"> </w:t>
      </w:r>
      <w:r>
        <w:rPr>
          <w:rFonts w:asciiTheme="minorHAnsi" w:hAnsiTheme="minorHAnsi" w:cstheme="minorHAnsi"/>
          <w:sz w:val="28"/>
          <w:szCs w:val="28"/>
        </w:rPr>
        <w:t>officio</w:t>
      </w:r>
    </w:p>
    <w:p w14:paraId="0120458B" w14:textId="2AA9C7FD" w:rsidR="0033540F" w:rsidRDefault="0033540F" w:rsidP="0033540F">
      <w:pPr>
        <w:pStyle w:val="ListParagraph"/>
        <w:ind w:left="2160"/>
        <w:rPr>
          <w:rFonts w:asciiTheme="minorHAnsi" w:hAnsiTheme="minorHAnsi" w:cstheme="minorHAnsi"/>
          <w:sz w:val="28"/>
          <w:szCs w:val="28"/>
        </w:rPr>
      </w:pPr>
      <w:r>
        <w:rPr>
          <w:rFonts w:asciiTheme="minorHAnsi" w:hAnsiTheme="minorHAnsi" w:cstheme="minorHAnsi"/>
          <w:sz w:val="28"/>
          <w:szCs w:val="28"/>
        </w:rPr>
        <w:t>Donna Bacon, Executive Director, ex officio</w:t>
      </w:r>
    </w:p>
    <w:p w14:paraId="4E6A09F4" w14:textId="19CCB858" w:rsidR="00D631D5" w:rsidRDefault="00D631D5" w:rsidP="00D631D5">
      <w:pPr>
        <w:pStyle w:val="ListParagraph"/>
        <w:numPr>
          <w:ilvl w:val="0"/>
          <w:numId w:val="10"/>
        </w:numPr>
        <w:rPr>
          <w:rFonts w:asciiTheme="minorHAnsi" w:hAnsiTheme="minorHAnsi" w:cstheme="minorHAnsi"/>
          <w:sz w:val="28"/>
          <w:szCs w:val="28"/>
        </w:rPr>
      </w:pPr>
      <w:r>
        <w:rPr>
          <w:rFonts w:asciiTheme="minorHAnsi" w:hAnsiTheme="minorHAnsi" w:cstheme="minorHAnsi"/>
          <w:sz w:val="28"/>
          <w:szCs w:val="28"/>
        </w:rPr>
        <w:t xml:space="preserve"> </w:t>
      </w:r>
      <w:r w:rsidR="007405D8">
        <w:rPr>
          <w:rFonts w:asciiTheme="minorHAnsi" w:hAnsiTheme="minorHAnsi" w:cstheme="minorHAnsi"/>
          <w:sz w:val="28"/>
          <w:szCs w:val="28"/>
        </w:rPr>
        <w:t>All three Bylaws changes submitted to the membership were approved with no dissent.</w:t>
      </w:r>
    </w:p>
    <w:p w14:paraId="5DC8D405" w14:textId="0EC380B7" w:rsidR="007405D8" w:rsidRDefault="007405D8" w:rsidP="00D631D5">
      <w:pPr>
        <w:pStyle w:val="ListParagraph"/>
        <w:numPr>
          <w:ilvl w:val="0"/>
          <w:numId w:val="10"/>
        </w:numPr>
        <w:rPr>
          <w:rFonts w:asciiTheme="minorHAnsi" w:hAnsiTheme="minorHAnsi" w:cstheme="minorHAnsi"/>
          <w:sz w:val="28"/>
          <w:szCs w:val="28"/>
        </w:rPr>
      </w:pPr>
      <w:r>
        <w:rPr>
          <w:rFonts w:asciiTheme="minorHAnsi" w:hAnsiTheme="minorHAnsi" w:cstheme="minorHAnsi"/>
          <w:sz w:val="28"/>
          <w:szCs w:val="28"/>
        </w:rPr>
        <w:t xml:space="preserve">Ed Walton introduced new directors </w:t>
      </w:r>
      <w:r w:rsidR="00F95EC7">
        <w:rPr>
          <w:rFonts w:asciiTheme="minorHAnsi" w:hAnsiTheme="minorHAnsi" w:cstheme="minorHAnsi"/>
          <w:sz w:val="28"/>
          <w:szCs w:val="28"/>
        </w:rPr>
        <w:t>from</w:t>
      </w:r>
      <w:r>
        <w:rPr>
          <w:rFonts w:asciiTheme="minorHAnsi" w:hAnsiTheme="minorHAnsi" w:cstheme="minorHAnsi"/>
          <w:sz w:val="28"/>
          <w:szCs w:val="28"/>
        </w:rPr>
        <w:t xml:space="preserve"> member institutions.</w:t>
      </w:r>
    </w:p>
    <w:p w14:paraId="7F8490EA" w14:textId="19A89A97" w:rsidR="007405D8" w:rsidRDefault="007405D8" w:rsidP="00D631D5">
      <w:pPr>
        <w:pStyle w:val="ListParagraph"/>
        <w:numPr>
          <w:ilvl w:val="0"/>
          <w:numId w:val="10"/>
        </w:numPr>
        <w:rPr>
          <w:rFonts w:asciiTheme="minorHAnsi" w:hAnsiTheme="minorHAnsi" w:cstheme="minorHAnsi"/>
          <w:sz w:val="28"/>
          <w:szCs w:val="28"/>
        </w:rPr>
      </w:pPr>
      <w:r>
        <w:rPr>
          <w:rFonts w:asciiTheme="minorHAnsi" w:hAnsiTheme="minorHAnsi" w:cstheme="minorHAnsi"/>
          <w:sz w:val="28"/>
          <w:szCs w:val="28"/>
        </w:rPr>
        <w:t>Four new institutions have been added as MOBIUS members since the last membership gathering:  Benedictine College, Bettendorf Public Library, Calvary University, and St. Charles City-County Library.</w:t>
      </w:r>
    </w:p>
    <w:p w14:paraId="65684D6D" w14:textId="77777777" w:rsidR="0033540F" w:rsidRPr="000214A7" w:rsidRDefault="0033540F" w:rsidP="0033540F">
      <w:pPr>
        <w:pStyle w:val="ListParagraph"/>
        <w:ind w:left="2160"/>
        <w:rPr>
          <w:rFonts w:asciiTheme="minorHAnsi" w:hAnsiTheme="minorHAnsi" w:cstheme="minorHAnsi"/>
          <w:sz w:val="28"/>
          <w:szCs w:val="28"/>
        </w:rPr>
      </w:pPr>
    </w:p>
    <w:p w14:paraId="66CE1E3C" w14:textId="5F012687" w:rsidR="00124D9A" w:rsidRPr="00C7344E" w:rsidRDefault="009A6C0C" w:rsidP="001D5D28">
      <w:pPr>
        <w:pStyle w:val="Heading1"/>
        <w:numPr>
          <w:ilvl w:val="0"/>
          <w:numId w:val="5"/>
        </w:numPr>
        <w:spacing w:before="0"/>
        <w:rPr>
          <w:color w:val="000000" w:themeColor="text1"/>
        </w:rPr>
      </w:pPr>
      <w:r w:rsidRPr="005A0835">
        <w:rPr>
          <w:rFonts w:asciiTheme="minorHAnsi" w:hAnsiTheme="minorHAnsi"/>
          <w:color w:val="000000" w:themeColor="text1"/>
          <w:sz w:val="28"/>
          <w:szCs w:val="28"/>
        </w:rPr>
        <w:t>Treasurer’s Report (</w:t>
      </w:r>
      <w:r w:rsidR="00124D9A">
        <w:rPr>
          <w:rFonts w:asciiTheme="minorHAnsi" w:hAnsiTheme="minorHAnsi"/>
          <w:color w:val="000000" w:themeColor="text1"/>
          <w:sz w:val="28"/>
          <w:szCs w:val="28"/>
        </w:rPr>
        <w:t>Nathan James</w:t>
      </w:r>
      <w:r w:rsidRPr="005A0835">
        <w:rPr>
          <w:rFonts w:asciiTheme="minorHAnsi" w:hAnsiTheme="minorHAnsi"/>
          <w:color w:val="000000" w:themeColor="text1"/>
          <w:sz w:val="28"/>
          <w:szCs w:val="28"/>
        </w:rPr>
        <w:t>)</w:t>
      </w:r>
      <w:r w:rsidR="0084038B">
        <w:rPr>
          <w:rFonts w:asciiTheme="minorHAnsi" w:hAnsiTheme="minorHAnsi"/>
          <w:color w:val="000000" w:themeColor="text1"/>
          <w:sz w:val="28"/>
          <w:szCs w:val="28"/>
        </w:rPr>
        <w:t xml:space="preserve">- </w:t>
      </w:r>
    </w:p>
    <w:p w14:paraId="0155FAE0" w14:textId="0D0749B0" w:rsidR="00124D9A" w:rsidRDefault="00124D9A" w:rsidP="00A03472">
      <w:pPr>
        <w:pStyle w:val="Heading1"/>
        <w:numPr>
          <w:ilvl w:val="0"/>
          <w:numId w:val="0"/>
        </w:numPr>
        <w:spacing w:before="0"/>
        <w:ind w:left="720"/>
        <w:rPr>
          <w:rFonts w:asciiTheme="minorHAnsi" w:hAnsiTheme="minorHAnsi"/>
          <w:color w:val="000000" w:themeColor="text1"/>
          <w:sz w:val="28"/>
          <w:szCs w:val="28"/>
        </w:rPr>
      </w:pPr>
      <w:r>
        <w:rPr>
          <w:rFonts w:asciiTheme="minorHAnsi" w:hAnsiTheme="minorHAnsi"/>
          <w:color w:val="000000" w:themeColor="text1"/>
          <w:sz w:val="28"/>
          <w:szCs w:val="28"/>
        </w:rPr>
        <w:t xml:space="preserve">The audit has been completed and presented to the Board.  No problems </w:t>
      </w:r>
      <w:r w:rsidR="007405D8">
        <w:rPr>
          <w:rFonts w:asciiTheme="minorHAnsi" w:hAnsiTheme="minorHAnsi"/>
          <w:color w:val="000000" w:themeColor="text1"/>
          <w:sz w:val="28"/>
          <w:szCs w:val="28"/>
        </w:rPr>
        <w:t>are</w:t>
      </w:r>
      <w:r>
        <w:rPr>
          <w:rFonts w:asciiTheme="minorHAnsi" w:hAnsiTheme="minorHAnsi"/>
          <w:color w:val="000000" w:themeColor="text1"/>
          <w:sz w:val="28"/>
          <w:szCs w:val="28"/>
        </w:rPr>
        <w:t xml:space="preserve"> evident</w:t>
      </w:r>
      <w:r w:rsidR="007405D8">
        <w:rPr>
          <w:rFonts w:asciiTheme="minorHAnsi" w:hAnsiTheme="minorHAnsi"/>
          <w:color w:val="000000" w:themeColor="text1"/>
          <w:sz w:val="28"/>
          <w:szCs w:val="28"/>
        </w:rPr>
        <w:t xml:space="preserve"> with the finances</w:t>
      </w:r>
      <w:r>
        <w:rPr>
          <w:rFonts w:asciiTheme="minorHAnsi" w:hAnsiTheme="minorHAnsi"/>
          <w:color w:val="000000" w:themeColor="text1"/>
          <w:sz w:val="28"/>
          <w:szCs w:val="28"/>
        </w:rPr>
        <w:t>.</w:t>
      </w:r>
      <w:r w:rsidR="007405D8">
        <w:rPr>
          <w:rFonts w:asciiTheme="minorHAnsi" w:hAnsiTheme="minorHAnsi"/>
          <w:color w:val="000000" w:themeColor="text1"/>
          <w:sz w:val="28"/>
          <w:szCs w:val="28"/>
        </w:rPr>
        <w:t xml:space="preserve">  The investments are doing well.  Improved methods for reporting </w:t>
      </w:r>
      <w:r w:rsidR="00A03472">
        <w:rPr>
          <w:rFonts w:asciiTheme="minorHAnsi" w:hAnsiTheme="minorHAnsi"/>
          <w:color w:val="000000" w:themeColor="text1"/>
          <w:sz w:val="28"/>
          <w:szCs w:val="28"/>
        </w:rPr>
        <w:t>budget and finances</w:t>
      </w:r>
      <w:r w:rsidR="007405D8">
        <w:rPr>
          <w:rFonts w:asciiTheme="minorHAnsi" w:hAnsiTheme="minorHAnsi"/>
          <w:color w:val="000000" w:themeColor="text1"/>
          <w:sz w:val="28"/>
          <w:szCs w:val="28"/>
        </w:rPr>
        <w:t xml:space="preserve"> to the Board are being explored.</w:t>
      </w:r>
      <w:r>
        <w:rPr>
          <w:rFonts w:asciiTheme="minorHAnsi" w:hAnsiTheme="minorHAnsi"/>
          <w:color w:val="000000" w:themeColor="text1"/>
          <w:sz w:val="28"/>
          <w:szCs w:val="28"/>
        </w:rPr>
        <w:t xml:space="preserve">  </w:t>
      </w:r>
    </w:p>
    <w:p w14:paraId="40807FC8" w14:textId="77777777" w:rsidR="00A03472" w:rsidRPr="00A03472" w:rsidRDefault="00A03472" w:rsidP="00A03472"/>
    <w:p w14:paraId="0BDBBC65" w14:textId="3443455B" w:rsidR="00A03472" w:rsidRPr="006D0CAB" w:rsidRDefault="002B56B8" w:rsidP="006D0CAB">
      <w:pPr>
        <w:pStyle w:val="Heading1"/>
        <w:numPr>
          <w:ilvl w:val="0"/>
          <w:numId w:val="5"/>
        </w:numPr>
        <w:spacing w:before="0"/>
        <w:rPr>
          <w:rFonts w:asciiTheme="minorHAnsi" w:hAnsiTheme="minorHAnsi"/>
          <w:color w:val="000000" w:themeColor="text1"/>
          <w:sz w:val="28"/>
          <w:szCs w:val="28"/>
        </w:rPr>
      </w:pPr>
      <w:r w:rsidRPr="00115628">
        <w:rPr>
          <w:rFonts w:asciiTheme="minorHAnsi" w:hAnsiTheme="minorHAnsi"/>
          <w:color w:val="000000" w:themeColor="text1"/>
          <w:sz w:val="28"/>
          <w:szCs w:val="28"/>
        </w:rPr>
        <w:t>Committee</w:t>
      </w:r>
      <w:r w:rsidR="00B5284B">
        <w:rPr>
          <w:rFonts w:asciiTheme="minorHAnsi" w:hAnsiTheme="minorHAnsi"/>
          <w:color w:val="000000" w:themeColor="text1"/>
          <w:sz w:val="28"/>
          <w:szCs w:val="28"/>
        </w:rPr>
        <w:t>/Working Group</w:t>
      </w:r>
      <w:r w:rsidRPr="00115628">
        <w:rPr>
          <w:rFonts w:asciiTheme="minorHAnsi" w:hAnsiTheme="minorHAnsi"/>
          <w:color w:val="000000" w:themeColor="text1"/>
          <w:sz w:val="28"/>
          <w:szCs w:val="28"/>
        </w:rPr>
        <w:t xml:space="preserve"> Reports</w:t>
      </w:r>
      <w:r w:rsidR="001D5D28">
        <w:rPr>
          <w:rFonts w:asciiTheme="minorHAnsi" w:hAnsiTheme="minorHAnsi"/>
          <w:color w:val="000000" w:themeColor="text1"/>
          <w:sz w:val="28"/>
          <w:szCs w:val="28"/>
        </w:rPr>
        <w:t>—MOBIUS Board Representatives</w:t>
      </w:r>
    </w:p>
    <w:p w14:paraId="6788DF73" w14:textId="76293B88" w:rsidR="00124D9A" w:rsidRDefault="00A03472" w:rsidP="006D0CAB">
      <w:pPr>
        <w:pStyle w:val="Heading1"/>
        <w:numPr>
          <w:ilvl w:val="1"/>
          <w:numId w:val="5"/>
        </w:numPr>
        <w:spacing w:before="0"/>
        <w:ind w:left="1080"/>
        <w:rPr>
          <w:rFonts w:asciiTheme="minorHAnsi" w:hAnsiTheme="minorHAnsi"/>
          <w:color w:val="000000" w:themeColor="text1"/>
          <w:sz w:val="28"/>
          <w:szCs w:val="28"/>
        </w:rPr>
      </w:pPr>
      <w:r>
        <w:rPr>
          <w:rFonts w:asciiTheme="minorHAnsi" w:hAnsiTheme="minorHAnsi"/>
          <w:color w:val="000000" w:themeColor="text1"/>
          <w:sz w:val="28"/>
          <w:szCs w:val="28"/>
        </w:rPr>
        <w:t xml:space="preserve"> </w:t>
      </w:r>
      <w:r w:rsidR="00124D9A">
        <w:rPr>
          <w:rFonts w:asciiTheme="minorHAnsi" w:hAnsiTheme="minorHAnsi"/>
          <w:color w:val="000000" w:themeColor="text1"/>
          <w:sz w:val="28"/>
          <w:szCs w:val="28"/>
        </w:rPr>
        <w:t xml:space="preserve">Bylaws (Sharon </w:t>
      </w:r>
      <w:proofErr w:type="spellStart"/>
      <w:r w:rsidR="00124D9A">
        <w:rPr>
          <w:rFonts w:asciiTheme="minorHAnsi" w:hAnsiTheme="minorHAnsi"/>
          <w:color w:val="000000" w:themeColor="text1"/>
          <w:sz w:val="28"/>
          <w:szCs w:val="28"/>
        </w:rPr>
        <w:t>McCaslin</w:t>
      </w:r>
      <w:proofErr w:type="spellEnd"/>
      <w:r w:rsidR="00124D9A">
        <w:rPr>
          <w:rFonts w:asciiTheme="minorHAnsi" w:hAnsiTheme="minorHAnsi"/>
          <w:color w:val="000000" w:themeColor="text1"/>
          <w:sz w:val="28"/>
          <w:szCs w:val="28"/>
        </w:rPr>
        <w:t xml:space="preserve">) – </w:t>
      </w:r>
      <w:r>
        <w:rPr>
          <w:rFonts w:asciiTheme="minorHAnsi" w:hAnsiTheme="minorHAnsi"/>
          <w:color w:val="000000" w:themeColor="text1"/>
          <w:sz w:val="28"/>
          <w:szCs w:val="28"/>
        </w:rPr>
        <w:t xml:space="preserve">The committee </w:t>
      </w:r>
      <w:r w:rsidR="006D0CAB">
        <w:rPr>
          <w:rFonts w:asciiTheme="minorHAnsi" w:hAnsiTheme="minorHAnsi"/>
          <w:color w:val="000000" w:themeColor="text1"/>
          <w:sz w:val="28"/>
          <w:szCs w:val="28"/>
        </w:rPr>
        <w:t>proposed</w:t>
      </w:r>
      <w:r>
        <w:rPr>
          <w:rFonts w:asciiTheme="minorHAnsi" w:hAnsiTheme="minorHAnsi"/>
          <w:color w:val="000000" w:themeColor="text1"/>
          <w:sz w:val="28"/>
          <w:szCs w:val="28"/>
        </w:rPr>
        <w:t xml:space="preserve"> changes to bring the Bylaws into agreement with current practice</w:t>
      </w:r>
      <w:r w:rsidR="006D0CAB">
        <w:rPr>
          <w:rFonts w:asciiTheme="minorHAnsi" w:hAnsiTheme="minorHAnsi"/>
          <w:color w:val="000000" w:themeColor="text1"/>
          <w:sz w:val="28"/>
          <w:szCs w:val="28"/>
        </w:rPr>
        <w:t xml:space="preserve">:  </w:t>
      </w:r>
      <w:r>
        <w:rPr>
          <w:rFonts w:asciiTheme="minorHAnsi" w:hAnsiTheme="minorHAnsi"/>
          <w:color w:val="000000" w:themeColor="text1"/>
          <w:sz w:val="28"/>
          <w:szCs w:val="28"/>
        </w:rPr>
        <w:t xml:space="preserve">updating the address of the MOBIUS office, </w:t>
      </w:r>
      <w:r w:rsidR="006D0CAB">
        <w:rPr>
          <w:rFonts w:asciiTheme="minorHAnsi" w:hAnsiTheme="minorHAnsi"/>
          <w:color w:val="000000" w:themeColor="text1"/>
          <w:sz w:val="28"/>
          <w:szCs w:val="28"/>
        </w:rPr>
        <w:t>timing of the election of Board members, and removal of the requirement for a written application for membership.  The changes were approved by the membership.</w:t>
      </w:r>
    </w:p>
    <w:p w14:paraId="12F74F3F" w14:textId="77777777" w:rsidR="006D0CAB" w:rsidRPr="006D0CAB" w:rsidRDefault="006D0CAB" w:rsidP="006D0CAB"/>
    <w:p w14:paraId="4458A68C" w14:textId="58F019EB" w:rsidR="00B02C76" w:rsidRPr="00B02C76" w:rsidRDefault="002B56B8" w:rsidP="00B02C76">
      <w:pPr>
        <w:pStyle w:val="Heading1"/>
        <w:numPr>
          <w:ilvl w:val="1"/>
          <w:numId w:val="5"/>
        </w:numPr>
        <w:spacing w:before="0"/>
        <w:ind w:left="1080"/>
        <w:rPr>
          <w:rFonts w:asciiTheme="minorHAnsi" w:hAnsiTheme="minorHAnsi"/>
          <w:color w:val="000000" w:themeColor="text1"/>
          <w:sz w:val="28"/>
          <w:szCs w:val="28"/>
        </w:rPr>
      </w:pPr>
      <w:r w:rsidRPr="00115628">
        <w:rPr>
          <w:rFonts w:asciiTheme="minorHAnsi" w:hAnsiTheme="minorHAnsi"/>
          <w:color w:val="000000" w:themeColor="text1"/>
          <w:sz w:val="28"/>
          <w:szCs w:val="28"/>
        </w:rPr>
        <w:lastRenderedPageBreak/>
        <w:t>Circulation and Courier (</w:t>
      </w:r>
      <w:r w:rsidR="005E385B">
        <w:rPr>
          <w:rFonts w:asciiTheme="minorHAnsi" w:hAnsiTheme="minorHAnsi"/>
          <w:color w:val="000000" w:themeColor="text1"/>
          <w:sz w:val="28"/>
          <w:szCs w:val="28"/>
        </w:rPr>
        <w:t>Lisa Farrell</w:t>
      </w:r>
      <w:r w:rsidRPr="00115628">
        <w:rPr>
          <w:rFonts w:asciiTheme="minorHAnsi" w:hAnsiTheme="minorHAnsi"/>
          <w:color w:val="000000" w:themeColor="text1"/>
          <w:sz w:val="28"/>
          <w:szCs w:val="28"/>
        </w:rPr>
        <w:t>)</w:t>
      </w:r>
      <w:r w:rsidR="0084038B">
        <w:rPr>
          <w:rFonts w:asciiTheme="minorHAnsi" w:hAnsiTheme="minorHAnsi"/>
          <w:color w:val="000000" w:themeColor="text1"/>
          <w:sz w:val="28"/>
          <w:szCs w:val="28"/>
        </w:rPr>
        <w:t>-</w:t>
      </w:r>
      <w:r w:rsidR="0084038B" w:rsidRPr="00315204">
        <w:rPr>
          <w:rFonts w:asciiTheme="minorHAnsi" w:hAnsiTheme="minorHAnsi"/>
          <w:color w:val="000000" w:themeColor="text1"/>
          <w:sz w:val="28"/>
          <w:szCs w:val="28"/>
        </w:rPr>
        <w:t xml:space="preserve"> </w:t>
      </w:r>
      <w:r w:rsidR="00315204" w:rsidRPr="00315204">
        <w:rPr>
          <w:rFonts w:asciiTheme="minorHAnsi" w:hAnsiTheme="minorHAnsi"/>
          <w:color w:val="auto"/>
          <w:sz w:val="28"/>
          <w:szCs w:val="28"/>
        </w:rPr>
        <w:t>The</w:t>
      </w:r>
      <w:r w:rsidR="00315204" w:rsidRPr="00315204">
        <w:rPr>
          <w:rFonts w:asciiTheme="minorHAnsi" w:hAnsiTheme="minorHAnsi"/>
          <w:color w:val="000000" w:themeColor="text1"/>
          <w:sz w:val="28"/>
          <w:szCs w:val="28"/>
        </w:rPr>
        <w:t xml:space="preserve"> committee</w:t>
      </w:r>
      <w:r w:rsidR="00315204">
        <w:rPr>
          <w:rFonts w:asciiTheme="minorHAnsi" w:hAnsiTheme="minorHAnsi"/>
          <w:color w:val="000000" w:themeColor="text1"/>
          <w:sz w:val="28"/>
          <w:szCs w:val="28"/>
        </w:rPr>
        <w:t xml:space="preserve"> completed the process for INN-Reach audiobook loans, created new training </w:t>
      </w:r>
      <w:proofErr w:type="gramStart"/>
      <w:r w:rsidR="00315204">
        <w:rPr>
          <w:rFonts w:asciiTheme="minorHAnsi" w:hAnsiTheme="minorHAnsi"/>
          <w:color w:val="000000" w:themeColor="text1"/>
          <w:sz w:val="28"/>
          <w:szCs w:val="28"/>
        </w:rPr>
        <w:t>videos,  completed</w:t>
      </w:r>
      <w:proofErr w:type="gramEnd"/>
      <w:r w:rsidR="00315204">
        <w:rPr>
          <w:rFonts w:asciiTheme="minorHAnsi" w:hAnsiTheme="minorHAnsi"/>
          <w:color w:val="000000" w:themeColor="text1"/>
          <w:sz w:val="28"/>
          <w:szCs w:val="28"/>
        </w:rPr>
        <w:t xml:space="preserve"> a spring survey of courier services, and did additional development of the green adhesive labels.</w:t>
      </w:r>
      <w:r w:rsidR="00B02C76" w:rsidRPr="00315204">
        <w:rPr>
          <w:rFonts w:asciiTheme="minorHAnsi" w:hAnsiTheme="minorHAnsi"/>
          <w:color w:val="000000" w:themeColor="text1"/>
          <w:sz w:val="28"/>
          <w:szCs w:val="28"/>
        </w:rPr>
        <w:t xml:space="preserve">   </w:t>
      </w:r>
      <w:r w:rsidR="00B02C76" w:rsidRPr="00B02C76">
        <w:rPr>
          <w:rFonts w:asciiTheme="minorHAnsi" w:hAnsiTheme="minorHAnsi"/>
          <w:color w:val="000000" w:themeColor="text1"/>
          <w:sz w:val="28"/>
          <w:szCs w:val="28"/>
        </w:rPr>
        <w:t xml:space="preserve">  </w:t>
      </w:r>
    </w:p>
    <w:p w14:paraId="273E350F" w14:textId="17703C43" w:rsidR="005E385B" w:rsidRPr="00E23E65" w:rsidRDefault="005E385B" w:rsidP="006D0CAB">
      <w:pPr>
        <w:pStyle w:val="Heading1"/>
        <w:numPr>
          <w:ilvl w:val="1"/>
          <w:numId w:val="5"/>
        </w:numPr>
        <w:spacing w:before="0"/>
        <w:ind w:left="1080"/>
        <w:rPr>
          <w:rFonts w:asciiTheme="minorHAnsi" w:hAnsiTheme="minorHAnsi" w:cstheme="minorHAnsi"/>
          <w:color w:val="000000" w:themeColor="text1"/>
          <w:sz w:val="28"/>
          <w:szCs w:val="28"/>
        </w:rPr>
      </w:pPr>
      <w:r w:rsidRPr="00C7344E">
        <w:rPr>
          <w:rFonts w:asciiTheme="minorHAnsi" w:hAnsiTheme="minorHAnsi" w:cstheme="minorHAnsi"/>
          <w:color w:val="000000" w:themeColor="text1"/>
          <w:sz w:val="28"/>
          <w:szCs w:val="28"/>
        </w:rPr>
        <w:t xml:space="preserve">Digitization (Sarah Smith) – </w:t>
      </w:r>
      <w:r w:rsidR="00712A21">
        <w:rPr>
          <w:rFonts w:asciiTheme="minorHAnsi" w:hAnsiTheme="minorHAnsi" w:cstheme="minorHAnsi"/>
          <w:color w:val="000000" w:themeColor="text1"/>
          <w:sz w:val="28"/>
          <w:szCs w:val="28"/>
        </w:rPr>
        <w:t>The committee developed project standards and identified potential digitization vendors.  They submitted and were awarded a two</w:t>
      </w:r>
      <w:r w:rsidR="00411A22">
        <w:rPr>
          <w:rFonts w:asciiTheme="minorHAnsi" w:hAnsiTheme="minorHAnsi" w:cstheme="minorHAnsi"/>
          <w:color w:val="000000" w:themeColor="text1"/>
          <w:sz w:val="28"/>
          <w:szCs w:val="28"/>
        </w:rPr>
        <w:t>-</w:t>
      </w:r>
      <w:r w:rsidR="00712A21">
        <w:rPr>
          <w:rFonts w:asciiTheme="minorHAnsi" w:hAnsiTheme="minorHAnsi" w:cstheme="minorHAnsi"/>
          <w:color w:val="000000" w:themeColor="text1"/>
          <w:sz w:val="28"/>
          <w:szCs w:val="28"/>
        </w:rPr>
        <w:t xml:space="preserve">year grant from the Missouri State Library </w:t>
      </w:r>
      <w:r w:rsidR="00A737CC">
        <w:rPr>
          <w:rFonts w:asciiTheme="minorHAnsi" w:hAnsiTheme="minorHAnsi" w:cstheme="minorHAnsi"/>
          <w:color w:val="000000" w:themeColor="text1"/>
          <w:sz w:val="28"/>
          <w:szCs w:val="28"/>
        </w:rPr>
        <w:t>to advance the work on digitization and uploading resources to Vital.</w:t>
      </w:r>
    </w:p>
    <w:p w14:paraId="1886502D" w14:textId="3F0CD553" w:rsidR="00115628" w:rsidRPr="00115628" w:rsidRDefault="002B56B8" w:rsidP="006D0CAB">
      <w:pPr>
        <w:pStyle w:val="Heading1"/>
        <w:numPr>
          <w:ilvl w:val="1"/>
          <w:numId w:val="5"/>
        </w:numPr>
        <w:spacing w:before="0"/>
        <w:ind w:left="1080"/>
        <w:rPr>
          <w:color w:val="000000" w:themeColor="text1"/>
        </w:rPr>
      </w:pPr>
      <w:r w:rsidRPr="00115628">
        <w:rPr>
          <w:rFonts w:asciiTheme="minorHAnsi" w:hAnsiTheme="minorHAnsi"/>
          <w:color w:val="000000" w:themeColor="text1"/>
          <w:sz w:val="28"/>
          <w:szCs w:val="28"/>
        </w:rPr>
        <w:t>E-Resources (</w:t>
      </w:r>
      <w:r w:rsidR="00CB0B18">
        <w:rPr>
          <w:rFonts w:asciiTheme="minorHAnsi" w:hAnsiTheme="minorHAnsi"/>
          <w:color w:val="000000" w:themeColor="text1"/>
          <w:sz w:val="28"/>
          <w:szCs w:val="28"/>
        </w:rPr>
        <w:t xml:space="preserve">Eric </w:t>
      </w:r>
      <w:proofErr w:type="spellStart"/>
      <w:r w:rsidR="00CB0B18">
        <w:rPr>
          <w:rFonts w:asciiTheme="minorHAnsi" w:hAnsiTheme="minorHAnsi"/>
          <w:color w:val="000000" w:themeColor="text1"/>
          <w:sz w:val="28"/>
          <w:szCs w:val="28"/>
        </w:rPr>
        <w:t>Deatherage</w:t>
      </w:r>
      <w:proofErr w:type="spellEnd"/>
      <w:r w:rsidRPr="00115628">
        <w:rPr>
          <w:rFonts w:asciiTheme="minorHAnsi" w:hAnsiTheme="minorHAnsi"/>
          <w:color w:val="000000" w:themeColor="text1"/>
          <w:sz w:val="28"/>
          <w:szCs w:val="28"/>
        </w:rPr>
        <w:t>)</w:t>
      </w:r>
      <w:r w:rsidR="0091276E">
        <w:rPr>
          <w:rFonts w:asciiTheme="minorHAnsi" w:hAnsiTheme="minorHAnsi"/>
          <w:color w:val="000000" w:themeColor="text1"/>
          <w:sz w:val="28"/>
          <w:szCs w:val="28"/>
        </w:rPr>
        <w:t xml:space="preserve">- </w:t>
      </w:r>
      <w:r w:rsidR="00CB0B18">
        <w:rPr>
          <w:rFonts w:asciiTheme="minorHAnsi" w:hAnsiTheme="minorHAnsi"/>
          <w:color w:val="000000" w:themeColor="text1"/>
          <w:sz w:val="28"/>
          <w:szCs w:val="28"/>
        </w:rPr>
        <w:t xml:space="preserve">The committee </w:t>
      </w:r>
      <w:r w:rsidR="00A737CC">
        <w:rPr>
          <w:rFonts w:asciiTheme="minorHAnsi" w:hAnsiTheme="minorHAnsi"/>
          <w:color w:val="000000" w:themeColor="text1"/>
          <w:sz w:val="28"/>
          <w:szCs w:val="28"/>
        </w:rPr>
        <w:t xml:space="preserve">requested and approved </w:t>
      </w:r>
      <w:r w:rsidR="00411A22">
        <w:rPr>
          <w:rFonts w:asciiTheme="minorHAnsi" w:hAnsiTheme="minorHAnsi"/>
          <w:color w:val="000000" w:themeColor="text1"/>
          <w:sz w:val="28"/>
          <w:szCs w:val="28"/>
        </w:rPr>
        <w:t>a contribution</w:t>
      </w:r>
      <w:r w:rsidR="00A737CC">
        <w:rPr>
          <w:rFonts w:asciiTheme="minorHAnsi" w:hAnsiTheme="minorHAnsi"/>
          <w:color w:val="000000" w:themeColor="text1"/>
          <w:sz w:val="28"/>
          <w:szCs w:val="28"/>
        </w:rPr>
        <w:t xml:space="preserve"> to the Sustainable Coalition for Service supporting open access to electronic resources.</w:t>
      </w:r>
    </w:p>
    <w:p w14:paraId="73BE8C03" w14:textId="2F4D5095" w:rsidR="00115628" w:rsidRDefault="002B56B8" w:rsidP="006D0CAB">
      <w:pPr>
        <w:pStyle w:val="Heading1"/>
        <w:numPr>
          <w:ilvl w:val="1"/>
          <w:numId w:val="5"/>
        </w:numPr>
        <w:spacing w:before="0"/>
        <w:ind w:left="1080"/>
        <w:rPr>
          <w:rFonts w:asciiTheme="minorHAnsi" w:hAnsiTheme="minorHAnsi"/>
          <w:color w:val="000000" w:themeColor="text1"/>
          <w:sz w:val="28"/>
          <w:szCs w:val="28"/>
        </w:rPr>
      </w:pPr>
      <w:r w:rsidRPr="00115628">
        <w:rPr>
          <w:rFonts w:asciiTheme="minorHAnsi" w:hAnsiTheme="minorHAnsi"/>
          <w:color w:val="000000" w:themeColor="text1"/>
          <w:sz w:val="28"/>
          <w:szCs w:val="28"/>
        </w:rPr>
        <w:t>ILS Soft</w:t>
      </w:r>
      <w:r w:rsidR="00F40605">
        <w:rPr>
          <w:rFonts w:asciiTheme="minorHAnsi" w:hAnsiTheme="minorHAnsi"/>
          <w:color w:val="000000" w:themeColor="text1"/>
          <w:sz w:val="28"/>
          <w:szCs w:val="28"/>
        </w:rPr>
        <w:t>ware &amp; Services (</w:t>
      </w:r>
      <w:r w:rsidR="00CB0B18">
        <w:rPr>
          <w:rFonts w:asciiTheme="minorHAnsi" w:hAnsiTheme="minorHAnsi"/>
          <w:color w:val="000000" w:themeColor="text1"/>
          <w:sz w:val="28"/>
          <w:szCs w:val="28"/>
        </w:rPr>
        <w:t xml:space="preserve">Courtney </w:t>
      </w:r>
      <w:proofErr w:type="spellStart"/>
      <w:r w:rsidR="00CB0B18">
        <w:rPr>
          <w:rFonts w:asciiTheme="minorHAnsi" w:hAnsiTheme="minorHAnsi"/>
          <w:color w:val="000000" w:themeColor="text1"/>
          <w:sz w:val="28"/>
          <w:szCs w:val="28"/>
        </w:rPr>
        <w:t>Trautweiler</w:t>
      </w:r>
      <w:proofErr w:type="spellEnd"/>
      <w:r w:rsidR="00F40605">
        <w:rPr>
          <w:rFonts w:asciiTheme="minorHAnsi" w:hAnsiTheme="minorHAnsi"/>
          <w:color w:val="000000" w:themeColor="text1"/>
          <w:sz w:val="28"/>
          <w:szCs w:val="28"/>
        </w:rPr>
        <w:t xml:space="preserve">)- </w:t>
      </w:r>
      <w:r w:rsidR="00CB0B18">
        <w:rPr>
          <w:rFonts w:asciiTheme="minorHAnsi" w:hAnsiTheme="minorHAnsi"/>
          <w:color w:val="000000" w:themeColor="text1"/>
          <w:sz w:val="28"/>
          <w:szCs w:val="28"/>
        </w:rPr>
        <w:t>Th</w:t>
      </w:r>
      <w:r w:rsidR="00411A22">
        <w:rPr>
          <w:rFonts w:asciiTheme="minorHAnsi" w:hAnsiTheme="minorHAnsi"/>
          <w:color w:val="000000" w:themeColor="text1"/>
          <w:sz w:val="28"/>
          <w:szCs w:val="28"/>
        </w:rPr>
        <w:t>is year the</w:t>
      </w:r>
      <w:r w:rsidR="00CB0B18">
        <w:rPr>
          <w:rFonts w:asciiTheme="minorHAnsi" w:hAnsiTheme="minorHAnsi"/>
          <w:color w:val="000000" w:themeColor="text1"/>
          <w:sz w:val="28"/>
          <w:szCs w:val="28"/>
        </w:rPr>
        <w:t xml:space="preserve"> committee</w:t>
      </w:r>
      <w:r w:rsidR="00A737CC">
        <w:rPr>
          <w:rFonts w:asciiTheme="minorHAnsi" w:hAnsiTheme="minorHAnsi"/>
          <w:color w:val="000000" w:themeColor="text1"/>
          <w:sz w:val="28"/>
          <w:szCs w:val="28"/>
        </w:rPr>
        <w:t xml:space="preserve">’s work </w:t>
      </w:r>
      <w:r w:rsidR="00411A22">
        <w:rPr>
          <w:rFonts w:asciiTheme="minorHAnsi" w:hAnsiTheme="minorHAnsi"/>
          <w:color w:val="000000" w:themeColor="text1"/>
          <w:sz w:val="28"/>
          <w:szCs w:val="28"/>
        </w:rPr>
        <w:t>has been</w:t>
      </w:r>
      <w:r w:rsidR="00A737CC">
        <w:rPr>
          <w:rFonts w:asciiTheme="minorHAnsi" w:hAnsiTheme="minorHAnsi"/>
          <w:color w:val="000000" w:themeColor="text1"/>
          <w:sz w:val="28"/>
          <w:szCs w:val="28"/>
        </w:rPr>
        <w:t xml:space="preserve"> primarily in support of the ILS/RFP Task Force.</w:t>
      </w:r>
    </w:p>
    <w:p w14:paraId="700E3BBC" w14:textId="1B599722" w:rsidR="00CB0B18" w:rsidRDefault="00CB0B18" w:rsidP="006D0CAB">
      <w:pPr>
        <w:pStyle w:val="ListParagraph"/>
        <w:numPr>
          <w:ilvl w:val="1"/>
          <w:numId w:val="5"/>
        </w:numPr>
        <w:ind w:left="1080"/>
        <w:rPr>
          <w:rFonts w:asciiTheme="minorHAnsi" w:hAnsiTheme="minorHAnsi" w:cstheme="minorHAnsi"/>
          <w:sz w:val="28"/>
          <w:szCs w:val="28"/>
        </w:rPr>
      </w:pPr>
      <w:r>
        <w:rPr>
          <w:rFonts w:cstheme="minorHAnsi"/>
          <w:sz w:val="28"/>
          <w:szCs w:val="28"/>
        </w:rPr>
        <w:t xml:space="preserve"> </w:t>
      </w:r>
      <w:r w:rsidRPr="00C7344E">
        <w:rPr>
          <w:rFonts w:asciiTheme="minorHAnsi" w:hAnsiTheme="minorHAnsi" w:cstheme="minorHAnsi"/>
          <w:sz w:val="28"/>
          <w:szCs w:val="28"/>
        </w:rPr>
        <w:t>Professional Development</w:t>
      </w:r>
      <w:r w:rsidR="00411A22">
        <w:rPr>
          <w:rFonts w:asciiTheme="minorHAnsi" w:hAnsiTheme="minorHAnsi" w:cstheme="minorHAnsi"/>
          <w:sz w:val="28"/>
          <w:szCs w:val="28"/>
        </w:rPr>
        <w:t>/Training</w:t>
      </w:r>
      <w:r>
        <w:rPr>
          <w:rFonts w:asciiTheme="minorHAnsi" w:hAnsiTheme="minorHAnsi" w:cstheme="minorHAnsi"/>
          <w:sz w:val="28"/>
          <w:szCs w:val="28"/>
        </w:rPr>
        <w:t xml:space="preserve"> (Donna </w:t>
      </w:r>
      <w:proofErr w:type="spellStart"/>
      <w:r>
        <w:rPr>
          <w:rFonts w:asciiTheme="minorHAnsi" w:hAnsiTheme="minorHAnsi" w:cstheme="minorHAnsi"/>
          <w:sz w:val="28"/>
          <w:szCs w:val="28"/>
        </w:rPr>
        <w:t>Monnig</w:t>
      </w:r>
      <w:proofErr w:type="spellEnd"/>
      <w:r>
        <w:rPr>
          <w:rFonts w:asciiTheme="minorHAnsi" w:hAnsiTheme="minorHAnsi" w:cstheme="minorHAnsi"/>
          <w:sz w:val="28"/>
          <w:szCs w:val="28"/>
        </w:rPr>
        <w:t xml:space="preserve">) – </w:t>
      </w:r>
      <w:r w:rsidR="00E13B15">
        <w:rPr>
          <w:rFonts w:asciiTheme="minorHAnsi" w:hAnsiTheme="minorHAnsi" w:cstheme="minorHAnsi"/>
          <w:sz w:val="28"/>
          <w:szCs w:val="28"/>
        </w:rPr>
        <w:t>The committee has been working with other MOBIUS committees to determine the most pressing needs for development and training in the consortium.</w:t>
      </w:r>
    </w:p>
    <w:p w14:paraId="6D1683D2" w14:textId="58FCC5C6" w:rsidR="00115628" w:rsidRDefault="002B56B8" w:rsidP="006D0CAB">
      <w:pPr>
        <w:pStyle w:val="ListParagraph"/>
        <w:numPr>
          <w:ilvl w:val="1"/>
          <w:numId w:val="5"/>
        </w:numPr>
        <w:ind w:left="1080"/>
        <w:rPr>
          <w:rFonts w:asciiTheme="minorHAnsi" w:hAnsiTheme="minorHAnsi" w:cstheme="minorHAnsi"/>
          <w:sz w:val="28"/>
          <w:szCs w:val="28"/>
        </w:rPr>
      </w:pPr>
      <w:r w:rsidRPr="00C7344E">
        <w:rPr>
          <w:rFonts w:asciiTheme="minorHAnsi" w:hAnsiTheme="minorHAnsi" w:cstheme="minorHAnsi"/>
          <w:sz w:val="28"/>
          <w:szCs w:val="28"/>
        </w:rPr>
        <w:t>Public Library (</w:t>
      </w:r>
      <w:r w:rsidR="007E7606" w:rsidRPr="00C7344E">
        <w:rPr>
          <w:rFonts w:asciiTheme="minorHAnsi" w:hAnsiTheme="minorHAnsi" w:cstheme="minorHAnsi"/>
          <w:sz w:val="28"/>
          <w:szCs w:val="28"/>
        </w:rPr>
        <w:t>Nathan James</w:t>
      </w:r>
      <w:r w:rsidRPr="00C7344E">
        <w:rPr>
          <w:rFonts w:asciiTheme="minorHAnsi" w:hAnsiTheme="minorHAnsi" w:cstheme="minorHAnsi"/>
          <w:sz w:val="28"/>
          <w:szCs w:val="28"/>
        </w:rPr>
        <w:t>)</w:t>
      </w:r>
      <w:r w:rsidR="00F40605" w:rsidRPr="00C7344E">
        <w:rPr>
          <w:rFonts w:asciiTheme="minorHAnsi" w:hAnsiTheme="minorHAnsi" w:cstheme="minorHAnsi"/>
          <w:sz w:val="28"/>
          <w:szCs w:val="28"/>
        </w:rPr>
        <w:t xml:space="preserve">- </w:t>
      </w:r>
      <w:r w:rsidR="00E13B15">
        <w:rPr>
          <w:rFonts w:asciiTheme="minorHAnsi" w:hAnsiTheme="minorHAnsi" w:cstheme="minorHAnsi"/>
          <w:sz w:val="28"/>
          <w:szCs w:val="28"/>
        </w:rPr>
        <w:t>With the agreement of the public library members of MOBIUS, this committee has been disbanded by the Board.</w:t>
      </w:r>
    </w:p>
    <w:p w14:paraId="13CBF81E" w14:textId="786FDD44" w:rsidR="00CB0B18" w:rsidRDefault="00CB0B18" w:rsidP="006D0CAB">
      <w:pPr>
        <w:pStyle w:val="ListParagraph"/>
        <w:numPr>
          <w:ilvl w:val="1"/>
          <w:numId w:val="5"/>
        </w:numPr>
        <w:ind w:left="1080"/>
        <w:rPr>
          <w:rFonts w:asciiTheme="minorHAnsi" w:hAnsiTheme="minorHAnsi" w:cstheme="minorHAnsi"/>
          <w:sz w:val="28"/>
          <w:szCs w:val="28"/>
        </w:rPr>
      </w:pPr>
      <w:r>
        <w:rPr>
          <w:rFonts w:asciiTheme="minorHAnsi" w:hAnsiTheme="minorHAnsi" w:cstheme="minorHAnsi"/>
          <w:sz w:val="28"/>
          <w:szCs w:val="28"/>
        </w:rPr>
        <w:t xml:space="preserve">User Experience and Metadata (Sharon </w:t>
      </w:r>
      <w:proofErr w:type="spellStart"/>
      <w:r>
        <w:rPr>
          <w:rFonts w:asciiTheme="minorHAnsi" w:hAnsiTheme="minorHAnsi" w:cstheme="minorHAnsi"/>
          <w:sz w:val="28"/>
          <w:szCs w:val="28"/>
        </w:rPr>
        <w:t>McCaslin</w:t>
      </w:r>
      <w:proofErr w:type="spellEnd"/>
      <w:r>
        <w:rPr>
          <w:rFonts w:asciiTheme="minorHAnsi" w:hAnsiTheme="minorHAnsi" w:cstheme="minorHAnsi"/>
          <w:sz w:val="28"/>
          <w:szCs w:val="28"/>
        </w:rPr>
        <w:t xml:space="preserve">) – </w:t>
      </w:r>
      <w:r w:rsidR="00506E39">
        <w:rPr>
          <w:rFonts w:asciiTheme="minorHAnsi" w:hAnsiTheme="minorHAnsi" w:cstheme="minorHAnsi"/>
          <w:sz w:val="28"/>
          <w:szCs w:val="28"/>
        </w:rPr>
        <w:t>A repeated “0-item-limit-exceeded error” was resolved by changing workflows.  A continuing “404 error” was referred to the Help Desk.  Local changes on a record do not necessarily change the master record and the committee discussed the consequences</w:t>
      </w:r>
      <w:r w:rsidR="00B5284B">
        <w:rPr>
          <w:rFonts w:asciiTheme="minorHAnsi" w:hAnsiTheme="minorHAnsi" w:cstheme="minorHAnsi"/>
          <w:sz w:val="28"/>
          <w:szCs w:val="28"/>
        </w:rPr>
        <w:t xml:space="preserve">.  The committee closely monitored both the Enhanced </w:t>
      </w:r>
      <w:proofErr w:type="spellStart"/>
      <w:r w:rsidR="00B5284B">
        <w:rPr>
          <w:rFonts w:asciiTheme="minorHAnsi" w:hAnsiTheme="minorHAnsi" w:cstheme="minorHAnsi"/>
          <w:sz w:val="28"/>
          <w:szCs w:val="28"/>
        </w:rPr>
        <w:t>Matchpoint</w:t>
      </w:r>
      <w:proofErr w:type="spellEnd"/>
      <w:r w:rsidR="00B5284B">
        <w:rPr>
          <w:rFonts w:asciiTheme="minorHAnsi" w:hAnsiTheme="minorHAnsi" w:cstheme="minorHAnsi"/>
          <w:sz w:val="28"/>
          <w:szCs w:val="28"/>
        </w:rPr>
        <w:t xml:space="preserve"> Working Group and the ILS/RFP Task Force during the year. </w:t>
      </w:r>
    </w:p>
    <w:p w14:paraId="0DC7FB73" w14:textId="3D3F0400" w:rsidR="00B5284B" w:rsidRDefault="00B5284B" w:rsidP="006D0CAB">
      <w:pPr>
        <w:pStyle w:val="ListParagraph"/>
        <w:numPr>
          <w:ilvl w:val="1"/>
          <w:numId w:val="5"/>
        </w:numPr>
        <w:ind w:left="1080"/>
        <w:rPr>
          <w:rFonts w:asciiTheme="minorHAnsi" w:hAnsiTheme="minorHAnsi" w:cstheme="minorHAnsi"/>
          <w:sz w:val="28"/>
          <w:szCs w:val="28"/>
        </w:rPr>
      </w:pPr>
      <w:r>
        <w:rPr>
          <w:rFonts w:asciiTheme="minorHAnsi" w:hAnsiTheme="minorHAnsi" w:cstheme="minorHAnsi"/>
          <w:sz w:val="28"/>
          <w:szCs w:val="28"/>
        </w:rPr>
        <w:t xml:space="preserve">Enhanced </w:t>
      </w:r>
      <w:proofErr w:type="spellStart"/>
      <w:r>
        <w:rPr>
          <w:rFonts w:asciiTheme="minorHAnsi" w:hAnsiTheme="minorHAnsi" w:cstheme="minorHAnsi"/>
          <w:sz w:val="28"/>
          <w:szCs w:val="28"/>
        </w:rPr>
        <w:t>Matchpoint</w:t>
      </w:r>
      <w:proofErr w:type="spellEnd"/>
      <w:r>
        <w:rPr>
          <w:rFonts w:asciiTheme="minorHAnsi" w:hAnsiTheme="minorHAnsi" w:cstheme="minorHAnsi"/>
          <w:sz w:val="28"/>
          <w:szCs w:val="28"/>
        </w:rPr>
        <w:t xml:space="preserve"> Working Group </w:t>
      </w:r>
      <w:r w:rsidR="00F95EC7">
        <w:rPr>
          <w:rFonts w:asciiTheme="minorHAnsi" w:hAnsiTheme="minorHAnsi" w:cstheme="minorHAnsi"/>
          <w:sz w:val="28"/>
          <w:szCs w:val="28"/>
        </w:rPr>
        <w:t>(Donna Bacon and Christopher Gould)</w:t>
      </w:r>
      <w:r>
        <w:rPr>
          <w:rFonts w:asciiTheme="minorHAnsi" w:hAnsiTheme="minorHAnsi" w:cstheme="minorHAnsi"/>
          <w:sz w:val="28"/>
          <w:szCs w:val="28"/>
        </w:rPr>
        <w:t xml:space="preserve">– </w:t>
      </w:r>
      <w:r w:rsidR="000A7BD5">
        <w:rPr>
          <w:rFonts w:asciiTheme="minorHAnsi" w:hAnsiTheme="minorHAnsi" w:cstheme="minorHAnsi"/>
          <w:sz w:val="28"/>
          <w:szCs w:val="28"/>
        </w:rPr>
        <w:t xml:space="preserve">The working group recommended dropping secondary </w:t>
      </w:r>
      <w:proofErr w:type="spellStart"/>
      <w:r w:rsidR="000A7BD5">
        <w:rPr>
          <w:rFonts w:asciiTheme="minorHAnsi" w:hAnsiTheme="minorHAnsi" w:cstheme="minorHAnsi"/>
          <w:sz w:val="28"/>
          <w:szCs w:val="28"/>
        </w:rPr>
        <w:t>matchpoints</w:t>
      </w:r>
      <w:proofErr w:type="spellEnd"/>
      <w:r w:rsidR="000A7BD5">
        <w:rPr>
          <w:rFonts w:asciiTheme="minorHAnsi" w:hAnsiTheme="minorHAnsi" w:cstheme="minorHAnsi"/>
          <w:sz w:val="28"/>
          <w:szCs w:val="28"/>
        </w:rPr>
        <w:t xml:space="preserve"> for media and Innovative made the requested changes.</w:t>
      </w:r>
    </w:p>
    <w:p w14:paraId="22E8FE45" w14:textId="31B74F86" w:rsidR="00CB0B18" w:rsidRDefault="00F95EC7" w:rsidP="002D4F70">
      <w:pPr>
        <w:pStyle w:val="ListParagraph"/>
        <w:numPr>
          <w:ilvl w:val="1"/>
          <w:numId w:val="5"/>
        </w:numPr>
        <w:ind w:left="1080"/>
        <w:rPr>
          <w:rFonts w:asciiTheme="minorHAnsi" w:hAnsiTheme="minorHAnsi" w:cstheme="minorHAnsi"/>
          <w:sz w:val="28"/>
          <w:szCs w:val="28"/>
        </w:rPr>
      </w:pPr>
      <w:r>
        <w:rPr>
          <w:rFonts w:asciiTheme="minorHAnsi" w:hAnsiTheme="minorHAnsi" w:cstheme="minorHAnsi"/>
          <w:sz w:val="28"/>
          <w:szCs w:val="28"/>
        </w:rPr>
        <w:t xml:space="preserve">ILS/RFP Task Force (Courtney </w:t>
      </w:r>
      <w:proofErr w:type="spellStart"/>
      <w:r>
        <w:rPr>
          <w:rFonts w:asciiTheme="minorHAnsi" w:hAnsiTheme="minorHAnsi" w:cstheme="minorHAnsi"/>
          <w:sz w:val="28"/>
          <w:szCs w:val="28"/>
        </w:rPr>
        <w:t>Trautweiler</w:t>
      </w:r>
      <w:proofErr w:type="spellEnd"/>
      <w:r w:rsidR="002D4F70">
        <w:rPr>
          <w:rFonts w:asciiTheme="minorHAnsi" w:hAnsiTheme="minorHAnsi" w:cstheme="minorHAnsi"/>
          <w:sz w:val="28"/>
          <w:szCs w:val="28"/>
        </w:rPr>
        <w:t>) – The task force produced an RFP which received five responses.  Functional groups examined the responses and demonstrations were conducted in April and May.  Discussion of the merits continues.</w:t>
      </w:r>
    </w:p>
    <w:p w14:paraId="60729D9F" w14:textId="77777777" w:rsidR="002D4F70" w:rsidRPr="002D4F70" w:rsidRDefault="002D4F70" w:rsidP="002D4F70">
      <w:pPr>
        <w:pStyle w:val="ListParagraph"/>
        <w:ind w:left="1080"/>
        <w:rPr>
          <w:rFonts w:asciiTheme="minorHAnsi" w:hAnsiTheme="minorHAnsi" w:cstheme="minorHAnsi"/>
          <w:sz w:val="28"/>
          <w:szCs w:val="28"/>
        </w:rPr>
      </w:pPr>
    </w:p>
    <w:p w14:paraId="5F6F54E3" w14:textId="6BA2A6DF" w:rsidR="00115628" w:rsidRDefault="002D4F70" w:rsidP="001D5D28">
      <w:pPr>
        <w:pStyle w:val="Heading1"/>
        <w:numPr>
          <w:ilvl w:val="0"/>
          <w:numId w:val="5"/>
        </w:numPr>
        <w:spacing w:before="0"/>
        <w:rPr>
          <w:rFonts w:asciiTheme="minorHAnsi" w:hAnsiTheme="minorHAnsi"/>
          <w:color w:val="000000" w:themeColor="text1"/>
          <w:sz w:val="28"/>
          <w:szCs w:val="28"/>
        </w:rPr>
      </w:pPr>
      <w:r>
        <w:rPr>
          <w:rFonts w:asciiTheme="minorHAnsi" w:hAnsiTheme="minorHAnsi"/>
          <w:color w:val="000000" w:themeColor="text1"/>
          <w:sz w:val="28"/>
          <w:szCs w:val="28"/>
        </w:rPr>
        <w:lastRenderedPageBreak/>
        <w:t>President’s Report (Ed Walton)</w:t>
      </w:r>
    </w:p>
    <w:p w14:paraId="32EDC895" w14:textId="3AAE749B" w:rsidR="00084919" w:rsidRPr="00E24628" w:rsidRDefault="002D4F70" w:rsidP="00E24628">
      <w:pPr>
        <w:ind w:left="720"/>
        <w:rPr>
          <w:sz w:val="28"/>
          <w:szCs w:val="28"/>
        </w:rPr>
      </w:pPr>
      <w:r>
        <w:rPr>
          <w:sz w:val="28"/>
          <w:szCs w:val="28"/>
        </w:rPr>
        <w:t>Ed thanked the ILS/RFP Task Force for their diligent work at a stressful time.  The Board has updated procedures and bylaws</w:t>
      </w:r>
      <w:r w:rsidR="00E24628">
        <w:rPr>
          <w:sz w:val="28"/>
          <w:szCs w:val="28"/>
        </w:rPr>
        <w:t xml:space="preserve"> and successfully completed the first year of the current strategic plan.  The ILS/RFP has received much of the Board’s attention.  Stephen Wynn and Donna Bacon as co-chairs have done exemplary work, particularly in keeping the membership informed at each point.  Two new standing committees were formed (Professional Development/Training and Bylaws) and one committee was dissolved (Public Libraries).</w:t>
      </w:r>
    </w:p>
    <w:p w14:paraId="6734C242" w14:textId="22A0A672" w:rsidR="00ED482F" w:rsidRDefault="00ED482F" w:rsidP="00C7344E">
      <w:pPr>
        <w:pStyle w:val="ListParagraph"/>
        <w:numPr>
          <w:ilvl w:val="0"/>
          <w:numId w:val="5"/>
        </w:numPr>
        <w:rPr>
          <w:rFonts w:asciiTheme="minorHAnsi" w:hAnsiTheme="minorHAnsi"/>
          <w:sz w:val="28"/>
          <w:szCs w:val="28"/>
        </w:rPr>
      </w:pPr>
      <w:r>
        <w:rPr>
          <w:rFonts w:asciiTheme="minorHAnsi" w:hAnsiTheme="minorHAnsi"/>
          <w:sz w:val="28"/>
          <w:szCs w:val="28"/>
        </w:rPr>
        <w:t xml:space="preserve">Executive Director’s Report </w:t>
      </w:r>
      <w:r w:rsidR="00E24628">
        <w:rPr>
          <w:rFonts w:asciiTheme="minorHAnsi" w:hAnsiTheme="minorHAnsi"/>
          <w:sz w:val="28"/>
          <w:szCs w:val="28"/>
        </w:rPr>
        <w:t>(Donna Bacon)</w:t>
      </w:r>
    </w:p>
    <w:p w14:paraId="38D35DDC" w14:textId="612729E3" w:rsidR="00BB48CC" w:rsidRPr="00BB48CC" w:rsidRDefault="00BB48CC" w:rsidP="00BB48CC">
      <w:pPr>
        <w:pStyle w:val="ListParagraph"/>
        <w:numPr>
          <w:ilvl w:val="0"/>
          <w:numId w:val="11"/>
        </w:numPr>
        <w:ind w:left="1080"/>
        <w:rPr>
          <w:sz w:val="28"/>
          <w:szCs w:val="28"/>
        </w:rPr>
      </w:pPr>
      <w:r>
        <w:rPr>
          <w:sz w:val="28"/>
          <w:szCs w:val="28"/>
        </w:rPr>
        <w:t xml:space="preserve"> </w:t>
      </w:r>
      <w:r w:rsidRPr="00BB48CC">
        <w:rPr>
          <w:sz w:val="28"/>
          <w:szCs w:val="28"/>
        </w:rPr>
        <w:t xml:space="preserve">Donna reported on the four new members to MOBIUS which have been recently added.  </w:t>
      </w:r>
    </w:p>
    <w:p w14:paraId="081E1E0D" w14:textId="3DDE65F6" w:rsidR="00E24628" w:rsidRDefault="00BB48CC" w:rsidP="00BB48CC">
      <w:pPr>
        <w:pStyle w:val="ListParagraph"/>
        <w:numPr>
          <w:ilvl w:val="0"/>
          <w:numId w:val="11"/>
        </w:numPr>
        <w:ind w:left="1080"/>
        <w:rPr>
          <w:rFonts w:asciiTheme="minorHAnsi" w:hAnsiTheme="minorHAnsi"/>
          <w:sz w:val="28"/>
          <w:szCs w:val="28"/>
        </w:rPr>
      </w:pPr>
      <w:r>
        <w:rPr>
          <w:rFonts w:asciiTheme="minorHAnsi" w:hAnsiTheme="minorHAnsi"/>
          <w:sz w:val="28"/>
          <w:szCs w:val="28"/>
        </w:rPr>
        <w:t>MOSS, the MOBIUS initiative for hosting and managing open source software, has been thriving.  Two new Evergreen consortia have been added and the NC Cardinal contract was renewed for another three years.  Other software hosted and managed by MOBIUs includes Archive Space.</w:t>
      </w:r>
    </w:p>
    <w:p w14:paraId="17FA5866" w14:textId="18B92299" w:rsidR="00BB48CC" w:rsidRDefault="00BB48CC" w:rsidP="00BB48CC">
      <w:pPr>
        <w:pStyle w:val="ListParagraph"/>
        <w:numPr>
          <w:ilvl w:val="0"/>
          <w:numId w:val="11"/>
        </w:numPr>
        <w:ind w:left="1080"/>
        <w:rPr>
          <w:rFonts w:asciiTheme="minorHAnsi" w:hAnsiTheme="minorHAnsi"/>
          <w:sz w:val="28"/>
          <w:szCs w:val="28"/>
        </w:rPr>
      </w:pPr>
      <w:r>
        <w:rPr>
          <w:rFonts w:asciiTheme="minorHAnsi" w:hAnsiTheme="minorHAnsi"/>
          <w:sz w:val="28"/>
          <w:szCs w:val="28"/>
        </w:rPr>
        <w:t>The state digitization grant was approved, with 25 libraries participating.</w:t>
      </w:r>
    </w:p>
    <w:p w14:paraId="6691B575" w14:textId="373BB6C2" w:rsidR="0040081D" w:rsidRPr="0040081D" w:rsidRDefault="00BB48CC" w:rsidP="0040081D">
      <w:pPr>
        <w:pStyle w:val="ListParagraph"/>
        <w:numPr>
          <w:ilvl w:val="0"/>
          <w:numId w:val="11"/>
        </w:numPr>
        <w:ind w:left="1080"/>
        <w:rPr>
          <w:rFonts w:asciiTheme="minorHAnsi" w:hAnsiTheme="minorHAnsi"/>
          <w:sz w:val="28"/>
          <w:szCs w:val="28"/>
        </w:rPr>
      </w:pPr>
      <w:r>
        <w:rPr>
          <w:rFonts w:asciiTheme="minorHAnsi" w:hAnsiTheme="minorHAnsi"/>
          <w:sz w:val="28"/>
          <w:szCs w:val="28"/>
        </w:rPr>
        <w:t>A new service has been added:  managing the electronic library resources for the Iowa Library Alliance.</w:t>
      </w:r>
    </w:p>
    <w:p w14:paraId="6E0D5EC7" w14:textId="77777777" w:rsidR="00084919" w:rsidRDefault="00084919" w:rsidP="00C7344E">
      <w:pPr>
        <w:pStyle w:val="ListParagraph"/>
        <w:rPr>
          <w:rFonts w:asciiTheme="minorHAnsi" w:hAnsiTheme="minorHAnsi"/>
          <w:sz w:val="28"/>
          <w:szCs w:val="28"/>
        </w:rPr>
      </w:pPr>
    </w:p>
    <w:p w14:paraId="0C0DB3F6" w14:textId="0CC166AF" w:rsidR="0040081D" w:rsidRDefault="0040081D">
      <w:pPr>
        <w:pStyle w:val="ListParagraph"/>
        <w:numPr>
          <w:ilvl w:val="0"/>
          <w:numId w:val="5"/>
        </w:numPr>
        <w:rPr>
          <w:rFonts w:asciiTheme="minorHAnsi" w:hAnsiTheme="minorHAnsi"/>
          <w:sz w:val="28"/>
          <w:szCs w:val="28"/>
        </w:rPr>
      </w:pPr>
      <w:r>
        <w:rPr>
          <w:rFonts w:asciiTheme="minorHAnsi" w:hAnsiTheme="minorHAnsi"/>
          <w:sz w:val="28"/>
          <w:szCs w:val="28"/>
        </w:rPr>
        <w:t>Old Business</w:t>
      </w:r>
    </w:p>
    <w:p w14:paraId="728CFA5F" w14:textId="5ED24E48" w:rsidR="0040081D" w:rsidRDefault="0040081D" w:rsidP="0040081D">
      <w:pPr>
        <w:pStyle w:val="ListParagraph"/>
        <w:rPr>
          <w:rFonts w:asciiTheme="minorHAnsi" w:hAnsiTheme="minorHAnsi"/>
          <w:sz w:val="28"/>
          <w:szCs w:val="28"/>
        </w:rPr>
      </w:pPr>
      <w:r>
        <w:rPr>
          <w:rFonts w:asciiTheme="minorHAnsi" w:hAnsiTheme="minorHAnsi"/>
          <w:sz w:val="28"/>
          <w:szCs w:val="28"/>
        </w:rPr>
        <w:t xml:space="preserve">Stephen Wynn and Donna Bacon introduced a discussion of the ILS/RFP proposals and demos.  Stephen Wynn outlined the steps which have been taken in the RFP process, which is now in the stage of acquiring membership response.  Over the next few </w:t>
      </w:r>
      <w:proofErr w:type="gramStart"/>
      <w:r>
        <w:rPr>
          <w:rFonts w:asciiTheme="minorHAnsi" w:hAnsiTheme="minorHAnsi"/>
          <w:sz w:val="28"/>
          <w:szCs w:val="28"/>
        </w:rPr>
        <w:t>months</w:t>
      </w:r>
      <w:proofErr w:type="gramEnd"/>
      <w:r>
        <w:rPr>
          <w:rFonts w:asciiTheme="minorHAnsi" w:hAnsiTheme="minorHAnsi"/>
          <w:sz w:val="28"/>
          <w:szCs w:val="28"/>
        </w:rPr>
        <w:t xml:space="preserve"> final clarifications will be completed.  By November 1 the Working Group will make a recommendation to the Board</w:t>
      </w:r>
      <w:r w:rsidR="0095711D">
        <w:rPr>
          <w:rFonts w:asciiTheme="minorHAnsi" w:hAnsiTheme="minorHAnsi"/>
          <w:sz w:val="28"/>
          <w:szCs w:val="28"/>
        </w:rPr>
        <w:t>.  He explained the options presented by the vendors and condensed the issues into several outstanding “big questions” for the membership to consider.  A variety of questions and opinions were discussed by member representatives.</w:t>
      </w:r>
    </w:p>
    <w:p w14:paraId="0B178A25" w14:textId="77777777" w:rsidR="0040081D" w:rsidRDefault="0040081D" w:rsidP="0040081D">
      <w:pPr>
        <w:pStyle w:val="ListParagraph"/>
        <w:rPr>
          <w:rFonts w:asciiTheme="minorHAnsi" w:hAnsiTheme="minorHAnsi"/>
          <w:sz w:val="28"/>
          <w:szCs w:val="28"/>
        </w:rPr>
      </w:pPr>
    </w:p>
    <w:p w14:paraId="76DBFDA2" w14:textId="68D14005" w:rsidR="0040081D" w:rsidRDefault="0040081D">
      <w:pPr>
        <w:pStyle w:val="ListParagraph"/>
        <w:numPr>
          <w:ilvl w:val="0"/>
          <w:numId w:val="5"/>
        </w:numPr>
        <w:rPr>
          <w:rFonts w:asciiTheme="minorHAnsi" w:hAnsiTheme="minorHAnsi"/>
          <w:sz w:val="28"/>
          <w:szCs w:val="28"/>
        </w:rPr>
      </w:pPr>
      <w:r>
        <w:rPr>
          <w:rFonts w:asciiTheme="minorHAnsi" w:hAnsiTheme="minorHAnsi"/>
          <w:sz w:val="28"/>
          <w:szCs w:val="28"/>
        </w:rPr>
        <w:t>New Business</w:t>
      </w:r>
      <w:r w:rsidR="0095711D">
        <w:rPr>
          <w:rFonts w:asciiTheme="minorHAnsi" w:hAnsiTheme="minorHAnsi"/>
          <w:sz w:val="28"/>
          <w:szCs w:val="28"/>
        </w:rPr>
        <w:t xml:space="preserve"> </w:t>
      </w:r>
      <w:r w:rsidR="000E5238">
        <w:rPr>
          <w:rFonts w:asciiTheme="minorHAnsi" w:hAnsiTheme="minorHAnsi"/>
          <w:sz w:val="28"/>
          <w:szCs w:val="28"/>
        </w:rPr>
        <w:t>--</w:t>
      </w:r>
      <w:r w:rsidR="0095711D">
        <w:rPr>
          <w:rFonts w:asciiTheme="minorHAnsi" w:hAnsiTheme="minorHAnsi"/>
          <w:sz w:val="28"/>
          <w:szCs w:val="28"/>
        </w:rPr>
        <w:t xml:space="preserve"> None</w:t>
      </w:r>
    </w:p>
    <w:p w14:paraId="69B9821C" w14:textId="77777777" w:rsidR="0040081D" w:rsidRDefault="0040081D" w:rsidP="0040081D">
      <w:pPr>
        <w:pStyle w:val="ListParagraph"/>
        <w:rPr>
          <w:rFonts w:asciiTheme="minorHAnsi" w:hAnsiTheme="minorHAnsi"/>
          <w:sz w:val="28"/>
          <w:szCs w:val="28"/>
        </w:rPr>
      </w:pPr>
    </w:p>
    <w:p w14:paraId="11F9DB5A" w14:textId="30937274" w:rsidR="00084919" w:rsidRDefault="00ED482F">
      <w:pPr>
        <w:pStyle w:val="ListParagraph"/>
        <w:numPr>
          <w:ilvl w:val="0"/>
          <w:numId w:val="5"/>
        </w:numPr>
        <w:rPr>
          <w:rFonts w:asciiTheme="minorHAnsi" w:hAnsiTheme="minorHAnsi"/>
          <w:sz w:val="28"/>
          <w:szCs w:val="28"/>
        </w:rPr>
      </w:pPr>
      <w:r>
        <w:rPr>
          <w:rFonts w:asciiTheme="minorHAnsi" w:hAnsiTheme="minorHAnsi"/>
          <w:sz w:val="28"/>
          <w:szCs w:val="28"/>
        </w:rPr>
        <w:t>State Librarian’s Report</w:t>
      </w:r>
      <w:r w:rsidR="000E5238">
        <w:rPr>
          <w:rFonts w:asciiTheme="minorHAnsi" w:hAnsiTheme="minorHAnsi"/>
          <w:sz w:val="28"/>
          <w:szCs w:val="28"/>
        </w:rPr>
        <w:t xml:space="preserve"> (Robin </w:t>
      </w:r>
      <w:proofErr w:type="spellStart"/>
      <w:r w:rsidR="000E5238">
        <w:rPr>
          <w:rFonts w:asciiTheme="minorHAnsi" w:hAnsiTheme="minorHAnsi"/>
          <w:sz w:val="28"/>
          <w:szCs w:val="28"/>
        </w:rPr>
        <w:t>Westphal</w:t>
      </w:r>
      <w:proofErr w:type="spellEnd"/>
      <w:r w:rsidR="000E5238">
        <w:rPr>
          <w:rFonts w:asciiTheme="minorHAnsi" w:hAnsiTheme="minorHAnsi"/>
          <w:sz w:val="28"/>
          <w:szCs w:val="28"/>
        </w:rPr>
        <w:t>)</w:t>
      </w:r>
    </w:p>
    <w:p w14:paraId="3960C444" w14:textId="72FDF2D6" w:rsidR="00084919" w:rsidRDefault="000E5238" w:rsidP="000E5238">
      <w:pPr>
        <w:pStyle w:val="ListParagraph"/>
        <w:rPr>
          <w:rFonts w:asciiTheme="minorHAnsi" w:hAnsiTheme="minorHAnsi"/>
          <w:sz w:val="28"/>
          <w:szCs w:val="28"/>
        </w:rPr>
      </w:pPr>
      <w:r>
        <w:rPr>
          <w:rFonts w:asciiTheme="minorHAnsi" w:hAnsiTheme="minorHAnsi"/>
          <w:sz w:val="28"/>
          <w:szCs w:val="28"/>
        </w:rPr>
        <w:lastRenderedPageBreak/>
        <w:t>Opportunities for academic libraries to receive Innovation Grants and Show Me Steps grants (for continuing education or professional development) will be available this fall.  The review of the previous LSTA five-year plan is complete and planning has begun for the next five-year LSTA plan.  There is an opening on the Secretary of State’s Council for Library Development.</w:t>
      </w:r>
    </w:p>
    <w:p w14:paraId="1359EAA4" w14:textId="77777777" w:rsidR="000E5238" w:rsidRPr="000E5238" w:rsidRDefault="000E5238" w:rsidP="000E5238">
      <w:pPr>
        <w:pStyle w:val="ListParagraph"/>
        <w:rPr>
          <w:rFonts w:asciiTheme="minorHAnsi" w:hAnsiTheme="minorHAnsi"/>
          <w:sz w:val="28"/>
          <w:szCs w:val="28"/>
        </w:rPr>
      </w:pPr>
    </w:p>
    <w:p w14:paraId="505643DD" w14:textId="7B8B5989" w:rsidR="00ED482F" w:rsidRDefault="00ED482F" w:rsidP="00C7344E">
      <w:pPr>
        <w:pStyle w:val="ListParagraph"/>
        <w:numPr>
          <w:ilvl w:val="0"/>
          <w:numId w:val="5"/>
        </w:numPr>
        <w:rPr>
          <w:rFonts w:asciiTheme="minorHAnsi" w:hAnsiTheme="minorHAnsi"/>
          <w:sz w:val="28"/>
          <w:szCs w:val="28"/>
        </w:rPr>
      </w:pPr>
      <w:r>
        <w:rPr>
          <w:rFonts w:asciiTheme="minorHAnsi" w:hAnsiTheme="minorHAnsi"/>
          <w:sz w:val="28"/>
          <w:szCs w:val="28"/>
        </w:rPr>
        <w:t xml:space="preserve">Cluster Reports </w:t>
      </w:r>
    </w:p>
    <w:p w14:paraId="5F630660" w14:textId="6A6351C8" w:rsidR="00084919" w:rsidRDefault="000E5238" w:rsidP="00CA205D">
      <w:pPr>
        <w:pStyle w:val="ListParagraph"/>
        <w:rPr>
          <w:rFonts w:asciiTheme="minorHAnsi" w:hAnsiTheme="minorHAnsi"/>
          <w:sz w:val="28"/>
          <w:szCs w:val="28"/>
        </w:rPr>
      </w:pPr>
      <w:r>
        <w:rPr>
          <w:rFonts w:asciiTheme="minorHAnsi" w:hAnsiTheme="minorHAnsi"/>
          <w:sz w:val="28"/>
          <w:szCs w:val="28"/>
        </w:rPr>
        <w:t>Cluster representatives reported on changes in library leadership in their various areas.</w:t>
      </w:r>
    </w:p>
    <w:p w14:paraId="7F454DCE" w14:textId="77777777" w:rsidR="00CA205D" w:rsidRPr="00CA205D" w:rsidRDefault="00CA205D" w:rsidP="00CA205D">
      <w:pPr>
        <w:pStyle w:val="ListParagraph"/>
        <w:rPr>
          <w:rFonts w:asciiTheme="minorHAnsi" w:hAnsiTheme="minorHAnsi"/>
          <w:sz w:val="28"/>
          <w:szCs w:val="28"/>
        </w:rPr>
      </w:pPr>
    </w:p>
    <w:p w14:paraId="74F87E0B" w14:textId="77777777" w:rsidR="00ED482F" w:rsidRDefault="00ED482F" w:rsidP="00C7344E">
      <w:pPr>
        <w:pStyle w:val="ListParagraph"/>
        <w:numPr>
          <w:ilvl w:val="0"/>
          <w:numId w:val="5"/>
        </w:numPr>
        <w:rPr>
          <w:rFonts w:asciiTheme="minorHAnsi" w:hAnsiTheme="minorHAnsi"/>
          <w:sz w:val="28"/>
          <w:szCs w:val="28"/>
        </w:rPr>
      </w:pPr>
      <w:r>
        <w:rPr>
          <w:rFonts w:asciiTheme="minorHAnsi" w:hAnsiTheme="minorHAnsi"/>
          <w:sz w:val="28"/>
          <w:szCs w:val="28"/>
        </w:rPr>
        <w:t xml:space="preserve"> Adjournment</w:t>
      </w:r>
    </w:p>
    <w:p w14:paraId="7C085EC8" w14:textId="4F1C6728" w:rsidR="00ED482F" w:rsidRDefault="00084919" w:rsidP="00C7344E">
      <w:pPr>
        <w:pStyle w:val="ListParagraph"/>
        <w:rPr>
          <w:rFonts w:asciiTheme="minorHAnsi" w:hAnsiTheme="minorHAnsi"/>
          <w:sz w:val="28"/>
          <w:szCs w:val="28"/>
        </w:rPr>
      </w:pPr>
      <w:r>
        <w:rPr>
          <w:rFonts w:asciiTheme="minorHAnsi" w:hAnsiTheme="minorHAnsi"/>
          <w:sz w:val="28"/>
          <w:szCs w:val="28"/>
        </w:rPr>
        <w:t xml:space="preserve">The </w:t>
      </w:r>
      <w:r w:rsidR="00F95EC7">
        <w:rPr>
          <w:rFonts w:asciiTheme="minorHAnsi" w:hAnsiTheme="minorHAnsi"/>
          <w:sz w:val="28"/>
          <w:szCs w:val="28"/>
        </w:rPr>
        <w:t>meeting</w:t>
      </w:r>
      <w:r>
        <w:rPr>
          <w:rFonts w:asciiTheme="minorHAnsi" w:hAnsiTheme="minorHAnsi"/>
          <w:sz w:val="28"/>
          <w:szCs w:val="28"/>
        </w:rPr>
        <w:t xml:space="preserve"> was adjourned at </w:t>
      </w:r>
      <w:r w:rsidR="00F95EC7">
        <w:rPr>
          <w:rFonts w:asciiTheme="minorHAnsi" w:hAnsiTheme="minorHAnsi"/>
          <w:sz w:val="28"/>
          <w:szCs w:val="28"/>
        </w:rPr>
        <w:t>2:00 p.m.</w:t>
      </w:r>
    </w:p>
    <w:p w14:paraId="4EF4E0D0" w14:textId="77777777" w:rsidR="007E7606" w:rsidRPr="001D5D28" w:rsidRDefault="007E7606" w:rsidP="00AA5A76">
      <w:pPr>
        <w:pStyle w:val="NoSpacing"/>
        <w:rPr>
          <w:color w:val="FF0000"/>
          <w:sz w:val="28"/>
          <w:szCs w:val="28"/>
        </w:rPr>
      </w:pPr>
    </w:p>
    <w:p w14:paraId="23615D50" w14:textId="77777777" w:rsidR="00B038D6" w:rsidRPr="00AD1994" w:rsidRDefault="00B038D6" w:rsidP="00B038D6">
      <w:pPr>
        <w:pStyle w:val="NoSpacing"/>
        <w:rPr>
          <w:sz w:val="24"/>
          <w:szCs w:val="24"/>
        </w:rPr>
      </w:pPr>
      <w:r w:rsidRPr="00AD1994">
        <w:rPr>
          <w:sz w:val="24"/>
          <w:szCs w:val="24"/>
        </w:rPr>
        <w:tab/>
      </w:r>
    </w:p>
    <w:p w14:paraId="6945800E" w14:textId="77777777" w:rsidR="00B038D6" w:rsidRDefault="00B038D6" w:rsidP="009A6C0C">
      <w:pPr>
        <w:pStyle w:val="NoSpacing"/>
        <w:ind w:left="1440"/>
        <w:rPr>
          <w:sz w:val="24"/>
          <w:szCs w:val="24"/>
        </w:rPr>
      </w:pPr>
    </w:p>
    <w:p w14:paraId="2A4E898E" w14:textId="77777777" w:rsidR="009A6C0C" w:rsidRPr="009A6C0C" w:rsidRDefault="009A6C0C" w:rsidP="009A6C0C">
      <w:pPr>
        <w:pStyle w:val="NoSpacing"/>
        <w:ind w:left="1440"/>
        <w:rPr>
          <w:sz w:val="24"/>
          <w:szCs w:val="24"/>
        </w:rPr>
      </w:pPr>
    </w:p>
    <w:sectPr w:rsidR="009A6C0C" w:rsidRPr="009A6C0C" w:rsidSect="0006109D">
      <w:head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A61E9" w14:textId="77777777" w:rsidR="00C362F6" w:rsidRDefault="00C362F6" w:rsidP="00E4542A">
      <w:pPr>
        <w:spacing w:after="0" w:line="240" w:lineRule="auto"/>
      </w:pPr>
      <w:r>
        <w:separator/>
      </w:r>
    </w:p>
  </w:endnote>
  <w:endnote w:type="continuationSeparator" w:id="0">
    <w:p w14:paraId="6A3CFEC1" w14:textId="77777777" w:rsidR="00C362F6" w:rsidRDefault="00C362F6" w:rsidP="00E4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5FA25" w14:textId="77777777" w:rsidR="00C362F6" w:rsidRDefault="00C362F6" w:rsidP="00E4542A">
      <w:pPr>
        <w:spacing w:after="0" w:line="240" w:lineRule="auto"/>
      </w:pPr>
      <w:r>
        <w:separator/>
      </w:r>
    </w:p>
  </w:footnote>
  <w:footnote w:type="continuationSeparator" w:id="0">
    <w:p w14:paraId="17ADCCCD" w14:textId="77777777" w:rsidR="00C362F6" w:rsidRDefault="00C362F6" w:rsidP="00E45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E7C9" w14:textId="1A96F0D4" w:rsidR="0006109D" w:rsidRPr="0006109D" w:rsidRDefault="0006109D" w:rsidP="0006109D">
    <w:pPr>
      <w:pStyle w:val="NoSpacing"/>
      <w:jc w:val="right"/>
      <w:rPr>
        <w:b/>
        <w:sz w:val="24"/>
        <w:szCs w:val="24"/>
      </w:rPr>
    </w:pPr>
    <w:r>
      <w:rPr>
        <w:noProof/>
      </w:rPr>
      <w:drawing>
        <wp:anchor distT="0" distB="0" distL="114300" distR="114300" simplePos="0" relativeHeight="251659264" behindDoc="0" locked="0" layoutInCell="1" allowOverlap="1" wp14:anchorId="6F2187F1" wp14:editId="74691951">
          <wp:simplePos x="0" y="0"/>
          <wp:positionH relativeFrom="column">
            <wp:posOffset>-701040</wp:posOffset>
          </wp:positionH>
          <wp:positionV relativeFrom="paragraph">
            <wp:posOffset>-120650</wp:posOffset>
          </wp:positionV>
          <wp:extent cx="2468880" cy="731520"/>
          <wp:effectExtent l="0" t="0" r="7620" b="0"/>
          <wp:wrapSquare wrapText="bothSides"/>
          <wp:docPr id="1" name="image01.png" descr="MOBIUS_logo_2c.png"/>
          <wp:cNvGraphicFramePr/>
          <a:graphic xmlns:a="http://schemas.openxmlformats.org/drawingml/2006/main">
            <a:graphicData uri="http://schemas.openxmlformats.org/drawingml/2006/picture">
              <pic:pic xmlns:pic="http://schemas.openxmlformats.org/drawingml/2006/picture">
                <pic:nvPicPr>
                  <pic:cNvPr id="0" name="image01.png" descr="MOBIUS_logo_2c.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468880" cy="731520"/>
                  </a:xfrm>
                  <a:prstGeom prst="rect">
                    <a:avLst/>
                  </a:prstGeom>
                  <a:ln/>
                </pic:spPr>
              </pic:pic>
            </a:graphicData>
          </a:graphic>
          <wp14:sizeRelH relativeFrom="page">
            <wp14:pctWidth>0</wp14:pctWidth>
          </wp14:sizeRelH>
          <wp14:sizeRelV relativeFrom="page">
            <wp14:pctHeight>0</wp14:pctHeight>
          </wp14:sizeRelV>
        </wp:anchor>
      </w:drawing>
    </w:r>
    <w:r w:rsidRPr="0006109D">
      <w:rPr>
        <w:b/>
        <w:sz w:val="24"/>
        <w:szCs w:val="24"/>
      </w:rPr>
      <w:t xml:space="preserve">MOBIUS Membership </w:t>
    </w:r>
    <w:r w:rsidR="004A10EC">
      <w:rPr>
        <w:b/>
        <w:sz w:val="24"/>
        <w:szCs w:val="24"/>
      </w:rPr>
      <w:t>Meeting Minutes</w:t>
    </w:r>
  </w:p>
  <w:p w14:paraId="0A5BE536" w14:textId="325A82FA" w:rsidR="000867B6" w:rsidRDefault="004A10EC" w:rsidP="0006109D">
    <w:pPr>
      <w:pStyle w:val="NoSpacing"/>
      <w:jc w:val="right"/>
      <w:rPr>
        <w:b/>
        <w:sz w:val="24"/>
        <w:szCs w:val="24"/>
      </w:rPr>
    </w:pPr>
    <w:r>
      <w:rPr>
        <w:b/>
        <w:sz w:val="24"/>
        <w:szCs w:val="24"/>
      </w:rPr>
      <w:t>June 6</w:t>
    </w:r>
    <w:r w:rsidR="00B63D21">
      <w:rPr>
        <w:b/>
        <w:sz w:val="24"/>
        <w:szCs w:val="24"/>
      </w:rPr>
      <w:t>, 202</w:t>
    </w:r>
    <w:r>
      <w:rPr>
        <w:b/>
        <w:sz w:val="24"/>
        <w:szCs w:val="24"/>
      </w:rPr>
      <w:t>2</w:t>
    </w:r>
  </w:p>
  <w:p w14:paraId="0274FE45" w14:textId="5E0BDDDC" w:rsidR="0006109D" w:rsidRPr="002C5EB0" w:rsidRDefault="004A10EC" w:rsidP="0006109D">
    <w:pPr>
      <w:pStyle w:val="NoSpacing"/>
      <w:jc w:val="right"/>
      <w:rPr>
        <w:b/>
        <w:sz w:val="24"/>
        <w:szCs w:val="24"/>
      </w:rPr>
    </w:pPr>
    <w:r>
      <w:rPr>
        <w:b/>
        <w:sz w:val="24"/>
        <w:szCs w:val="24"/>
      </w:rPr>
      <w:t>12:30 p.m.</w:t>
    </w:r>
    <w:r w:rsidR="000867B6">
      <w:rPr>
        <w:b/>
        <w:sz w:val="24"/>
        <w:szCs w:val="24"/>
      </w:rPr>
      <w:t xml:space="preserve"> – </w:t>
    </w:r>
    <w:r>
      <w:rPr>
        <w:b/>
        <w:sz w:val="24"/>
        <w:szCs w:val="24"/>
      </w:rPr>
      <w:t>2:00 p.m.</w:t>
    </w:r>
    <w:r w:rsidR="0006109D" w:rsidRPr="002C5EB0">
      <w:rPr>
        <w:b/>
        <w:sz w:val="24"/>
        <w:szCs w:val="24"/>
      </w:rPr>
      <w:t xml:space="preserve"> </w:t>
    </w:r>
  </w:p>
  <w:p w14:paraId="5D4B52A4" w14:textId="0F65CEB4" w:rsidR="0006109D" w:rsidRPr="002C5EB0" w:rsidRDefault="004A10EC" w:rsidP="0006109D">
    <w:pPr>
      <w:pStyle w:val="NoSpacing"/>
      <w:jc w:val="right"/>
      <w:rPr>
        <w:b/>
        <w:sz w:val="24"/>
        <w:szCs w:val="24"/>
      </w:rPr>
    </w:pPr>
    <w:r>
      <w:rPr>
        <w:b/>
        <w:sz w:val="24"/>
        <w:szCs w:val="24"/>
      </w:rPr>
      <w:t>Stoney Creek Conference Center, Independence MO</w:t>
    </w:r>
    <w:r w:rsidR="0091276E">
      <w:rPr>
        <w:b/>
        <w:sz w:val="24"/>
        <w:szCs w:val="24"/>
      </w:rPr>
      <w:t xml:space="preserve"> </w:t>
    </w:r>
  </w:p>
  <w:p w14:paraId="2DAE328D" w14:textId="77777777" w:rsidR="00E4542A" w:rsidRDefault="00E454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5E5"/>
    <w:multiLevelType w:val="hybridMultilevel"/>
    <w:tmpl w:val="87761DA6"/>
    <w:lvl w:ilvl="0" w:tplc="BD1418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F5141"/>
    <w:multiLevelType w:val="hybridMultilevel"/>
    <w:tmpl w:val="FEFA65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115B9"/>
    <w:multiLevelType w:val="multilevel"/>
    <w:tmpl w:val="03449A28"/>
    <w:lvl w:ilvl="0">
      <w:start w:val="1"/>
      <w:numFmt w:val="upperRoman"/>
      <w:pStyle w:val="Heading1"/>
      <w:lvlText w:val="%1."/>
      <w:lvlJc w:val="left"/>
      <w:pPr>
        <w:ind w:left="0" w:firstLine="0"/>
      </w:pPr>
      <w:rPr>
        <w:rFonts w:asciiTheme="minorHAnsi" w:eastAsiaTheme="minorHAnsi" w:hAnsiTheme="minorHAnsi" w:cstheme="minorBidi"/>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3012714D"/>
    <w:multiLevelType w:val="hybridMultilevel"/>
    <w:tmpl w:val="32040DF6"/>
    <w:lvl w:ilvl="0" w:tplc="0409000F">
      <w:start w:val="1"/>
      <w:numFmt w:val="decimal"/>
      <w:lvlText w:val="%1."/>
      <w:lvlJc w:val="left"/>
      <w:pPr>
        <w:ind w:left="720" w:hanging="360"/>
      </w:pPr>
      <w:rPr>
        <w:rFonts w:hint="default"/>
      </w:rPr>
    </w:lvl>
    <w:lvl w:ilvl="1" w:tplc="D460073E">
      <w:start w:val="1"/>
      <w:numFmt w:val="lowerRoman"/>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D31F3"/>
    <w:multiLevelType w:val="hybridMultilevel"/>
    <w:tmpl w:val="58DEC04A"/>
    <w:lvl w:ilvl="0" w:tplc="1BFE64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42F13"/>
    <w:multiLevelType w:val="hybridMultilevel"/>
    <w:tmpl w:val="43B62032"/>
    <w:lvl w:ilvl="0" w:tplc="762CE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7778C4"/>
    <w:multiLevelType w:val="hybridMultilevel"/>
    <w:tmpl w:val="8B3E7274"/>
    <w:lvl w:ilvl="0" w:tplc="E8B29B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0479D"/>
    <w:multiLevelType w:val="hybridMultilevel"/>
    <w:tmpl w:val="278219FC"/>
    <w:lvl w:ilvl="0" w:tplc="52C0FB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C1B4E"/>
    <w:multiLevelType w:val="hybridMultilevel"/>
    <w:tmpl w:val="30D6C902"/>
    <w:lvl w:ilvl="0" w:tplc="7B3C29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7D622C"/>
    <w:multiLevelType w:val="hybridMultilevel"/>
    <w:tmpl w:val="E10637DE"/>
    <w:lvl w:ilvl="0" w:tplc="04090013">
      <w:start w:val="1"/>
      <w:numFmt w:val="upperRoman"/>
      <w:lvlText w:val="%1."/>
      <w:lvlJc w:val="right"/>
      <w:pPr>
        <w:ind w:left="720" w:hanging="360"/>
      </w:pPr>
    </w:lvl>
    <w:lvl w:ilvl="1" w:tplc="9C4EF200">
      <w:start w:val="1"/>
      <w:numFmt w:val="lowerLetter"/>
      <w:lvlText w:val="%2."/>
      <w:lvlJc w:val="left"/>
      <w:pPr>
        <w:ind w:left="1440" w:hanging="360"/>
      </w:pPr>
      <w:rPr>
        <w:rFonts w:asciiTheme="minorHAnsi" w:eastAsiaTheme="majorEastAsia" w:hAnsiTheme="minorHAnsi" w:cstheme="maj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7A5E04"/>
    <w:multiLevelType w:val="hybridMultilevel"/>
    <w:tmpl w:val="F5C05F06"/>
    <w:lvl w:ilvl="0" w:tplc="FDE6FDA2">
      <w:start w:val="1"/>
      <w:numFmt w:val="lowerLetter"/>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9"/>
  </w:num>
  <w:num w:numId="6">
    <w:abstractNumId w:val="6"/>
  </w:num>
  <w:num w:numId="7">
    <w:abstractNumId w:val="8"/>
  </w:num>
  <w:num w:numId="8">
    <w:abstractNumId w:val="0"/>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0C"/>
    <w:rsid w:val="000214A7"/>
    <w:rsid w:val="0006109D"/>
    <w:rsid w:val="00084919"/>
    <w:rsid w:val="000867B6"/>
    <w:rsid w:val="000A7BD5"/>
    <w:rsid w:val="000B771B"/>
    <w:rsid w:val="000D0E4D"/>
    <w:rsid w:val="000E5238"/>
    <w:rsid w:val="00115628"/>
    <w:rsid w:val="00124D9A"/>
    <w:rsid w:val="001B60A6"/>
    <w:rsid w:val="001D5D28"/>
    <w:rsid w:val="002149D4"/>
    <w:rsid w:val="00216B78"/>
    <w:rsid w:val="00233EFF"/>
    <w:rsid w:val="002B56B8"/>
    <w:rsid w:val="002C5EB0"/>
    <w:rsid w:val="002D4F70"/>
    <w:rsid w:val="003112AB"/>
    <w:rsid w:val="00315204"/>
    <w:rsid w:val="0033540F"/>
    <w:rsid w:val="00360E05"/>
    <w:rsid w:val="003774DF"/>
    <w:rsid w:val="003937F0"/>
    <w:rsid w:val="003D17BE"/>
    <w:rsid w:val="003D190E"/>
    <w:rsid w:val="0040081D"/>
    <w:rsid w:val="00403558"/>
    <w:rsid w:val="00411A22"/>
    <w:rsid w:val="00451459"/>
    <w:rsid w:val="00466052"/>
    <w:rsid w:val="004A10EC"/>
    <w:rsid w:val="004B1C34"/>
    <w:rsid w:val="004B7C18"/>
    <w:rsid w:val="004C5B2C"/>
    <w:rsid w:val="004C715B"/>
    <w:rsid w:val="00506E39"/>
    <w:rsid w:val="005406A3"/>
    <w:rsid w:val="005950C8"/>
    <w:rsid w:val="005A0835"/>
    <w:rsid w:val="005C0CAD"/>
    <w:rsid w:val="005D377B"/>
    <w:rsid w:val="005E385B"/>
    <w:rsid w:val="00667BE6"/>
    <w:rsid w:val="0067784D"/>
    <w:rsid w:val="006844DD"/>
    <w:rsid w:val="00690534"/>
    <w:rsid w:val="006909EE"/>
    <w:rsid w:val="006D0CAB"/>
    <w:rsid w:val="006E1313"/>
    <w:rsid w:val="006F2873"/>
    <w:rsid w:val="00703338"/>
    <w:rsid w:val="00712A21"/>
    <w:rsid w:val="007405D8"/>
    <w:rsid w:val="007E688B"/>
    <w:rsid w:val="007E7606"/>
    <w:rsid w:val="00815676"/>
    <w:rsid w:val="0084038B"/>
    <w:rsid w:val="00866968"/>
    <w:rsid w:val="00881387"/>
    <w:rsid w:val="008E758C"/>
    <w:rsid w:val="0091276E"/>
    <w:rsid w:val="0095711D"/>
    <w:rsid w:val="0097712F"/>
    <w:rsid w:val="00980537"/>
    <w:rsid w:val="009A6C0C"/>
    <w:rsid w:val="00A03472"/>
    <w:rsid w:val="00A0656B"/>
    <w:rsid w:val="00A37EA7"/>
    <w:rsid w:val="00A737A3"/>
    <w:rsid w:val="00A737CC"/>
    <w:rsid w:val="00A96E0A"/>
    <w:rsid w:val="00AA5A76"/>
    <w:rsid w:val="00AC6FE3"/>
    <w:rsid w:val="00AD1994"/>
    <w:rsid w:val="00AD3D51"/>
    <w:rsid w:val="00AE0020"/>
    <w:rsid w:val="00AF4E84"/>
    <w:rsid w:val="00B02C76"/>
    <w:rsid w:val="00B038D6"/>
    <w:rsid w:val="00B34C1F"/>
    <w:rsid w:val="00B5284B"/>
    <w:rsid w:val="00B63D21"/>
    <w:rsid w:val="00B848D4"/>
    <w:rsid w:val="00BB48CC"/>
    <w:rsid w:val="00C362F6"/>
    <w:rsid w:val="00C55C0B"/>
    <w:rsid w:val="00C7344E"/>
    <w:rsid w:val="00C75098"/>
    <w:rsid w:val="00CA205D"/>
    <w:rsid w:val="00CA5F4A"/>
    <w:rsid w:val="00CB0B18"/>
    <w:rsid w:val="00CB6AD7"/>
    <w:rsid w:val="00CC56A6"/>
    <w:rsid w:val="00CD0197"/>
    <w:rsid w:val="00CE3464"/>
    <w:rsid w:val="00D17441"/>
    <w:rsid w:val="00D558BD"/>
    <w:rsid w:val="00D631D5"/>
    <w:rsid w:val="00D63254"/>
    <w:rsid w:val="00E030E1"/>
    <w:rsid w:val="00E13B15"/>
    <w:rsid w:val="00E23E65"/>
    <w:rsid w:val="00E24628"/>
    <w:rsid w:val="00E4542A"/>
    <w:rsid w:val="00E5486D"/>
    <w:rsid w:val="00E55D19"/>
    <w:rsid w:val="00EC173B"/>
    <w:rsid w:val="00ED482F"/>
    <w:rsid w:val="00F10056"/>
    <w:rsid w:val="00F25915"/>
    <w:rsid w:val="00F40605"/>
    <w:rsid w:val="00F9030F"/>
    <w:rsid w:val="00F95EC7"/>
    <w:rsid w:val="00F97B75"/>
    <w:rsid w:val="00FB36FA"/>
    <w:rsid w:val="00FE0739"/>
    <w:rsid w:val="00FE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4B3E1"/>
  <w15:chartTrackingRefBased/>
  <w15:docId w15:val="{AC41A842-4A6F-4D49-9050-89A37E6E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0056"/>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0056"/>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10056"/>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10056"/>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10056"/>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10056"/>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10056"/>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1005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005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C0C"/>
    <w:pPr>
      <w:spacing w:after="0" w:line="240" w:lineRule="auto"/>
    </w:pPr>
  </w:style>
  <w:style w:type="paragraph" w:styleId="BalloonText">
    <w:name w:val="Balloon Text"/>
    <w:basedOn w:val="Normal"/>
    <w:link w:val="BalloonTextChar"/>
    <w:uiPriority w:val="99"/>
    <w:semiHidden/>
    <w:unhideWhenUsed/>
    <w:rsid w:val="00B03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8D6"/>
    <w:rPr>
      <w:rFonts w:ascii="Segoe UI" w:hAnsi="Segoe UI" w:cs="Segoe UI"/>
      <w:sz w:val="18"/>
      <w:szCs w:val="18"/>
    </w:rPr>
  </w:style>
  <w:style w:type="paragraph" w:styleId="Header">
    <w:name w:val="header"/>
    <w:basedOn w:val="Normal"/>
    <w:link w:val="HeaderChar"/>
    <w:uiPriority w:val="99"/>
    <w:unhideWhenUsed/>
    <w:rsid w:val="00E45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42A"/>
  </w:style>
  <w:style w:type="paragraph" w:styleId="Footer">
    <w:name w:val="footer"/>
    <w:basedOn w:val="Normal"/>
    <w:link w:val="FooterChar"/>
    <w:uiPriority w:val="99"/>
    <w:unhideWhenUsed/>
    <w:rsid w:val="00E45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42A"/>
  </w:style>
  <w:style w:type="paragraph" w:styleId="ListParagraph">
    <w:name w:val="List Paragraph"/>
    <w:basedOn w:val="Normal"/>
    <w:uiPriority w:val="34"/>
    <w:qFormat/>
    <w:rsid w:val="003D17BE"/>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1005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1005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1005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1005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1005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1005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1005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1005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0056"/>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4C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D3D5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D3D5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741303">
      <w:bodyDiv w:val="1"/>
      <w:marLeft w:val="0"/>
      <w:marRight w:val="0"/>
      <w:marTop w:val="0"/>
      <w:marBottom w:val="0"/>
      <w:divBdr>
        <w:top w:val="none" w:sz="0" w:space="0" w:color="auto"/>
        <w:left w:val="none" w:sz="0" w:space="0" w:color="auto"/>
        <w:bottom w:val="none" w:sz="0" w:space="0" w:color="auto"/>
        <w:right w:val="none" w:sz="0" w:space="0" w:color="auto"/>
      </w:divBdr>
    </w:div>
    <w:div w:id="14721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C0DB9-BA38-480D-954A-D748CF14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Moberly Area Community College</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Darst</dc:creator>
  <cp:keywords/>
  <dc:description/>
  <cp:lastModifiedBy>Maegan Bragg</cp:lastModifiedBy>
  <cp:revision>3</cp:revision>
  <cp:lastPrinted>2019-03-05T17:44:00Z</cp:lastPrinted>
  <dcterms:created xsi:type="dcterms:W3CDTF">2022-10-28T15:53:00Z</dcterms:created>
  <dcterms:modified xsi:type="dcterms:W3CDTF">2022-10-31T13:25:00Z</dcterms:modified>
</cp:coreProperties>
</file>