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B5F" w:rsidRDefault="00E34B5F" w:rsidP="00D17085">
      <w:pPr>
        <w:rPr>
          <w:rFonts w:ascii="Calibri" w:hAnsi="Calibri"/>
        </w:rPr>
      </w:pPr>
      <w:r>
        <w:rPr>
          <w:rFonts w:ascii="Calibri" w:hAnsi="Calibri"/>
        </w:rPr>
        <w:t xml:space="preserve">*Reviewed by Membership on 6/1/2020 during </w:t>
      </w:r>
      <w:r w:rsidR="00AA41B0">
        <w:rPr>
          <w:rFonts w:ascii="Calibri" w:hAnsi="Calibri"/>
        </w:rPr>
        <w:t>online meeting, so not approved.</w:t>
      </w:r>
      <w:bookmarkStart w:id="0" w:name="_GoBack"/>
      <w:bookmarkEnd w:id="0"/>
    </w:p>
    <w:p w:rsidR="00E34B5F" w:rsidRDefault="00E34B5F" w:rsidP="00D17085">
      <w:pPr>
        <w:rPr>
          <w:rFonts w:ascii="Calibri" w:hAnsi="Calibri"/>
        </w:rPr>
      </w:pPr>
    </w:p>
    <w:p w:rsidR="00D17085" w:rsidRPr="005246E8" w:rsidRDefault="00D17085" w:rsidP="00D17085">
      <w:pPr>
        <w:rPr>
          <w:rFonts w:ascii="Calibri" w:hAnsi="Calibri"/>
          <w:sz w:val="24"/>
          <w:szCs w:val="24"/>
        </w:rPr>
      </w:pPr>
      <w:r w:rsidRPr="00C04812">
        <w:rPr>
          <w:rFonts w:ascii="Calibri" w:hAnsi="Calibri"/>
        </w:rPr>
        <w:t>Members</w:t>
      </w:r>
      <w:r w:rsidRPr="00C04812">
        <w:rPr>
          <w:rFonts w:ascii="Calibri" w:hAnsi="Calibri"/>
          <w:b/>
          <w:sz w:val="32"/>
          <w:szCs w:val="32"/>
        </w:rPr>
        <w:t xml:space="preserve"> </w:t>
      </w:r>
      <w:r w:rsidRPr="00C04812">
        <w:rPr>
          <w:rFonts w:ascii="Calibri" w:hAnsi="Calibri"/>
        </w:rPr>
        <w:t>Present:</w:t>
      </w:r>
      <w:r w:rsidRPr="009D2FF4">
        <w:rPr>
          <w:rFonts w:ascii="Calibri" w:hAnsi="Calibri"/>
          <w:b/>
          <w:sz w:val="32"/>
          <w:szCs w:val="32"/>
        </w:rPr>
        <w:t xml:space="preserve"> </w:t>
      </w:r>
      <w:r>
        <w:rPr>
          <w:rFonts w:ascii="Calibri" w:hAnsi="Calibri"/>
          <w:b/>
          <w:sz w:val="32"/>
          <w:szCs w:val="32"/>
        </w:rPr>
        <w:t xml:space="preserve">  </w:t>
      </w: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5095"/>
        <w:gridCol w:w="5095"/>
      </w:tblGrid>
      <w:tr w:rsidR="00D17085" w:rsidTr="007E6E26">
        <w:trPr>
          <w:trHeight w:val="260"/>
        </w:trPr>
        <w:tc>
          <w:tcPr>
            <w:tcW w:w="5095" w:type="dxa"/>
            <w:tcBorders>
              <w:top w:val="single" w:sz="4" w:space="0" w:color="000000"/>
              <w:left w:val="single" w:sz="4" w:space="0" w:color="000000"/>
              <w:bottom w:val="single" w:sz="4" w:space="0" w:color="000000"/>
              <w:right w:val="single" w:sz="4" w:space="0" w:color="000000"/>
            </w:tcBorders>
          </w:tcPr>
          <w:p w:rsidR="00D17085" w:rsidRDefault="00867F55" w:rsidP="007E6E26">
            <w:pPr>
              <w:spacing w:line="240" w:lineRule="auto"/>
              <w:rPr>
                <w:rFonts w:ascii="Calibri" w:hAnsi="Calibri"/>
              </w:rPr>
            </w:pPr>
            <w:r>
              <w:rPr>
                <w:rFonts w:ascii="Calibri" w:hAnsi="Calibri"/>
              </w:rPr>
              <w:t>Julie Andresen</w:t>
            </w:r>
          </w:p>
        </w:tc>
        <w:tc>
          <w:tcPr>
            <w:tcW w:w="5095" w:type="dxa"/>
            <w:tcBorders>
              <w:top w:val="single" w:sz="4" w:space="0" w:color="000000"/>
              <w:left w:val="single" w:sz="4" w:space="0" w:color="000000"/>
              <w:bottom w:val="single" w:sz="4" w:space="0" w:color="000000"/>
              <w:right w:val="single" w:sz="4" w:space="0" w:color="000000"/>
            </w:tcBorders>
          </w:tcPr>
          <w:p w:rsidR="00D17085" w:rsidRDefault="00867F55" w:rsidP="007E6E26">
            <w:pPr>
              <w:spacing w:line="240" w:lineRule="auto"/>
              <w:rPr>
                <w:rFonts w:ascii="Calibri" w:hAnsi="Calibri"/>
              </w:rPr>
            </w:pPr>
            <w:r>
              <w:rPr>
                <w:rFonts w:ascii="Calibri" w:hAnsi="Calibri"/>
              </w:rPr>
              <w:t>Hannibal-LaGrange University</w:t>
            </w:r>
          </w:p>
        </w:tc>
      </w:tr>
      <w:tr w:rsidR="00867F55" w:rsidTr="007E6E26">
        <w:trPr>
          <w:trHeight w:val="260"/>
        </w:trPr>
        <w:tc>
          <w:tcPr>
            <w:tcW w:w="5095" w:type="dxa"/>
            <w:tcBorders>
              <w:top w:val="single" w:sz="4" w:space="0" w:color="000000"/>
              <w:left w:val="single" w:sz="4" w:space="0" w:color="000000"/>
              <w:bottom w:val="single" w:sz="4" w:space="0" w:color="000000"/>
              <w:right w:val="single" w:sz="4" w:space="0" w:color="000000"/>
            </w:tcBorders>
          </w:tcPr>
          <w:p w:rsidR="00867F55" w:rsidRDefault="00867F55" w:rsidP="007E6E26">
            <w:pPr>
              <w:spacing w:line="240" w:lineRule="auto"/>
              <w:rPr>
                <w:rFonts w:ascii="Calibri" w:hAnsi="Calibri"/>
              </w:rPr>
            </w:pPr>
            <w:r>
              <w:rPr>
                <w:rFonts w:ascii="Calibri" w:hAnsi="Calibri"/>
              </w:rPr>
              <w:t>Waheeda Bilal</w:t>
            </w:r>
          </w:p>
        </w:tc>
        <w:tc>
          <w:tcPr>
            <w:tcW w:w="5095" w:type="dxa"/>
            <w:tcBorders>
              <w:top w:val="single" w:sz="4" w:space="0" w:color="000000"/>
              <w:left w:val="single" w:sz="4" w:space="0" w:color="000000"/>
              <w:bottom w:val="single" w:sz="4" w:space="0" w:color="000000"/>
              <w:right w:val="single" w:sz="4" w:space="0" w:color="000000"/>
            </w:tcBorders>
          </w:tcPr>
          <w:p w:rsidR="00867F55" w:rsidRDefault="00867F55" w:rsidP="007E6E26">
            <w:pPr>
              <w:spacing w:line="240" w:lineRule="auto"/>
              <w:rPr>
                <w:rFonts w:ascii="Calibri" w:hAnsi="Calibri"/>
              </w:rPr>
            </w:pPr>
            <w:r>
              <w:rPr>
                <w:rFonts w:ascii="Calibri" w:hAnsi="Calibri"/>
              </w:rPr>
              <w:t>Lincoln University</w:t>
            </w:r>
          </w:p>
        </w:tc>
      </w:tr>
      <w:tr w:rsidR="00D17085" w:rsidTr="007E6E26">
        <w:trPr>
          <w:trHeight w:val="260"/>
        </w:trPr>
        <w:tc>
          <w:tcPr>
            <w:tcW w:w="5095" w:type="dxa"/>
            <w:tcBorders>
              <w:top w:val="single" w:sz="4" w:space="0" w:color="000000"/>
              <w:left w:val="single" w:sz="4" w:space="0" w:color="000000"/>
              <w:bottom w:val="single" w:sz="4" w:space="0" w:color="000000"/>
              <w:right w:val="single" w:sz="4" w:space="0" w:color="000000"/>
            </w:tcBorders>
          </w:tcPr>
          <w:p w:rsidR="00D17085" w:rsidRDefault="0040228E" w:rsidP="007E6E26">
            <w:pPr>
              <w:spacing w:line="240" w:lineRule="auto"/>
              <w:rPr>
                <w:rFonts w:ascii="Calibri" w:hAnsi="Calibri"/>
              </w:rPr>
            </w:pPr>
            <w:r>
              <w:rPr>
                <w:rFonts w:ascii="Calibri" w:hAnsi="Calibri"/>
              </w:rPr>
              <w:t>Karen Bleier</w:t>
            </w:r>
          </w:p>
        </w:tc>
        <w:tc>
          <w:tcPr>
            <w:tcW w:w="5095" w:type="dxa"/>
            <w:tcBorders>
              <w:top w:val="single" w:sz="4" w:space="0" w:color="000000"/>
              <w:left w:val="single" w:sz="4" w:space="0" w:color="000000"/>
              <w:bottom w:val="single" w:sz="4" w:space="0" w:color="000000"/>
              <w:right w:val="single" w:sz="4" w:space="0" w:color="000000"/>
            </w:tcBorders>
          </w:tcPr>
          <w:p w:rsidR="00D17085" w:rsidRDefault="0040228E" w:rsidP="007E6E26">
            <w:pPr>
              <w:spacing w:line="240" w:lineRule="auto"/>
              <w:rPr>
                <w:rFonts w:ascii="Calibri" w:hAnsi="Calibri"/>
              </w:rPr>
            </w:pPr>
            <w:r>
              <w:rPr>
                <w:rFonts w:ascii="Calibri" w:hAnsi="Calibri"/>
              </w:rPr>
              <w:t>Park University</w:t>
            </w:r>
          </w:p>
        </w:tc>
      </w:tr>
      <w:tr w:rsidR="00D17085" w:rsidTr="007E6E26">
        <w:trPr>
          <w:trHeight w:val="143"/>
        </w:trPr>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Chris Brite</w:t>
            </w:r>
          </w:p>
        </w:tc>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Conceptio</w:t>
            </w:r>
            <w:r w:rsidR="004C2F2C">
              <w:rPr>
                <w:rFonts w:ascii="Calibri" w:hAnsi="Calibri"/>
              </w:rPr>
              <w:t>n Abbey</w:t>
            </w:r>
          </w:p>
        </w:tc>
      </w:tr>
      <w:tr w:rsidR="005039F1" w:rsidTr="007E6E26">
        <w:trPr>
          <w:trHeight w:val="143"/>
        </w:trPr>
        <w:tc>
          <w:tcPr>
            <w:tcW w:w="5095" w:type="dxa"/>
            <w:tcBorders>
              <w:top w:val="single" w:sz="4" w:space="0" w:color="000000"/>
              <w:left w:val="single" w:sz="4" w:space="0" w:color="000000"/>
              <w:bottom w:val="single" w:sz="4" w:space="0" w:color="000000"/>
              <w:right w:val="single" w:sz="4" w:space="0" w:color="000000"/>
            </w:tcBorders>
          </w:tcPr>
          <w:p w:rsidR="005039F1" w:rsidRDefault="005039F1" w:rsidP="007E6E26">
            <w:pPr>
              <w:spacing w:line="240" w:lineRule="auto"/>
              <w:rPr>
                <w:rFonts w:ascii="Calibri" w:hAnsi="Calibri"/>
              </w:rPr>
            </w:pPr>
            <w:r>
              <w:rPr>
                <w:rFonts w:ascii="Calibri" w:hAnsi="Calibri"/>
              </w:rPr>
              <w:t>Beth Caldarello</w:t>
            </w:r>
          </w:p>
        </w:tc>
        <w:tc>
          <w:tcPr>
            <w:tcW w:w="5095" w:type="dxa"/>
            <w:tcBorders>
              <w:top w:val="single" w:sz="4" w:space="0" w:color="000000"/>
              <w:left w:val="single" w:sz="4" w:space="0" w:color="000000"/>
              <w:bottom w:val="single" w:sz="4" w:space="0" w:color="000000"/>
              <w:right w:val="single" w:sz="4" w:space="0" w:color="000000"/>
            </w:tcBorders>
          </w:tcPr>
          <w:p w:rsidR="005039F1" w:rsidRDefault="005039F1" w:rsidP="007E6E26">
            <w:pPr>
              <w:spacing w:line="240" w:lineRule="auto"/>
              <w:rPr>
                <w:rFonts w:ascii="Calibri" w:hAnsi="Calibri"/>
              </w:rPr>
            </w:pPr>
            <w:r>
              <w:rPr>
                <w:rFonts w:ascii="Calibri" w:hAnsi="Calibri"/>
              </w:rPr>
              <w:t>North Central MO College</w:t>
            </w:r>
          </w:p>
        </w:tc>
      </w:tr>
      <w:tr w:rsidR="00D17085" w:rsidTr="007E6E26">
        <w:trPr>
          <w:trHeight w:val="143"/>
        </w:trPr>
        <w:tc>
          <w:tcPr>
            <w:tcW w:w="5095" w:type="dxa"/>
            <w:tcBorders>
              <w:top w:val="single" w:sz="4" w:space="0" w:color="000000"/>
              <w:left w:val="single" w:sz="4" w:space="0" w:color="000000"/>
              <w:bottom w:val="single" w:sz="4" w:space="0" w:color="000000"/>
              <w:right w:val="single" w:sz="4" w:space="0" w:color="000000"/>
            </w:tcBorders>
          </w:tcPr>
          <w:p w:rsidR="00D17085" w:rsidRPr="00D44DED" w:rsidRDefault="00D17085" w:rsidP="007E6E26">
            <w:pPr>
              <w:spacing w:line="240" w:lineRule="auto"/>
              <w:rPr>
                <w:rFonts w:ascii="Calibri" w:hAnsi="Calibri"/>
              </w:rPr>
            </w:pPr>
            <w:r>
              <w:rPr>
                <w:rFonts w:ascii="Calibri" w:hAnsi="Calibri"/>
              </w:rPr>
              <w:t>Oliver Chen</w:t>
            </w:r>
          </w:p>
        </w:tc>
        <w:tc>
          <w:tcPr>
            <w:tcW w:w="5095" w:type="dxa"/>
            <w:tcBorders>
              <w:top w:val="single" w:sz="4" w:space="0" w:color="000000"/>
              <w:left w:val="single" w:sz="4" w:space="0" w:color="000000"/>
              <w:bottom w:val="single" w:sz="4" w:space="0" w:color="000000"/>
              <w:right w:val="single" w:sz="4" w:space="0" w:color="000000"/>
            </w:tcBorders>
          </w:tcPr>
          <w:p w:rsidR="00D17085" w:rsidRPr="00D44DED" w:rsidRDefault="00D17085" w:rsidP="007E6E26">
            <w:pPr>
              <w:spacing w:line="240" w:lineRule="auto"/>
              <w:rPr>
                <w:rFonts w:ascii="Calibri" w:hAnsi="Calibri"/>
              </w:rPr>
            </w:pPr>
            <w:r>
              <w:rPr>
                <w:rFonts w:ascii="Calibri" w:hAnsi="Calibri"/>
              </w:rPr>
              <w:t>MO University of S&amp;T</w:t>
            </w:r>
          </w:p>
        </w:tc>
      </w:tr>
      <w:tr w:rsidR="00D17085" w:rsidTr="007E6E26">
        <w:trPr>
          <w:trHeight w:val="143"/>
        </w:trPr>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Eileen Condon</w:t>
            </w:r>
          </w:p>
        </w:tc>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Webster University/Eden Seminary</w:t>
            </w:r>
          </w:p>
        </w:tc>
      </w:tr>
      <w:tr w:rsidR="00D55DFE" w:rsidTr="007E6E26">
        <w:trPr>
          <w:trHeight w:val="143"/>
        </w:trPr>
        <w:tc>
          <w:tcPr>
            <w:tcW w:w="5095" w:type="dxa"/>
            <w:tcBorders>
              <w:top w:val="single" w:sz="4" w:space="0" w:color="000000"/>
              <w:left w:val="single" w:sz="4" w:space="0" w:color="000000"/>
              <w:bottom w:val="single" w:sz="4" w:space="0" w:color="000000"/>
              <w:right w:val="single" w:sz="4" w:space="0" w:color="000000"/>
            </w:tcBorders>
          </w:tcPr>
          <w:p w:rsidR="00D55DFE" w:rsidRDefault="00D55DFE" w:rsidP="007E6E26">
            <w:pPr>
              <w:spacing w:line="240" w:lineRule="auto"/>
              <w:rPr>
                <w:rFonts w:ascii="Calibri" w:hAnsi="Calibri"/>
              </w:rPr>
            </w:pPr>
            <w:r>
              <w:rPr>
                <w:rFonts w:ascii="Calibri" w:hAnsi="Calibri"/>
              </w:rPr>
              <w:t>Regina Greer Cooper</w:t>
            </w:r>
          </w:p>
        </w:tc>
        <w:tc>
          <w:tcPr>
            <w:tcW w:w="5095" w:type="dxa"/>
            <w:tcBorders>
              <w:top w:val="single" w:sz="4" w:space="0" w:color="000000"/>
              <w:left w:val="single" w:sz="4" w:space="0" w:color="000000"/>
              <w:bottom w:val="single" w:sz="4" w:space="0" w:color="000000"/>
              <w:right w:val="single" w:sz="4" w:space="0" w:color="000000"/>
            </w:tcBorders>
          </w:tcPr>
          <w:p w:rsidR="00D55DFE" w:rsidRDefault="00D55DFE" w:rsidP="00D55DFE">
            <w:pPr>
              <w:spacing w:line="240" w:lineRule="auto"/>
              <w:rPr>
                <w:rFonts w:ascii="Calibri" w:hAnsi="Calibri"/>
              </w:rPr>
            </w:pPr>
            <w:r>
              <w:rPr>
                <w:rFonts w:ascii="Calibri" w:hAnsi="Calibri"/>
              </w:rPr>
              <w:t>Springfield-Greene County Library</w:t>
            </w:r>
          </w:p>
        </w:tc>
      </w:tr>
      <w:tr w:rsidR="00D17085" w:rsidTr="007E6E26">
        <w:trPr>
          <w:trHeight w:val="143"/>
        </w:trPr>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Eric Deatherage</w:t>
            </w:r>
          </w:p>
        </w:tc>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Crowder College</w:t>
            </w:r>
          </w:p>
        </w:tc>
      </w:tr>
      <w:tr w:rsidR="00D17085"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Ellen Dickman</w:t>
            </w:r>
          </w:p>
        </w:tc>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Logan University</w:t>
            </w:r>
          </w:p>
        </w:tc>
      </w:tr>
      <w:tr w:rsidR="00D17085"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rsidR="00D17085" w:rsidRDefault="0040228E" w:rsidP="0040228E">
            <w:pPr>
              <w:spacing w:line="240" w:lineRule="auto"/>
              <w:rPr>
                <w:rFonts w:ascii="Calibri" w:hAnsi="Calibri"/>
              </w:rPr>
            </w:pPr>
            <w:r>
              <w:rPr>
                <w:rFonts w:ascii="Calibri" w:hAnsi="Calibri"/>
              </w:rPr>
              <w:t>Cindy Dudenhoffer</w:t>
            </w:r>
          </w:p>
        </w:tc>
        <w:tc>
          <w:tcPr>
            <w:tcW w:w="5095" w:type="dxa"/>
            <w:tcBorders>
              <w:top w:val="single" w:sz="4" w:space="0" w:color="000000"/>
              <w:left w:val="single" w:sz="4" w:space="0" w:color="000000"/>
              <w:bottom w:val="single" w:sz="4" w:space="0" w:color="000000"/>
              <w:right w:val="single" w:sz="4" w:space="0" w:color="000000"/>
            </w:tcBorders>
          </w:tcPr>
          <w:p w:rsidR="00D17085" w:rsidRDefault="0040228E" w:rsidP="007E6E26">
            <w:pPr>
              <w:spacing w:line="240" w:lineRule="auto"/>
              <w:rPr>
                <w:rFonts w:ascii="Calibri" w:hAnsi="Calibri"/>
              </w:rPr>
            </w:pPr>
            <w:r>
              <w:rPr>
                <w:rFonts w:ascii="Calibri" w:hAnsi="Calibri"/>
              </w:rPr>
              <w:t>Central Methodist University</w:t>
            </w:r>
          </w:p>
        </w:tc>
      </w:tr>
      <w:tr w:rsidR="00D17085"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Lisa Farrell</w:t>
            </w:r>
          </w:p>
        </w:tc>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East Central College</w:t>
            </w:r>
          </w:p>
        </w:tc>
      </w:tr>
      <w:tr w:rsidR="00D17085"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Theresa Flett</w:t>
            </w:r>
          </w:p>
        </w:tc>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St. Charles Community College</w:t>
            </w:r>
          </w:p>
        </w:tc>
      </w:tr>
      <w:tr w:rsidR="00D17085"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Sally Gibson</w:t>
            </w:r>
          </w:p>
        </w:tc>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Missouri Western State University</w:t>
            </w:r>
          </w:p>
        </w:tc>
      </w:tr>
      <w:tr w:rsidR="00D17085" w:rsidTr="007E6E26">
        <w:trPr>
          <w:trHeight w:val="260"/>
        </w:trPr>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Angela Grogan</w:t>
            </w:r>
          </w:p>
        </w:tc>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Westminster College</w:t>
            </w:r>
          </w:p>
        </w:tc>
      </w:tr>
      <w:tr w:rsidR="0040228E" w:rsidTr="007E6E26">
        <w:trPr>
          <w:trHeight w:val="260"/>
        </w:trPr>
        <w:tc>
          <w:tcPr>
            <w:tcW w:w="5095" w:type="dxa"/>
            <w:tcBorders>
              <w:top w:val="single" w:sz="4" w:space="0" w:color="000000"/>
              <w:left w:val="single" w:sz="4" w:space="0" w:color="000000"/>
              <w:bottom w:val="single" w:sz="4" w:space="0" w:color="000000"/>
              <w:right w:val="single" w:sz="4" w:space="0" w:color="000000"/>
            </w:tcBorders>
          </w:tcPr>
          <w:p w:rsidR="0040228E" w:rsidRDefault="0040228E" w:rsidP="007E6E26">
            <w:pPr>
              <w:spacing w:line="240" w:lineRule="auto"/>
              <w:rPr>
                <w:rFonts w:ascii="Calibri" w:hAnsi="Calibri"/>
              </w:rPr>
            </w:pPr>
            <w:r>
              <w:rPr>
                <w:rFonts w:ascii="Calibri" w:hAnsi="Calibri"/>
              </w:rPr>
              <w:t>Rebecca Hamlett</w:t>
            </w:r>
          </w:p>
        </w:tc>
        <w:tc>
          <w:tcPr>
            <w:tcW w:w="5095" w:type="dxa"/>
            <w:tcBorders>
              <w:top w:val="single" w:sz="4" w:space="0" w:color="000000"/>
              <w:left w:val="single" w:sz="4" w:space="0" w:color="000000"/>
              <w:bottom w:val="single" w:sz="4" w:space="0" w:color="000000"/>
              <w:right w:val="single" w:sz="4" w:space="0" w:color="000000"/>
            </w:tcBorders>
          </w:tcPr>
          <w:p w:rsidR="0040228E" w:rsidRDefault="0040228E" w:rsidP="007E6E26">
            <w:pPr>
              <w:spacing w:line="240" w:lineRule="auto"/>
              <w:rPr>
                <w:rFonts w:ascii="Calibri" w:hAnsi="Calibri"/>
              </w:rPr>
            </w:pPr>
            <w:r>
              <w:rPr>
                <w:rFonts w:ascii="Calibri" w:hAnsi="Calibri"/>
              </w:rPr>
              <w:t>William Jewell College</w:t>
            </w:r>
          </w:p>
        </w:tc>
      </w:tr>
      <w:tr w:rsidR="00D17085"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Laurie Hathman</w:t>
            </w:r>
          </w:p>
        </w:tc>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Rockhurst University</w:t>
            </w:r>
          </w:p>
        </w:tc>
      </w:tr>
      <w:tr w:rsidR="00D17085"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Emily Jaycox</w:t>
            </w:r>
          </w:p>
        </w:tc>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MO History Museum</w:t>
            </w:r>
          </w:p>
        </w:tc>
      </w:tr>
      <w:tr w:rsidR="00D17085" w:rsidTr="007E6E26">
        <w:trPr>
          <w:trHeight w:val="260"/>
        </w:trPr>
        <w:tc>
          <w:tcPr>
            <w:tcW w:w="5095" w:type="dxa"/>
            <w:tcBorders>
              <w:top w:val="single" w:sz="4" w:space="0" w:color="000000"/>
              <w:left w:val="single" w:sz="4" w:space="0" w:color="000000"/>
              <w:bottom w:val="single" w:sz="4" w:space="0" w:color="000000"/>
              <w:right w:val="single" w:sz="4" w:space="0" w:color="000000"/>
            </w:tcBorders>
          </w:tcPr>
          <w:p w:rsidR="00D17085" w:rsidRDefault="0040228E" w:rsidP="007E6E26">
            <w:pPr>
              <w:spacing w:line="240" w:lineRule="auto"/>
              <w:rPr>
                <w:rFonts w:ascii="Calibri" w:hAnsi="Calibri"/>
              </w:rPr>
            </w:pPr>
            <w:r>
              <w:rPr>
                <w:rFonts w:ascii="Calibri" w:hAnsi="Calibri"/>
              </w:rPr>
              <w:t>Jon Jones</w:t>
            </w:r>
          </w:p>
        </w:tc>
        <w:tc>
          <w:tcPr>
            <w:tcW w:w="5095" w:type="dxa"/>
            <w:tcBorders>
              <w:top w:val="single" w:sz="4" w:space="0" w:color="000000"/>
              <w:left w:val="single" w:sz="4" w:space="0" w:color="000000"/>
              <w:bottom w:val="single" w:sz="4" w:space="0" w:color="000000"/>
              <w:right w:val="single" w:sz="4" w:space="0" w:color="000000"/>
            </w:tcBorders>
          </w:tcPr>
          <w:p w:rsidR="00D17085" w:rsidRDefault="0040228E" w:rsidP="007E6E26">
            <w:pPr>
              <w:spacing w:line="240" w:lineRule="auto"/>
              <w:rPr>
                <w:rFonts w:ascii="Calibri" w:hAnsi="Calibri"/>
              </w:rPr>
            </w:pPr>
            <w:r>
              <w:rPr>
                <w:rFonts w:ascii="Calibri" w:hAnsi="Calibri"/>
              </w:rPr>
              <w:t>Baptist Bible College</w:t>
            </w:r>
          </w:p>
        </w:tc>
      </w:tr>
      <w:tr w:rsidR="00C94CBD" w:rsidTr="007E6E26">
        <w:trPr>
          <w:trHeight w:val="260"/>
        </w:trPr>
        <w:tc>
          <w:tcPr>
            <w:tcW w:w="5095" w:type="dxa"/>
            <w:tcBorders>
              <w:top w:val="single" w:sz="4" w:space="0" w:color="000000"/>
              <w:left w:val="single" w:sz="4" w:space="0" w:color="000000"/>
              <w:bottom w:val="single" w:sz="4" w:space="0" w:color="000000"/>
              <w:right w:val="single" w:sz="4" w:space="0" w:color="000000"/>
            </w:tcBorders>
          </w:tcPr>
          <w:p w:rsidR="00C94CBD" w:rsidRDefault="00C94CBD" w:rsidP="007E6E26">
            <w:pPr>
              <w:spacing w:line="240" w:lineRule="auto"/>
              <w:rPr>
                <w:rFonts w:ascii="Calibri" w:hAnsi="Calibri"/>
              </w:rPr>
            </w:pPr>
            <w:r>
              <w:rPr>
                <w:rFonts w:ascii="Calibri" w:hAnsi="Calibri"/>
              </w:rPr>
              <w:t>Erlene Krause</w:t>
            </w:r>
          </w:p>
        </w:tc>
        <w:tc>
          <w:tcPr>
            <w:tcW w:w="5095" w:type="dxa"/>
            <w:tcBorders>
              <w:top w:val="single" w:sz="4" w:space="0" w:color="000000"/>
              <w:left w:val="single" w:sz="4" w:space="0" w:color="000000"/>
              <w:bottom w:val="single" w:sz="4" w:space="0" w:color="000000"/>
              <w:right w:val="single" w:sz="4" w:space="0" w:color="000000"/>
            </w:tcBorders>
          </w:tcPr>
          <w:p w:rsidR="00C94CBD" w:rsidRDefault="00C94CBD" w:rsidP="007E6E26">
            <w:pPr>
              <w:spacing w:line="240" w:lineRule="auto"/>
              <w:rPr>
                <w:rFonts w:ascii="Calibri" w:hAnsi="Calibri"/>
              </w:rPr>
            </w:pPr>
            <w:r>
              <w:rPr>
                <w:rFonts w:ascii="Calibri" w:hAnsi="Calibri"/>
              </w:rPr>
              <w:t>William Woods University</w:t>
            </w:r>
          </w:p>
        </w:tc>
      </w:tr>
      <w:tr w:rsidR="00D17085" w:rsidTr="007E6E26">
        <w:trPr>
          <w:trHeight w:val="233"/>
        </w:trPr>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Sharon McCaslin</w:t>
            </w:r>
          </w:p>
        </w:tc>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Fontbonne University</w:t>
            </w:r>
          </w:p>
        </w:tc>
      </w:tr>
      <w:tr w:rsidR="00D17085" w:rsidTr="007E6E26">
        <w:trPr>
          <w:trHeight w:val="233"/>
        </w:trPr>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Donna Monnig</w:t>
            </w:r>
          </w:p>
        </w:tc>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Moberly Area Community College</w:t>
            </w:r>
          </w:p>
        </w:tc>
      </w:tr>
      <w:tr w:rsidR="00C94CBD" w:rsidTr="007E6E26">
        <w:trPr>
          <w:trHeight w:val="233"/>
        </w:trPr>
        <w:tc>
          <w:tcPr>
            <w:tcW w:w="5095" w:type="dxa"/>
            <w:tcBorders>
              <w:top w:val="single" w:sz="4" w:space="0" w:color="000000"/>
              <w:left w:val="single" w:sz="4" w:space="0" w:color="000000"/>
              <w:bottom w:val="single" w:sz="4" w:space="0" w:color="000000"/>
              <w:right w:val="single" w:sz="4" w:space="0" w:color="000000"/>
            </w:tcBorders>
          </w:tcPr>
          <w:p w:rsidR="00C94CBD" w:rsidRDefault="00C94CBD" w:rsidP="007E6E26">
            <w:pPr>
              <w:spacing w:line="240" w:lineRule="auto"/>
              <w:rPr>
                <w:rFonts w:ascii="Calibri" w:hAnsi="Calibri"/>
              </w:rPr>
            </w:pPr>
            <w:r>
              <w:rPr>
                <w:rFonts w:ascii="Calibri" w:hAnsi="Calibri"/>
              </w:rPr>
              <w:t>Rebecca Nichols</w:t>
            </w:r>
          </w:p>
        </w:tc>
        <w:tc>
          <w:tcPr>
            <w:tcW w:w="5095" w:type="dxa"/>
            <w:tcBorders>
              <w:top w:val="single" w:sz="4" w:space="0" w:color="000000"/>
              <w:left w:val="single" w:sz="4" w:space="0" w:color="000000"/>
              <w:bottom w:val="single" w:sz="4" w:space="0" w:color="000000"/>
              <w:right w:val="single" w:sz="4" w:space="0" w:color="000000"/>
            </w:tcBorders>
          </w:tcPr>
          <w:p w:rsidR="00C94CBD" w:rsidRDefault="00C94CBD" w:rsidP="007E6E26">
            <w:pPr>
              <w:spacing w:line="240" w:lineRule="auto"/>
              <w:rPr>
                <w:rFonts w:ascii="Calibri" w:hAnsi="Calibri"/>
              </w:rPr>
            </w:pPr>
            <w:r>
              <w:rPr>
                <w:rFonts w:ascii="Calibri" w:hAnsi="Calibri"/>
              </w:rPr>
              <w:t>Avilla University</w:t>
            </w:r>
          </w:p>
        </w:tc>
      </w:tr>
      <w:tr w:rsidR="00D17085"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Richard Oliver</w:t>
            </w:r>
          </w:p>
        </w:tc>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Evangel University</w:t>
            </w:r>
          </w:p>
        </w:tc>
      </w:tr>
      <w:tr w:rsidR="00D17085"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rsidR="00D17085" w:rsidRDefault="00C94CBD" w:rsidP="007E6E26">
            <w:pPr>
              <w:spacing w:line="240" w:lineRule="auto"/>
              <w:rPr>
                <w:rFonts w:ascii="Calibri" w:hAnsi="Calibri"/>
              </w:rPr>
            </w:pPr>
            <w:r>
              <w:rPr>
                <w:rFonts w:ascii="Calibri" w:hAnsi="Calibri"/>
              </w:rPr>
              <w:t>M.J. Poehler</w:t>
            </w:r>
          </w:p>
        </w:tc>
        <w:tc>
          <w:tcPr>
            <w:tcW w:w="5095" w:type="dxa"/>
            <w:tcBorders>
              <w:top w:val="single" w:sz="4" w:space="0" w:color="000000"/>
              <w:left w:val="single" w:sz="4" w:space="0" w:color="000000"/>
              <w:bottom w:val="single" w:sz="4" w:space="0" w:color="000000"/>
              <w:right w:val="single" w:sz="4" w:space="0" w:color="000000"/>
            </w:tcBorders>
          </w:tcPr>
          <w:p w:rsidR="00D17085" w:rsidRDefault="00C94CBD" w:rsidP="007E6E26">
            <w:pPr>
              <w:spacing w:line="240" w:lineRule="auto"/>
              <w:rPr>
                <w:rFonts w:ascii="Calibri" w:hAnsi="Calibri"/>
              </w:rPr>
            </w:pPr>
            <w:r>
              <w:rPr>
                <w:rFonts w:ascii="Calibri" w:hAnsi="Calibri"/>
              </w:rPr>
              <w:t>Kansas City Art Institute</w:t>
            </w:r>
          </w:p>
        </w:tc>
      </w:tr>
      <w:tr w:rsidR="00D17085"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rsidR="00D17085" w:rsidRDefault="00C94CBD" w:rsidP="007E6E26">
            <w:pPr>
              <w:spacing w:line="240" w:lineRule="auto"/>
              <w:rPr>
                <w:rFonts w:ascii="Calibri" w:hAnsi="Calibri"/>
              </w:rPr>
            </w:pPr>
            <w:r>
              <w:rPr>
                <w:rFonts w:ascii="Calibri" w:hAnsi="Calibri"/>
              </w:rPr>
              <w:lastRenderedPageBreak/>
              <w:t>Bonnie Postlethwaite</w:t>
            </w:r>
          </w:p>
        </w:tc>
        <w:tc>
          <w:tcPr>
            <w:tcW w:w="5095" w:type="dxa"/>
            <w:tcBorders>
              <w:top w:val="single" w:sz="4" w:space="0" w:color="000000"/>
              <w:left w:val="single" w:sz="4" w:space="0" w:color="000000"/>
              <w:bottom w:val="single" w:sz="4" w:space="0" w:color="000000"/>
              <w:right w:val="single" w:sz="4" w:space="0" w:color="000000"/>
            </w:tcBorders>
          </w:tcPr>
          <w:p w:rsidR="00D17085" w:rsidRDefault="00C94CBD" w:rsidP="007E6E26">
            <w:pPr>
              <w:spacing w:line="240" w:lineRule="auto"/>
              <w:rPr>
                <w:rFonts w:ascii="Calibri" w:hAnsi="Calibri"/>
              </w:rPr>
            </w:pPr>
            <w:r>
              <w:rPr>
                <w:rFonts w:ascii="Calibri" w:hAnsi="Calibri"/>
              </w:rPr>
              <w:t>University of MO- Kansas City</w:t>
            </w:r>
          </w:p>
        </w:tc>
      </w:tr>
      <w:tr w:rsidR="00C94CBD" w:rsidTr="007E6E26">
        <w:trPr>
          <w:trHeight w:val="170"/>
        </w:trPr>
        <w:tc>
          <w:tcPr>
            <w:tcW w:w="5095" w:type="dxa"/>
            <w:tcBorders>
              <w:top w:val="single" w:sz="4" w:space="0" w:color="000000"/>
              <w:left w:val="single" w:sz="4" w:space="0" w:color="000000"/>
              <w:bottom w:val="single" w:sz="4" w:space="0" w:color="000000"/>
              <w:right w:val="single" w:sz="4" w:space="0" w:color="000000"/>
            </w:tcBorders>
          </w:tcPr>
          <w:p w:rsidR="00C94CBD" w:rsidRDefault="00C94CBD" w:rsidP="007E6E26">
            <w:pPr>
              <w:spacing w:line="240" w:lineRule="auto"/>
              <w:rPr>
                <w:rFonts w:ascii="Calibri" w:hAnsi="Calibri"/>
              </w:rPr>
            </w:pPr>
            <w:r>
              <w:rPr>
                <w:rFonts w:ascii="Calibri" w:hAnsi="Calibri"/>
              </w:rPr>
              <w:t>Sarah Smith</w:t>
            </w:r>
          </w:p>
        </w:tc>
        <w:tc>
          <w:tcPr>
            <w:tcW w:w="5095" w:type="dxa"/>
            <w:tcBorders>
              <w:top w:val="single" w:sz="4" w:space="0" w:color="000000"/>
              <w:left w:val="single" w:sz="4" w:space="0" w:color="000000"/>
              <w:bottom w:val="single" w:sz="4" w:space="0" w:color="000000"/>
              <w:right w:val="single" w:sz="4" w:space="0" w:color="000000"/>
            </w:tcBorders>
          </w:tcPr>
          <w:p w:rsidR="00C94CBD" w:rsidRDefault="00C94CBD" w:rsidP="007E6E26">
            <w:pPr>
              <w:spacing w:line="240" w:lineRule="auto"/>
              <w:rPr>
                <w:rFonts w:ascii="Calibri" w:hAnsi="Calibri"/>
              </w:rPr>
            </w:pPr>
            <w:r>
              <w:rPr>
                <w:rFonts w:ascii="Calibri" w:hAnsi="Calibri"/>
              </w:rPr>
              <w:t>St. Louis Community College</w:t>
            </w:r>
          </w:p>
        </w:tc>
      </w:tr>
      <w:tr w:rsidR="00D17085" w:rsidTr="007E6E26">
        <w:trPr>
          <w:trHeight w:val="170"/>
        </w:trPr>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Susan Swogger</w:t>
            </w:r>
          </w:p>
        </w:tc>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A.T. Still University</w:t>
            </w:r>
          </w:p>
        </w:tc>
      </w:tr>
      <w:tr w:rsidR="00D17085" w:rsidTr="007E6E26">
        <w:trPr>
          <w:trHeight w:val="170"/>
        </w:trPr>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Susan Townsend</w:t>
            </w:r>
          </w:p>
        </w:tc>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Columbia College</w:t>
            </w:r>
          </w:p>
        </w:tc>
      </w:tr>
      <w:tr w:rsidR="00D17085" w:rsidTr="007E6E26">
        <w:trPr>
          <w:trHeight w:val="170"/>
        </w:trPr>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Ed Walton</w:t>
            </w:r>
          </w:p>
        </w:tc>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Southwest Baptist University</w:t>
            </w:r>
          </w:p>
        </w:tc>
      </w:tr>
      <w:tr w:rsidR="00D17085" w:rsidTr="007E6E26">
        <w:trPr>
          <w:trHeight w:val="170"/>
        </w:trPr>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Stephen Wynn</w:t>
            </w:r>
          </w:p>
        </w:tc>
        <w:tc>
          <w:tcPr>
            <w:tcW w:w="5095" w:type="dxa"/>
            <w:tcBorders>
              <w:top w:val="single" w:sz="4" w:space="0" w:color="000000"/>
              <w:left w:val="single" w:sz="4" w:space="0" w:color="000000"/>
              <w:bottom w:val="single" w:sz="4" w:space="0" w:color="000000"/>
              <w:right w:val="single" w:sz="4" w:space="0" w:color="000000"/>
            </w:tcBorders>
          </w:tcPr>
          <w:p w:rsidR="00D17085" w:rsidRDefault="00D17085" w:rsidP="007E6E26">
            <w:pPr>
              <w:spacing w:line="240" w:lineRule="auto"/>
              <w:rPr>
                <w:rFonts w:ascii="Calibri" w:hAnsi="Calibri"/>
              </w:rPr>
            </w:pPr>
            <w:r>
              <w:rPr>
                <w:rFonts w:ascii="Calibri" w:hAnsi="Calibri"/>
              </w:rPr>
              <w:t>Truman State University</w:t>
            </w:r>
          </w:p>
        </w:tc>
      </w:tr>
    </w:tbl>
    <w:p w:rsidR="00D17085" w:rsidRPr="009965BE" w:rsidRDefault="00D17085" w:rsidP="00D17085">
      <w:pPr>
        <w:spacing w:line="240" w:lineRule="auto"/>
        <w:rPr>
          <w:rFonts w:ascii="Calibri" w:hAnsi="Calibri"/>
        </w:rPr>
      </w:pPr>
    </w:p>
    <w:p w:rsidR="00D17085" w:rsidRPr="00184FC6" w:rsidRDefault="00D17085" w:rsidP="00D17085">
      <w:pPr>
        <w:rPr>
          <w:rFonts w:ascii="Calibri" w:hAnsi="Calibri"/>
          <w:b/>
        </w:rPr>
      </w:pPr>
      <w:r w:rsidRPr="00C04812">
        <w:rPr>
          <w:rFonts w:ascii="Calibri" w:hAnsi="Calibri"/>
        </w:rPr>
        <w:t>Members Online:</w:t>
      </w:r>
    </w:p>
    <w:tbl>
      <w:tblPr>
        <w:tblStyle w:val="TableGrid"/>
        <w:tblW w:w="10255" w:type="dxa"/>
        <w:tblLook w:val="04A0" w:firstRow="1" w:lastRow="0" w:firstColumn="1" w:lastColumn="0" w:noHBand="0" w:noVBand="1"/>
      </w:tblPr>
      <w:tblGrid>
        <w:gridCol w:w="4675"/>
        <w:gridCol w:w="5580"/>
      </w:tblGrid>
      <w:tr w:rsidR="0040228E" w:rsidTr="007E6E26">
        <w:tc>
          <w:tcPr>
            <w:tcW w:w="4675" w:type="dxa"/>
          </w:tcPr>
          <w:p w:rsidR="0040228E" w:rsidRDefault="00C94CBD" w:rsidP="00C94CBD">
            <w:pPr>
              <w:tabs>
                <w:tab w:val="left" w:pos="2880"/>
              </w:tabs>
              <w:rPr>
                <w:rFonts w:ascii="Calibri" w:hAnsi="Calibri"/>
              </w:rPr>
            </w:pPr>
            <w:r>
              <w:rPr>
                <w:rFonts w:ascii="Calibri" w:hAnsi="Calibri"/>
              </w:rPr>
              <w:t>Mary Ann Aubin</w:t>
            </w:r>
          </w:p>
        </w:tc>
        <w:tc>
          <w:tcPr>
            <w:tcW w:w="5580" w:type="dxa"/>
          </w:tcPr>
          <w:p w:rsidR="0040228E" w:rsidRDefault="00C94CBD" w:rsidP="0040228E">
            <w:pPr>
              <w:rPr>
                <w:rFonts w:ascii="Calibri" w:hAnsi="Calibri"/>
              </w:rPr>
            </w:pPr>
            <w:r>
              <w:rPr>
                <w:rFonts w:ascii="Calibri" w:hAnsi="Calibri"/>
              </w:rPr>
              <w:t>Kenrick-Glennon Theological Seminary</w:t>
            </w:r>
          </w:p>
        </w:tc>
      </w:tr>
      <w:tr w:rsidR="00C94CBD" w:rsidTr="007E6E26">
        <w:tc>
          <w:tcPr>
            <w:tcW w:w="4675" w:type="dxa"/>
          </w:tcPr>
          <w:p w:rsidR="00C94CBD" w:rsidRDefault="00C94CBD" w:rsidP="00C94CBD">
            <w:pPr>
              <w:rPr>
                <w:rFonts w:ascii="Calibri" w:hAnsi="Calibri"/>
              </w:rPr>
            </w:pPr>
            <w:r>
              <w:rPr>
                <w:rFonts w:ascii="Calibri" w:hAnsi="Calibri"/>
              </w:rPr>
              <w:t>Lea Briggs</w:t>
            </w:r>
          </w:p>
        </w:tc>
        <w:tc>
          <w:tcPr>
            <w:tcW w:w="5580" w:type="dxa"/>
          </w:tcPr>
          <w:p w:rsidR="00C94CBD" w:rsidRDefault="00C94CBD" w:rsidP="00C94CBD">
            <w:pPr>
              <w:rPr>
                <w:rFonts w:ascii="Calibri" w:hAnsi="Calibri"/>
              </w:rPr>
            </w:pPr>
            <w:r>
              <w:rPr>
                <w:rFonts w:ascii="Calibri" w:hAnsi="Calibri"/>
              </w:rPr>
              <w:t>Northwest MO State University</w:t>
            </w:r>
          </w:p>
        </w:tc>
      </w:tr>
      <w:tr w:rsidR="00C94CBD" w:rsidTr="007E6E26">
        <w:tc>
          <w:tcPr>
            <w:tcW w:w="4675" w:type="dxa"/>
          </w:tcPr>
          <w:p w:rsidR="00C94CBD" w:rsidRDefault="005039F1" w:rsidP="00C94CBD">
            <w:pPr>
              <w:rPr>
                <w:rFonts w:ascii="Calibri" w:hAnsi="Calibri"/>
                <w:sz w:val="22"/>
                <w:szCs w:val="22"/>
              </w:rPr>
            </w:pPr>
            <w:r>
              <w:rPr>
                <w:rFonts w:ascii="Calibri" w:hAnsi="Calibri"/>
                <w:sz w:val="22"/>
                <w:szCs w:val="22"/>
              </w:rPr>
              <w:t>Paul Robinson</w:t>
            </w:r>
          </w:p>
        </w:tc>
        <w:tc>
          <w:tcPr>
            <w:tcW w:w="5580" w:type="dxa"/>
          </w:tcPr>
          <w:p w:rsidR="00C94CBD" w:rsidRDefault="005039F1" w:rsidP="00C94CBD">
            <w:pPr>
              <w:rPr>
                <w:rFonts w:ascii="Calibri" w:hAnsi="Calibri"/>
                <w:sz w:val="22"/>
                <w:szCs w:val="22"/>
              </w:rPr>
            </w:pPr>
            <w:r>
              <w:rPr>
                <w:rFonts w:ascii="Calibri" w:hAnsi="Calibri"/>
                <w:sz w:val="22"/>
                <w:szCs w:val="22"/>
              </w:rPr>
              <w:t>Concordia Seminary</w:t>
            </w:r>
          </w:p>
        </w:tc>
      </w:tr>
      <w:tr w:rsidR="00C94CBD" w:rsidTr="007E6E26">
        <w:tc>
          <w:tcPr>
            <w:tcW w:w="4675" w:type="dxa"/>
          </w:tcPr>
          <w:p w:rsidR="00C94CBD" w:rsidRDefault="00C94CBD" w:rsidP="00C94CBD">
            <w:pPr>
              <w:rPr>
                <w:rFonts w:ascii="Calibri" w:hAnsi="Calibri"/>
                <w:sz w:val="22"/>
                <w:szCs w:val="22"/>
              </w:rPr>
            </w:pPr>
            <w:r>
              <w:rPr>
                <w:rFonts w:ascii="Calibri" w:hAnsi="Calibri"/>
                <w:sz w:val="22"/>
                <w:szCs w:val="22"/>
              </w:rPr>
              <w:t>James Capeci</w:t>
            </w:r>
          </w:p>
        </w:tc>
        <w:tc>
          <w:tcPr>
            <w:tcW w:w="5580" w:type="dxa"/>
          </w:tcPr>
          <w:p w:rsidR="00C94CBD" w:rsidRDefault="00C94CBD" w:rsidP="00C94CBD">
            <w:pPr>
              <w:rPr>
                <w:rFonts w:ascii="Calibri" w:hAnsi="Calibri"/>
                <w:sz w:val="22"/>
                <w:szCs w:val="22"/>
              </w:rPr>
            </w:pPr>
            <w:r>
              <w:rPr>
                <w:rFonts w:ascii="Calibri" w:hAnsi="Calibri"/>
                <w:sz w:val="22"/>
                <w:szCs w:val="22"/>
              </w:rPr>
              <w:t>MO Southern State University</w:t>
            </w:r>
          </w:p>
        </w:tc>
      </w:tr>
      <w:tr w:rsidR="00C94CBD" w:rsidTr="007E6E26">
        <w:tc>
          <w:tcPr>
            <w:tcW w:w="4675" w:type="dxa"/>
          </w:tcPr>
          <w:p w:rsidR="00C94CBD" w:rsidRDefault="00C94CBD" w:rsidP="00C94CBD">
            <w:pPr>
              <w:rPr>
                <w:rFonts w:ascii="Calibri" w:hAnsi="Calibri"/>
                <w:sz w:val="22"/>
                <w:szCs w:val="22"/>
              </w:rPr>
            </w:pPr>
            <w:r>
              <w:rPr>
                <w:rFonts w:ascii="Calibri" w:hAnsi="Calibri"/>
                <w:sz w:val="22"/>
                <w:szCs w:val="22"/>
              </w:rPr>
              <w:t>Bryan Carson</w:t>
            </w:r>
          </w:p>
        </w:tc>
        <w:tc>
          <w:tcPr>
            <w:tcW w:w="5580" w:type="dxa"/>
          </w:tcPr>
          <w:p w:rsidR="00C94CBD" w:rsidRDefault="00C94CBD" w:rsidP="00C94CBD">
            <w:pPr>
              <w:rPr>
                <w:rFonts w:ascii="Calibri" w:hAnsi="Calibri"/>
                <w:sz w:val="22"/>
                <w:szCs w:val="22"/>
              </w:rPr>
            </w:pPr>
            <w:r>
              <w:rPr>
                <w:rFonts w:ascii="Calibri" w:hAnsi="Calibri"/>
                <w:sz w:val="22"/>
                <w:szCs w:val="22"/>
              </w:rPr>
              <w:t>MO Valley College</w:t>
            </w:r>
          </w:p>
        </w:tc>
      </w:tr>
      <w:tr w:rsidR="00C94CBD" w:rsidTr="007E6E26">
        <w:tc>
          <w:tcPr>
            <w:tcW w:w="4675" w:type="dxa"/>
          </w:tcPr>
          <w:p w:rsidR="00C94CBD" w:rsidRDefault="005039F1" w:rsidP="00C94CBD">
            <w:pPr>
              <w:rPr>
                <w:rFonts w:ascii="Calibri" w:hAnsi="Calibri"/>
              </w:rPr>
            </w:pPr>
            <w:r>
              <w:rPr>
                <w:rFonts w:ascii="Calibri" w:hAnsi="Calibri"/>
              </w:rPr>
              <w:t>Keli Rylance</w:t>
            </w:r>
          </w:p>
        </w:tc>
        <w:tc>
          <w:tcPr>
            <w:tcW w:w="5580" w:type="dxa"/>
          </w:tcPr>
          <w:p w:rsidR="00C94CBD" w:rsidRDefault="005039F1" w:rsidP="00C94CBD">
            <w:pPr>
              <w:rPr>
                <w:rFonts w:ascii="Calibri" w:hAnsi="Calibri"/>
              </w:rPr>
            </w:pPr>
            <w:r>
              <w:rPr>
                <w:rFonts w:ascii="Calibri" w:hAnsi="Calibri"/>
              </w:rPr>
              <w:t>Saint Louis Art Museum</w:t>
            </w:r>
          </w:p>
        </w:tc>
      </w:tr>
      <w:tr w:rsidR="00C94CBD" w:rsidTr="007E6E26">
        <w:tc>
          <w:tcPr>
            <w:tcW w:w="4675" w:type="dxa"/>
          </w:tcPr>
          <w:p w:rsidR="00C94CBD" w:rsidRDefault="005039F1" w:rsidP="00C94CBD">
            <w:pPr>
              <w:rPr>
                <w:rFonts w:ascii="Calibri" w:hAnsi="Calibri"/>
                <w:sz w:val="22"/>
                <w:szCs w:val="22"/>
              </w:rPr>
            </w:pPr>
            <w:r>
              <w:rPr>
                <w:rFonts w:ascii="Calibri" w:hAnsi="Calibri"/>
                <w:sz w:val="22"/>
                <w:szCs w:val="22"/>
              </w:rPr>
              <w:t>Courtney Trautweiler</w:t>
            </w:r>
          </w:p>
        </w:tc>
        <w:tc>
          <w:tcPr>
            <w:tcW w:w="5580" w:type="dxa"/>
          </w:tcPr>
          <w:p w:rsidR="00C94CBD" w:rsidRDefault="005039F1" w:rsidP="00C94CBD">
            <w:pPr>
              <w:rPr>
                <w:rFonts w:ascii="Calibri" w:hAnsi="Calibri"/>
                <w:sz w:val="22"/>
                <w:szCs w:val="22"/>
              </w:rPr>
            </w:pPr>
            <w:r>
              <w:rPr>
                <w:rFonts w:ascii="Calibri" w:hAnsi="Calibri"/>
                <w:sz w:val="22"/>
                <w:szCs w:val="22"/>
              </w:rPr>
              <w:t>Cottey College</w:t>
            </w:r>
          </w:p>
        </w:tc>
      </w:tr>
      <w:tr w:rsidR="00C94CBD" w:rsidTr="007E6E26">
        <w:tc>
          <w:tcPr>
            <w:tcW w:w="4675" w:type="dxa"/>
          </w:tcPr>
          <w:p w:rsidR="00C94CBD" w:rsidRDefault="00C94CBD" w:rsidP="00C94CBD">
            <w:pPr>
              <w:rPr>
                <w:rFonts w:ascii="Calibri" w:hAnsi="Calibri"/>
                <w:sz w:val="22"/>
                <w:szCs w:val="22"/>
              </w:rPr>
            </w:pPr>
            <w:r>
              <w:rPr>
                <w:rFonts w:ascii="Calibri" w:hAnsi="Calibri"/>
                <w:sz w:val="22"/>
                <w:szCs w:val="22"/>
              </w:rPr>
              <w:t>Liz MacDonald</w:t>
            </w:r>
          </w:p>
        </w:tc>
        <w:tc>
          <w:tcPr>
            <w:tcW w:w="5580" w:type="dxa"/>
          </w:tcPr>
          <w:p w:rsidR="00C94CBD" w:rsidRDefault="00C94CBD" w:rsidP="00C94CBD">
            <w:pPr>
              <w:rPr>
                <w:rFonts w:ascii="Calibri" w:hAnsi="Calibri"/>
                <w:sz w:val="22"/>
                <w:szCs w:val="22"/>
              </w:rPr>
            </w:pPr>
            <w:r>
              <w:rPr>
                <w:rFonts w:ascii="Calibri" w:hAnsi="Calibri"/>
                <w:sz w:val="22"/>
                <w:szCs w:val="22"/>
              </w:rPr>
              <w:t>Lindenwood University</w:t>
            </w:r>
          </w:p>
        </w:tc>
      </w:tr>
      <w:tr w:rsidR="00C94CBD" w:rsidTr="007E6E26">
        <w:tc>
          <w:tcPr>
            <w:tcW w:w="4675" w:type="dxa"/>
          </w:tcPr>
          <w:p w:rsidR="00C94CBD" w:rsidRDefault="00C94CBD" w:rsidP="00C94CBD">
            <w:pPr>
              <w:rPr>
                <w:rFonts w:ascii="Calibri" w:hAnsi="Calibri"/>
              </w:rPr>
            </w:pPr>
            <w:r>
              <w:rPr>
                <w:rFonts w:ascii="Calibri" w:hAnsi="Calibri"/>
              </w:rPr>
              <w:t>Diane Martin</w:t>
            </w:r>
          </w:p>
        </w:tc>
        <w:tc>
          <w:tcPr>
            <w:tcW w:w="5580" w:type="dxa"/>
          </w:tcPr>
          <w:p w:rsidR="00C94CBD" w:rsidRDefault="00C94CBD" w:rsidP="00C94CBD">
            <w:pPr>
              <w:rPr>
                <w:rFonts w:ascii="Calibri" w:hAnsi="Calibri"/>
              </w:rPr>
            </w:pPr>
            <w:r>
              <w:rPr>
                <w:rFonts w:ascii="Calibri" w:hAnsi="Calibri"/>
              </w:rPr>
              <w:t>Metropolitan Community College</w:t>
            </w:r>
          </w:p>
        </w:tc>
      </w:tr>
      <w:tr w:rsidR="00C94CBD" w:rsidTr="007E6E26">
        <w:tc>
          <w:tcPr>
            <w:tcW w:w="4675" w:type="dxa"/>
          </w:tcPr>
          <w:p w:rsidR="00C94CBD" w:rsidRDefault="005039F1" w:rsidP="00C94CBD">
            <w:pPr>
              <w:rPr>
                <w:rFonts w:ascii="Calibri" w:hAnsi="Calibri"/>
              </w:rPr>
            </w:pPr>
            <w:r>
              <w:rPr>
                <w:rFonts w:ascii="Calibri" w:hAnsi="Calibri"/>
              </w:rPr>
              <w:t>Amy Groskopf</w:t>
            </w:r>
          </w:p>
        </w:tc>
        <w:tc>
          <w:tcPr>
            <w:tcW w:w="5580" w:type="dxa"/>
          </w:tcPr>
          <w:p w:rsidR="00C94CBD" w:rsidRDefault="005039F1" w:rsidP="00C94CBD">
            <w:pPr>
              <w:rPr>
                <w:rFonts w:ascii="Calibri" w:hAnsi="Calibri"/>
              </w:rPr>
            </w:pPr>
            <w:r>
              <w:rPr>
                <w:rFonts w:ascii="Calibri" w:hAnsi="Calibri"/>
              </w:rPr>
              <w:t>Davenport Public Library</w:t>
            </w:r>
          </w:p>
        </w:tc>
      </w:tr>
      <w:tr w:rsidR="00C94CBD" w:rsidTr="007E6E26">
        <w:tc>
          <w:tcPr>
            <w:tcW w:w="4675" w:type="dxa"/>
          </w:tcPr>
          <w:p w:rsidR="00C94CBD" w:rsidRDefault="005039F1" w:rsidP="00C94CBD">
            <w:pPr>
              <w:rPr>
                <w:rFonts w:ascii="Calibri" w:hAnsi="Calibri"/>
              </w:rPr>
            </w:pPr>
            <w:r>
              <w:rPr>
                <w:rFonts w:ascii="Calibri" w:hAnsi="Calibri"/>
              </w:rPr>
              <w:t>Lori Fitterling</w:t>
            </w:r>
          </w:p>
        </w:tc>
        <w:tc>
          <w:tcPr>
            <w:tcW w:w="5580" w:type="dxa"/>
          </w:tcPr>
          <w:p w:rsidR="00C94CBD" w:rsidRDefault="005039F1" w:rsidP="00C94CBD">
            <w:pPr>
              <w:rPr>
                <w:rFonts w:ascii="Calibri" w:hAnsi="Calibri"/>
              </w:rPr>
            </w:pPr>
            <w:r>
              <w:rPr>
                <w:rFonts w:ascii="Calibri" w:hAnsi="Calibri"/>
              </w:rPr>
              <w:t>Kansas City University</w:t>
            </w:r>
          </w:p>
        </w:tc>
      </w:tr>
      <w:tr w:rsidR="00C94CBD" w:rsidTr="007E6E26">
        <w:tc>
          <w:tcPr>
            <w:tcW w:w="4675" w:type="dxa"/>
          </w:tcPr>
          <w:p w:rsidR="00C94CBD" w:rsidRDefault="005039F1" w:rsidP="00C94CBD">
            <w:pPr>
              <w:rPr>
                <w:rFonts w:ascii="Calibri" w:hAnsi="Calibri"/>
              </w:rPr>
            </w:pPr>
            <w:r>
              <w:rPr>
                <w:rFonts w:ascii="Calibri" w:hAnsi="Calibri"/>
              </w:rPr>
              <w:t>Theresa Olson</w:t>
            </w:r>
          </w:p>
        </w:tc>
        <w:tc>
          <w:tcPr>
            <w:tcW w:w="5580" w:type="dxa"/>
          </w:tcPr>
          <w:p w:rsidR="00C94CBD" w:rsidRDefault="005039F1" w:rsidP="00C94CBD">
            <w:pPr>
              <w:rPr>
                <w:rFonts w:ascii="Calibri" w:hAnsi="Calibri"/>
              </w:rPr>
            </w:pPr>
            <w:r>
              <w:rPr>
                <w:rFonts w:ascii="Calibri" w:hAnsi="Calibri"/>
              </w:rPr>
              <w:t>Maryville University</w:t>
            </w:r>
          </w:p>
        </w:tc>
      </w:tr>
      <w:tr w:rsidR="00C94CBD" w:rsidTr="007E6E26">
        <w:tc>
          <w:tcPr>
            <w:tcW w:w="4675" w:type="dxa"/>
          </w:tcPr>
          <w:p w:rsidR="00C94CBD" w:rsidRDefault="005039F1" w:rsidP="00C94CBD">
            <w:pPr>
              <w:rPr>
                <w:rFonts w:ascii="Calibri" w:hAnsi="Calibri"/>
              </w:rPr>
            </w:pPr>
            <w:r>
              <w:rPr>
                <w:rFonts w:ascii="Calibri" w:hAnsi="Calibri"/>
              </w:rPr>
              <w:t>Victoria Knight</w:t>
            </w:r>
          </w:p>
        </w:tc>
        <w:tc>
          <w:tcPr>
            <w:tcW w:w="5580" w:type="dxa"/>
          </w:tcPr>
          <w:p w:rsidR="00C94CBD" w:rsidRDefault="005039F1" w:rsidP="00C94CBD">
            <w:pPr>
              <w:rPr>
                <w:rFonts w:ascii="Calibri" w:hAnsi="Calibri"/>
              </w:rPr>
            </w:pPr>
            <w:r>
              <w:rPr>
                <w:rFonts w:ascii="Calibri" w:hAnsi="Calibri"/>
              </w:rPr>
              <w:t>Maryville University</w:t>
            </w:r>
          </w:p>
        </w:tc>
      </w:tr>
      <w:tr w:rsidR="00C94CBD" w:rsidTr="007E6E26">
        <w:tc>
          <w:tcPr>
            <w:tcW w:w="4675" w:type="dxa"/>
          </w:tcPr>
          <w:p w:rsidR="00C94CBD" w:rsidRDefault="005039F1" w:rsidP="00C94CBD">
            <w:pPr>
              <w:rPr>
                <w:rFonts w:ascii="Calibri" w:hAnsi="Calibri"/>
              </w:rPr>
            </w:pPr>
            <w:r>
              <w:rPr>
                <w:rFonts w:ascii="Calibri" w:hAnsi="Calibri"/>
              </w:rPr>
              <w:t>Doug Holland</w:t>
            </w:r>
          </w:p>
        </w:tc>
        <w:tc>
          <w:tcPr>
            <w:tcW w:w="5580" w:type="dxa"/>
          </w:tcPr>
          <w:p w:rsidR="00C94CBD" w:rsidRDefault="005039F1" w:rsidP="00C94CBD">
            <w:pPr>
              <w:rPr>
                <w:rFonts w:ascii="Calibri" w:hAnsi="Calibri"/>
              </w:rPr>
            </w:pPr>
            <w:r>
              <w:rPr>
                <w:rFonts w:ascii="Calibri" w:hAnsi="Calibri"/>
              </w:rPr>
              <w:t>MO Botanical Gardens</w:t>
            </w:r>
          </w:p>
        </w:tc>
      </w:tr>
      <w:tr w:rsidR="00C94CBD" w:rsidTr="007E6E26">
        <w:tc>
          <w:tcPr>
            <w:tcW w:w="4675" w:type="dxa"/>
          </w:tcPr>
          <w:p w:rsidR="00C94CBD" w:rsidRDefault="005039F1" w:rsidP="00C94CBD">
            <w:pPr>
              <w:rPr>
                <w:rFonts w:ascii="Calibri" w:hAnsi="Calibri"/>
              </w:rPr>
            </w:pPr>
            <w:r>
              <w:rPr>
                <w:rFonts w:ascii="Calibri" w:hAnsi="Calibri"/>
              </w:rPr>
              <w:t>Laura Kromer</w:t>
            </w:r>
          </w:p>
        </w:tc>
        <w:tc>
          <w:tcPr>
            <w:tcW w:w="5580" w:type="dxa"/>
          </w:tcPr>
          <w:p w:rsidR="00C94CBD" w:rsidRDefault="005039F1" w:rsidP="00C94CBD">
            <w:pPr>
              <w:rPr>
                <w:rFonts w:ascii="Calibri" w:hAnsi="Calibri"/>
              </w:rPr>
            </w:pPr>
            <w:r>
              <w:rPr>
                <w:rFonts w:ascii="Calibri" w:hAnsi="Calibri"/>
              </w:rPr>
              <w:t>MO State Library</w:t>
            </w:r>
          </w:p>
        </w:tc>
      </w:tr>
      <w:tr w:rsidR="005039F1" w:rsidTr="007E6E26">
        <w:tc>
          <w:tcPr>
            <w:tcW w:w="4675" w:type="dxa"/>
          </w:tcPr>
          <w:p w:rsidR="005039F1" w:rsidRDefault="005039F1" w:rsidP="00C94CBD">
            <w:pPr>
              <w:rPr>
                <w:rFonts w:ascii="Calibri" w:hAnsi="Calibri"/>
              </w:rPr>
            </w:pPr>
            <w:r>
              <w:rPr>
                <w:rFonts w:ascii="Calibri" w:hAnsi="Calibri"/>
              </w:rPr>
              <w:t>Debbie Bradshaw</w:t>
            </w:r>
          </w:p>
        </w:tc>
        <w:tc>
          <w:tcPr>
            <w:tcW w:w="5580" w:type="dxa"/>
          </w:tcPr>
          <w:p w:rsidR="005039F1" w:rsidRDefault="005039F1" w:rsidP="00C94CBD">
            <w:pPr>
              <w:rPr>
                <w:rFonts w:ascii="Calibri" w:hAnsi="Calibri"/>
              </w:rPr>
            </w:pPr>
            <w:r>
              <w:rPr>
                <w:rFonts w:ascii="Calibri" w:hAnsi="Calibri"/>
              </w:rPr>
              <w:t>Nazarene Theological Seminary</w:t>
            </w:r>
          </w:p>
        </w:tc>
      </w:tr>
      <w:tr w:rsidR="005039F1" w:rsidTr="007E6E26">
        <w:tc>
          <w:tcPr>
            <w:tcW w:w="4675" w:type="dxa"/>
          </w:tcPr>
          <w:p w:rsidR="005039F1" w:rsidRDefault="005039F1" w:rsidP="00C94CBD">
            <w:pPr>
              <w:rPr>
                <w:rFonts w:ascii="Calibri" w:hAnsi="Calibri"/>
              </w:rPr>
            </w:pPr>
            <w:r>
              <w:rPr>
                <w:rFonts w:ascii="Calibri" w:hAnsi="Calibri"/>
              </w:rPr>
              <w:t>Sarah Fancher</w:t>
            </w:r>
          </w:p>
        </w:tc>
        <w:tc>
          <w:tcPr>
            <w:tcW w:w="5580" w:type="dxa"/>
          </w:tcPr>
          <w:p w:rsidR="005039F1" w:rsidRDefault="005039F1" w:rsidP="00C94CBD">
            <w:pPr>
              <w:rPr>
                <w:rFonts w:ascii="Calibri" w:hAnsi="Calibri"/>
              </w:rPr>
            </w:pPr>
            <w:r>
              <w:rPr>
                <w:rFonts w:ascii="Calibri" w:hAnsi="Calibri"/>
              </w:rPr>
              <w:t>Ozarks Tech Community College</w:t>
            </w:r>
          </w:p>
        </w:tc>
      </w:tr>
      <w:tr w:rsidR="005039F1" w:rsidTr="007E6E26">
        <w:tc>
          <w:tcPr>
            <w:tcW w:w="4675" w:type="dxa"/>
          </w:tcPr>
          <w:p w:rsidR="005039F1" w:rsidRDefault="005039F1" w:rsidP="00C94CBD">
            <w:pPr>
              <w:rPr>
                <w:rFonts w:ascii="Calibri" w:hAnsi="Calibri"/>
              </w:rPr>
            </w:pPr>
            <w:r>
              <w:rPr>
                <w:rFonts w:ascii="Calibri" w:hAnsi="Calibri"/>
              </w:rPr>
              <w:t>Stephanie Nordman</w:t>
            </w:r>
          </w:p>
        </w:tc>
        <w:tc>
          <w:tcPr>
            <w:tcW w:w="5580" w:type="dxa"/>
          </w:tcPr>
          <w:p w:rsidR="005039F1" w:rsidRDefault="005039F1" w:rsidP="00C94CBD">
            <w:pPr>
              <w:rPr>
                <w:rFonts w:ascii="Calibri" w:hAnsi="Calibri"/>
              </w:rPr>
            </w:pPr>
            <w:r>
              <w:rPr>
                <w:rFonts w:ascii="Calibri" w:hAnsi="Calibri"/>
              </w:rPr>
              <w:t>St. Louis County Library</w:t>
            </w:r>
          </w:p>
        </w:tc>
      </w:tr>
      <w:tr w:rsidR="005039F1" w:rsidTr="007E6E26">
        <w:tc>
          <w:tcPr>
            <w:tcW w:w="4675" w:type="dxa"/>
          </w:tcPr>
          <w:p w:rsidR="005039F1" w:rsidRDefault="005039F1" w:rsidP="00C94CBD">
            <w:pPr>
              <w:rPr>
                <w:rFonts w:ascii="Calibri" w:hAnsi="Calibri"/>
              </w:rPr>
            </w:pPr>
            <w:r>
              <w:rPr>
                <w:rFonts w:ascii="Calibri" w:hAnsi="Calibri"/>
              </w:rPr>
              <w:t>Eric Button</w:t>
            </w:r>
          </w:p>
        </w:tc>
        <w:tc>
          <w:tcPr>
            <w:tcW w:w="5580" w:type="dxa"/>
          </w:tcPr>
          <w:p w:rsidR="005039F1" w:rsidRDefault="005039F1" w:rsidP="00C94CBD">
            <w:pPr>
              <w:rPr>
                <w:rFonts w:ascii="Calibri" w:hAnsi="Calibri"/>
              </w:rPr>
            </w:pPr>
            <w:r>
              <w:rPr>
                <w:rFonts w:ascii="Calibri" w:hAnsi="Calibri"/>
              </w:rPr>
              <w:t>St. Louis County Library</w:t>
            </w:r>
          </w:p>
        </w:tc>
      </w:tr>
      <w:tr w:rsidR="005039F1" w:rsidTr="007E6E26">
        <w:tc>
          <w:tcPr>
            <w:tcW w:w="4675" w:type="dxa"/>
          </w:tcPr>
          <w:p w:rsidR="005039F1" w:rsidRDefault="005039F1" w:rsidP="00C94CBD">
            <w:pPr>
              <w:rPr>
                <w:rFonts w:ascii="Calibri" w:hAnsi="Calibri"/>
              </w:rPr>
            </w:pPr>
            <w:r>
              <w:rPr>
                <w:rFonts w:ascii="Calibri" w:hAnsi="Calibri"/>
              </w:rPr>
              <w:t>Leland Deeds</w:t>
            </w:r>
          </w:p>
        </w:tc>
        <w:tc>
          <w:tcPr>
            <w:tcW w:w="5580" w:type="dxa"/>
          </w:tcPr>
          <w:p w:rsidR="005039F1" w:rsidRDefault="005039F1" w:rsidP="00C94CBD">
            <w:pPr>
              <w:rPr>
                <w:rFonts w:ascii="Calibri" w:hAnsi="Calibri"/>
              </w:rPr>
            </w:pPr>
            <w:r>
              <w:rPr>
                <w:rFonts w:ascii="Calibri" w:hAnsi="Calibri"/>
              </w:rPr>
              <w:t>Washington University</w:t>
            </w:r>
          </w:p>
        </w:tc>
      </w:tr>
    </w:tbl>
    <w:p w:rsidR="00D17085" w:rsidRPr="009965BE" w:rsidRDefault="00D17085" w:rsidP="00D17085">
      <w:pPr>
        <w:rPr>
          <w:rFonts w:ascii="Calibri" w:hAnsi="Calibri"/>
        </w:rPr>
      </w:pPr>
      <w:r>
        <w:rPr>
          <w:rFonts w:ascii="Calibri" w:hAnsi="Calibri"/>
        </w:rPr>
        <w:tab/>
      </w:r>
    </w:p>
    <w:p w:rsidR="00D17085" w:rsidRPr="009965BE" w:rsidRDefault="00D17085" w:rsidP="00D17085">
      <w:pPr>
        <w:rPr>
          <w:rFonts w:ascii="Calibri" w:hAnsi="Calibri"/>
        </w:rPr>
      </w:pPr>
      <w:r w:rsidRPr="001E2BA6">
        <w:rPr>
          <w:rFonts w:ascii="Calibri" w:hAnsi="Calibri"/>
        </w:rPr>
        <w:t xml:space="preserve">Guests Present:  </w:t>
      </w:r>
    </w:p>
    <w:tbl>
      <w:tblPr>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7"/>
        <w:gridCol w:w="5087"/>
      </w:tblGrid>
      <w:tr w:rsidR="00D17085" w:rsidRPr="009965BE" w:rsidTr="007E6E26">
        <w:trPr>
          <w:trHeight w:val="152"/>
        </w:trPr>
        <w:tc>
          <w:tcPr>
            <w:tcW w:w="5087" w:type="dxa"/>
          </w:tcPr>
          <w:p w:rsidR="00D17085" w:rsidRPr="00D44DED" w:rsidRDefault="00D75CED" w:rsidP="007E6E26">
            <w:pPr>
              <w:rPr>
                <w:rFonts w:ascii="Calibri" w:hAnsi="Calibri"/>
              </w:rPr>
            </w:pPr>
            <w:r>
              <w:rPr>
                <w:rFonts w:ascii="Calibri" w:hAnsi="Calibri"/>
              </w:rPr>
              <w:t>Jill Gosseen</w:t>
            </w:r>
          </w:p>
        </w:tc>
        <w:tc>
          <w:tcPr>
            <w:tcW w:w="5087" w:type="dxa"/>
          </w:tcPr>
          <w:p w:rsidR="00D17085" w:rsidRDefault="00D75CED" w:rsidP="007E6E26">
            <w:pPr>
              <w:rPr>
                <w:rFonts w:ascii="Calibri" w:hAnsi="Calibri"/>
              </w:rPr>
            </w:pPr>
            <w:r>
              <w:rPr>
                <w:rFonts w:ascii="Calibri" w:hAnsi="Calibri"/>
              </w:rPr>
              <w:t>Moberly Area Community College</w:t>
            </w:r>
          </w:p>
        </w:tc>
      </w:tr>
      <w:tr w:rsidR="00D75CED" w:rsidRPr="009965BE" w:rsidTr="007E6E26">
        <w:trPr>
          <w:trHeight w:val="152"/>
        </w:trPr>
        <w:tc>
          <w:tcPr>
            <w:tcW w:w="5087" w:type="dxa"/>
          </w:tcPr>
          <w:p w:rsidR="00D75CED" w:rsidRDefault="00D75CED" w:rsidP="007E6E26">
            <w:pPr>
              <w:rPr>
                <w:rFonts w:ascii="Calibri" w:hAnsi="Calibri"/>
              </w:rPr>
            </w:pPr>
            <w:r>
              <w:rPr>
                <w:rFonts w:ascii="Calibri" w:hAnsi="Calibri"/>
              </w:rPr>
              <w:t>Valerie Darst</w:t>
            </w:r>
          </w:p>
        </w:tc>
        <w:tc>
          <w:tcPr>
            <w:tcW w:w="5087" w:type="dxa"/>
          </w:tcPr>
          <w:p w:rsidR="00D75CED" w:rsidRDefault="00D75CED" w:rsidP="007E6E26">
            <w:pPr>
              <w:rPr>
                <w:rFonts w:ascii="Calibri" w:hAnsi="Calibri"/>
              </w:rPr>
            </w:pPr>
            <w:r>
              <w:rPr>
                <w:rFonts w:ascii="Calibri" w:hAnsi="Calibri"/>
              </w:rPr>
              <w:t>Formerly of Moberly Area Community College</w:t>
            </w:r>
          </w:p>
        </w:tc>
      </w:tr>
      <w:tr w:rsidR="00D17085" w:rsidRPr="009965BE" w:rsidTr="007E6E26">
        <w:trPr>
          <w:trHeight w:val="152"/>
        </w:trPr>
        <w:tc>
          <w:tcPr>
            <w:tcW w:w="5087" w:type="dxa"/>
          </w:tcPr>
          <w:p w:rsidR="00D17085" w:rsidRDefault="00D75CED" w:rsidP="007E6E26">
            <w:pPr>
              <w:rPr>
                <w:rFonts w:ascii="Calibri" w:hAnsi="Calibri"/>
              </w:rPr>
            </w:pPr>
            <w:r>
              <w:rPr>
                <w:rFonts w:ascii="Calibri" w:hAnsi="Calibri"/>
              </w:rPr>
              <w:t>Bradley Kuykendall</w:t>
            </w:r>
          </w:p>
        </w:tc>
        <w:tc>
          <w:tcPr>
            <w:tcW w:w="5087" w:type="dxa"/>
          </w:tcPr>
          <w:p w:rsidR="00D17085" w:rsidRDefault="00D75CED" w:rsidP="007E6E26">
            <w:pPr>
              <w:rPr>
                <w:rFonts w:ascii="Calibri" w:hAnsi="Calibri"/>
              </w:rPr>
            </w:pPr>
            <w:r>
              <w:rPr>
                <w:rFonts w:ascii="Calibri" w:hAnsi="Calibri"/>
              </w:rPr>
              <w:t>Lincoln University</w:t>
            </w:r>
          </w:p>
        </w:tc>
      </w:tr>
    </w:tbl>
    <w:p w:rsidR="00D17085" w:rsidRDefault="00D17085" w:rsidP="00D17085">
      <w:pPr>
        <w:rPr>
          <w:rFonts w:ascii="Calibri" w:hAnsi="Calibri"/>
        </w:rPr>
      </w:pPr>
    </w:p>
    <w:p w:rsidR="00D17085" w:rsidRDefault="00D17085" w:rsidP="00D17085">
      <w:pPr>
        <w:rPr>
          <w:rFonts w:ascii="Calibri" w:hAnsi="Calibri"/>
        </w:rPr>
      </w:pPr>
      <w:r w:rsidRPr="00C04812">
        <w:rPr>
          <w:rFonts w:ascii="Calibri" w:hAnsi="Calibri"/>
        </w:rPr>
        <w:t xml:space="preserve">Proxies:  </w:t>
      </w:r>
    </w:p>
    <w:tbl>
      <w:tblPr>
        <w:tblStyle w:val="TableGrid"/>
        <w:tblW w:w="10255" w:type="dxa"/>
        <w:tblLook w:val="04A0" w:firstRow="1" w:lastRow="0" w:firstColumn="1" w:lastColumn="0" w:noHBand="0" w:noVBand="1"/>
      </w:tblPr>
      <w:tblGrid>
        <w:gridCol w:w="4675"/>
        <w:gridCol w:w="5580"/>
      </w:tblGrid>
      <w:tr w:rsidR="00D17085" w:rsidTr="007E6E26">
        <w:tc>
          <w:tcPr>
            <w:tcW w:w="4675" w:type="dxa"/>
          </w:tcPr>
          <w:p w:rsidR="00D17085" w:rsidRDefault="00D75CED" w:rsidP="007E6E26">
            <w:pPr>
              <w:rPr>
                <w:rFonts w:ascii="Calibri" w:hAnsi="Calibri"/>
                <w:sz w:val="22"/>
                <w:szCs w:val="22"/>
              </w:rPr>
            </w:pPr>
            <w:r>
              <w:rPr>
                <w:rFonts w:ascii="Calibri" w:hAnsi="Calibri"/>
                <w:sz w:val="22"/>
                <w:szCs w:val="22"/>
              </w:rPr>
              <w:t>Kaleb Phillips for Geri Godber</w:t>
            </w:r>
          </w:p>
        </w:tc>
        <w:tc>
          <w:tcPr>
            <w:tcW w:w="5580" w:type="dxa"/>
          </w:tcPr>
          <w:p w:rsidR="00D17085" w:rsidRDefault="00D75CED" w:rsidP="007E6E26">
            <w:pPr>
              <w:rPr>
                <w:rFonts w:ascii="Calibri" w:hAnsi="Calibri"/>
                <w:sz w:val="22"/>
                <w:szCs w:val="22"/>
              </w:rPr>
            </w:pPr>
            <w:r>
              <w:rPr>
                <w:rFonts w:ascii="Calibri" w:hAnsi="Calibri"/>
                <w:sz w:val="22"/>
                <w:szCs w:val="22"/>
              </w:rPr>
              <w:t>Christian County Library</w:t>
            </w:r>
          </w:p>
        </w:tc>
      </w:tr>
      <w:tr w:rsidR="00D17085" w:rsidTr="007E6E26">
        <w:tc>
          <w:tcPr>
            <w:tcW w:w="4675" w:type="dxa"/>
          </w:tcPr>
          <w:p w:rsidR="00D17085" w:rsidRPr="004B1F99" w:rsidRDefault="00D17085" w:rsidP="007E6E26">
            <w:pPr>
              <w:rPr>
                <w:rFonts w:ascii="Calibri" w:hAnsi="Calibri"/>
              </w:rPr>
            </w:pPr>
            <w:r>
              <w:rPr>
                <w:rFonts w:ascii="Calibri" w:hAnsi="Calibri"/>
              </w:rPr>
              <w:t>Lisa Farrell for Lisa Pritchard</w:t>
            </w:r>
          </w:p>
        </w:tc>
        <w:tc>
          <w:tcPr>
            <w:tcW w:w="5580" w:type="dxa"/>
          </w:tcPr>
          <w:p w:rsidR="00D17085" w:rsidRPr="004B1F99" w:rsidRDefault="00D17085" w:rsidP="007E6E26">
            <w:pPr>
              <w:rPr>
                <w:rFonts w:ascii="Calibri" w:hAnsi="Calibri"/>
              </w:rPr>
            </w:pPr>
            <w:r>
              <w:rPr>
                <w:rFonts w:ascii="Calibri" w:hAnsi="Calibri"/>
              </w:rPr>
              <w:t>Jefferson College</w:t>
            </w:r>
          </w:p>
        </w:tc>
      </w:tr>
      <w:tr w:rsidR="00D17085" w:rsidTr="007E6E26">
        <w:tc>
          <w:tcPr>
            <w:tcW w:w="4675" w:type="dxa"/>
          </w:tcPr>
          <w:p w:rsidR="00D17085" w:rsidRDefault="00D75CED" w:rsidP="007E6E26">
            <w:pPr>
              <w:rPr>
                <w:rFonts w:ascii="Calibri" w:hAnsi="Calibri"/>
              </w:rPr>
            </w:pPr>
            <w:r>
              <w:rPr>
                <w:rFonts w:ascii="Calibri" w:hAnsi="Calibri"/>
              </w:rPr>
              <w:lastRenderedPageBreak/>
              <w:t>Corrie Hutchinson for Deb Ward</w:t>
            </w:r>
          </w:p>
        </w:tc>
        <w:tc>
          <w:tcPr>
            <w:tcW w:w="5580" w:type="dxa"/>
          </w:tcPr>
          <w:p w:rsidR="00D17085" w:rsidRDefault="00D17085" w:rsidP="007E6E26">
            <w:pPr>
              <w:rPr>
                <w:rFonts w:ascii="Calibri" w:hAnsi="Calibri"/>
              </w:rPr>
            </w:pPr>
            <w:r>
              <w:rPr>
                <w:rFonts w:ascii="Calibri" w:hAnsi="Calibri"/>
              </w:rPr>
              <w:t>University of MO- Columbia</w:t>
            </w:r>
          </w:p>
        </w:tc>
      </w:tr>
      <w:tr w:rsidR="00D17085" w:rsidTr="007E6E26">
        <w:tc>
          <w:tcPr>
            <w:tcW w:w="4675" w:type="dxa"/>
          </w:tcPr>
          <w:p w:rsidR="00D17085" w:rsidRDefault="00D75CED" w:rsidP="007E6E26">
            <w:pPr>
              <w:rPr>
                <w:rFonts w:ascii="Calibri" w:hAnsi="Calibri"/>
              </w:rPr>
            </w:pPr>
            <w:r>
              <w:rPr>
                <w:rFonts w:ascii="Calibri" w:hAnsi="Calibri"/>
              </w:rPr>
              <w:t>Eric Deatherage for Courtney Trautweiler</w:t>
            </w:r>
          </w:p>
        </w:tc>
        <w:tc>
          <w:tcPr>
            <w:tcW w:w="5580" w:type="dxa"/>
          </w:tcPr>
          <w:p w:rsidR="00D17085" w:rsidRDefault="00D75CED" w:rsidP="007E6E26">
            <w:pPr>
              <w:rPr>
                <w:rFonts w:ascii="Calibri" w:hAnsi="Calibri"/>
              </w:rPr>
            </w:pPr>
            <w:r>
              <w:rPr>
                <w:rFonts w:ascii="Calibri" w:hAnsi="Calibri"/>
              </w:rPr>
              <w:t>Cottey College</w:t>
            </w:r>
          </w:p>
        </w:tc>
      </w:tr>
      <w:tr w:rsidR="00D17085" w:rsidTr="007E6E26">
        <w:tc>
          <w:tcPr>
            <w:tcW w:w="4675" w:type="dxa"/>
          </w:tcPr>
          <w:p w:rsidR="00D17085" w:rsidRDefault="00D75CED" w:rsidP="007E6E26">
            <w:pPr>
              <w:rPr>
                <w:rFonts w:ascii="Calibri" w:hAnsi="Calibri"/>
              </w:rPr>
            </w:pPr>
            <w:r>
              <w:rPr>
                <w:rFonts w:ascii="Calibri" w:hAnsi="Calibri"/>
              </w:rPr>
              <w:t>Eric Deatherage for Sarah Fancher</w:t>
            </w:r>
          </w:p>
        </w:tc>
        <w:tc>
          <w:tcPr>
            <w:tcW w:w="5580" w:type="dxa"/>
          </w:tcPr>
          <w:p w:rsidR="00D17085" w:rsidRDefault="00D75CED" w:rsidP="007E6E26">
            <w:pPr>
              <w:rPr>
                <w:rFonts w:ascii="Calibri" w:hAnsi="Calibri"/>
              </w:rPr>
            </w:pPr>
            <w:r>
              <w:rPr>
                <w:rFonts w:ascii="Calibri" w:hAnsi="Calibri"/>
              </w:rPr>
              <w:t>Ozarks Tech Community College</w:t>
            </w:r>
          </w:p>
        </w:tc>
      </w:tr>
      <w:tr w:rsidR="00D17085" w:rsidTr="007E6E26">
        <w:tc>
          <w:tcPr>
            <w:tcW w:w="4675" w:type="dxa"/>
          </w:tcPr>
          <w:p w:rsidR="00D17085" w:rsidRDefault="00D17085" w:rsidP="007E6E26">
            <w:pPr>
              <w:rPr>
                <w:rFonts w:ascii="Calibri" w:hAnsi="Calibri"/>
              </w:rPr>
            </w:pPr>
            <w:r>
              <w:rPr>
                <w:rFonts w:ascii="Calibri" w:hAnsi="Calibri"/>
              </w:rPr>
              <w:t>Sharon McCaslin for Liz MacDonald</w:t>
            </w:r>
          </w:p>
        </w:tc>
        <w:tc>
          <w:tcPr>
            <w:tcW w:w="5580" w:type="dxa"/>
          </w:tcPr>
          <w:p w:rsidR="00D17085" w:rsidRDefault="00D17085" w:rsidP="007E6E26">
            <w:pPr>
              <w:rPr>
                <w:rFonts w:ascii="Calibri" w:hAnsi="Calibri"/>
              </w:rPr>
            </w:pPr>
            <w:r>
              <w:rPr>
                <w:rFonts w:ascii="Calibri" w:hAnsi="Calibri"/>
              </w:rPr>
              <w:t>Lindenwood University</w:t>
            </w:r>
          </w:p>
        </w:tc>
      </w:tr>
      <w:tr w:rsidR="00D17085" w:rsidTr="007E6E26">
        <w:tc>
          <w:tcPr>
            <w:tcW w:w="4675" w:type="dxa"/>
          </w:tcPr>
          <w:p w:rsidR="00D17085" w:rsidRDefault="00D75CED" w:rsidP="007E6E26">
            <w:pPr>
              <w:rPr>
                <w:rFonts w:ascii="Calibri" w:hAnsi="Calibri"/>
              </w:rPr>
            </w:pPr>
            <w:r>
              <w:rPr>
                <w:rFonts w:ascii="Calibri" w:hAnsi="Calibri"/>
              </w:rPr>
              <w:t>Steve Jamieson for Jim Pakala</w:t>
            </w:r>
          </w:p>
        </w:tc>
        <w:tc>
          <w:tcPr>
            <w:tcW w:w="5580" w:type="dxa"/>
          </w:tcPr>
          <w:p w:rsidR="00D17085" w:rsidRDefault="00D75CED" w:rsidP="007E6E26">
            <w:pPr>
              <w:rPr>
                <w:rFonts w:ascii="Calibri" w:hAnsi="Calibri"/>
              </w:rPr>
            </w:pPr>
            <w:r>
              <w:rPr>
                <w:rFonts w:ascii="Calibri" w:hAnsi="Calibri"/>
              </w:rPr>
              <w:t>Covenant Seminary</w:t>
            </w:r>
          </w:p>
        </w:tc>
      </w:tr>
      <w:tr w:rsidR="00D75CED" w:rsidTr="007E6E26">
        <w:tc>
          <w:tcPr>
            <w:tcW w:w="4675" w:type="dxa"/>
          </w:tcPr>
          <w:p w:rsidR="00D75CED" w:rsidRDefault="00D75CED" w:rsidP="007E6E26">
            <w:pPr>
              <w:rPr>
                <w:rFonts w:ascii="Calibri" w:hAnsi="Calibri"/>
              </w:rPr>
            </w:pPr>
            <w:r>
              <w:rPr>
                <w:rFonts w:ascii="Calibri" w:hAnsi="Calibri"/>
              </w:rPr>
              <w:t>Emily Jaycox for Doug Holland</w:t>
            </w:r>
          </w:p>
        </w:tc>
        <w:tc>
          <w:tcPr>
            <w:tcW w:w="5580" w:type="dxa"/>
          </w:tcPr>
          <w:p w:rsidR="00D75CED" w:rsidRDefault="00D75CED" w:rsidP="007E6E26">
            <w:pPr>
              <w:rPr>
                <w:rFonts w:ascii="Calibri" w:hAnsi="Calibri"/>
              </w:rPr>
            </w:pPr>
            <w:r>
              <w:rPr>
                <w:rFonts w:ascii="Calibri" w:hAnsi="Calibri"/>
              </w:rPr>
              <w:t>MO Botanical Garden</w:t>
            </w:r>
          </w:p>
        </w:tc>
      </w:tr>
      <w:tr w:rsidR="00D75CED" w:rsidTr="007E6E26">
        <w:tc>
          <w:tcPr>
            <w:tcW w:w="4675" w:type="dxa"/>
          </w:tcPr>
          <w:p w:rsidR="00D75CED" w:rsidRDefault="00D75CED" w:rsidP="007E6E26">
            <w:pPr>
              <w:rPr>
                <w:rFonts w:ascii="Calibri" w:hAnsi="Calibri"/>
              </w:rPr>
            </w:pPr>
            <w:r>
              <w:rPr>
                <w:rFonts w:ascii="Calibri" w:hAnsi="Calibri"/>
              </w:rPr>
              <w:t>Bonnie Postlethwaite for Chris Dames</w:t>
            </w:r>
          </w:p>
        </w:tc>
        <w:tc>
          <w:tcPr>
            <w:tcW w:w="5580" w:type="dxa"/>
          </w:tcPr>
          <w:p w:rsidR="00D75CED" w:rsidRDefault="00D75CED" w:rsidP="007E6E26">
            <w:pPr>
              <w:rPr>
                <w:rFonts w:ascii="Calibri" w:hAnsi="Calibri"/>
              </w:rPr>
            </w:pPr>
            <w:r>
              <w:rPr>
                <w:rFonts w:ascii="Calibri" w:hAnsi="Calibri"/>
              </w:rPr>
              <w:t>University of MO- St. Louis</w:t>
            </w:r>
          </w:p>
        </w:tc>
      </w:tr>
    </w:tbl>
    <w:p w:rsidR="009A6C0C" w:rsidRDefault="009A6C0C" w:rsidP="009A6C0C">
      <w:pPr>
        <w:pStyle w:val="NoSpacing"/>
        <w:jc w:val="center"/>
        <w:rPr>
          <w:sz w:val="24"/>
          <w:szCs w:val="24"/>
        </w:rPr>
      </w:pPr>
    </w:p>
    <w:p w:rsidR="00413471" w:rsidRDefault="00413471" w:rsidP="00413471">
      <w:pPr>
        <w:pStyle w:val="NoSpacing"/>
        <w:numPr>
          <w:ilvl w:val="0"/>
          <w:numId w:val="4"/>
        </w:numPr>
        <w:jc w:val="both"/>
        <w:rPr>
          <w:sz w:val="24"/>
          <w:szCs w:val="24"/>
        </w:rPr>
      </w:pPr>
      <w:r>
        <w:rPr>
          <w:sz w:val="24"/>
          <w:szCs w:val="24"/>
        </w:rPr>
        <w:t xml:space="preserve">The meeting was called to order by President Laurie Hathman at 10:05 a.m. </w:t>
      </w:r>
    </w:p>
    <w:p w:rsidR="00413471" w:rsidRDefault="00413471" w:rsidP="00413471">
      <w:pPr>
        <w:pStyle w:val="NoSpacing"/>
        <w:numPr>
          <w:ilvl w:val="0"/>
          <w:numId w:val="4"/>
        </w:numPr>
        <w:jc w:val="both"/>
        <w:rPr>
          <w:sz w:val="24"/>
          <w:szCs w:val="24"/>
        </w:rPr>
      </w:pPr>
      <w:r>
        <w:rPr>
          <w:sz w:val="24"/>
          <w:szCs w:val="24"/>
        </w:rPr>
        <w:t>The Agenda for the meeting was accepted per motion of Becky Nichols and second by Julie Andresen.</w:t>
      </w:r>
    </w:p>
    <w:p w:rsidR="00413471" w:rsidRDefault="00413471" w:rsidP="00413471">
      <w:pPr>
        <w:pStyle w:val="NoSpacing"/>
        <w:numPr>
          <w:ilvl w:val="0"/>
          <w:numId w:val="4"/>
        </w:numPr>
        <w:jc w:val="both"/>
        <w:rPr>
          <w:sz w:val="24"/>
          <w:szCs w:val="24"/>
        </w:rPr>
      </w:pPr>
      <w:r>
        <w:rPr>
          <w:sz w:val="24"/>
          <w:szCs w:val="24"/>
        </w:rPr>
        <w:t>New Directors were introduced as follows:</w:t>
      </w:r>
    </w:p>
    <w:p w:rsidR="00413471" w:rsidRDefault="00413471" w:rsidP="00413471">
      <w:pPr>
        <w:pStyle w:val="NoSpacing"/>
        <w:numPr>
          <w:ilvl w:val="1"/>
          <w:numId w:val="4"/>
        </w:numPr>
        <w:jc w:val="both"/>
        <w:rPr>
          <w:sz w:val="24"/>
          <w:szCs w:val="24"/>
        </w:rPr>
      </w:pPr>
      <w:r>
        <w:rPr>
          <w:sz w:val="24"/>
          <w:szCs w:val="24"/>
        </w:rPr>
        <w:t>Sarah Smith, St. Louis Community College</w:t>
      </w:r>
    </w:p>
    <w:p w:rsidR="00413471" w:rsidRDefault="00413471" w:rsidP="00413471">
      <w:pPr>
        <w:pStyle w:val="NoSpacing"/>
        <w:numPr>
          <w:ilvl w:val="1"/>
          <w:numId w:val="4"/>
        </w:numPr>
        <w:jc w:val="both"/>
        <w:rPr>
          <w:sz w:val="24"/>
          <w:szCs w:val="24"/>
        </w:rPr>
      </w:pPr>
      <w:r>
        <w:rPr>
          <w:sz w:val="24"/>
          <w:szCs w:val="24"/>
        </w:rPr>
        <w:t>Paul Robinson, Concordia Seminary</w:t>
      </w:r>
    </w:p>
    <w:p w:rsidR="00413471" w:rsidRDefault="00413471" w:rsidP="00413471">
      <w:pPr>
        <w:pStyle w:val="NoSpacing"/>
        <w:numPr>
          <w:ilvl w:val="0"/>
          <w:numId w:val="4"/>
        </w:numPr>
        <w:jc w:val="both"/>
        <w:rPr>
          <w:sz w:val="24"/>
          <w:szCs w:val="24"/>
        </w:rPr>
      </w:pPr>
      <w:r>
        <w:rPr>
          <w:sz w:val="24"/>
          <w:szCs w:val="24"/>
        </w:rPr>
        <w:t>The list of proxies was read by Laurie Hathman.</w:t>
      </w:r>
    </w:p>
    <w:p w:rsidR="00413471" w:rsidRDefault="00413471" w:rsidP="00413471">
      <w:pPr>
        <w:pStyle w:val="NoSpacing"/>
        <w:numPr>
          <w:ilvl w:val="0"/>
          <w:numId w:val="4"/>
        </w:numPr>
        <w:jc w:val="both"/>
        <w:rPr>
          <w:sz w:val="24"/>
          <w:szCs w:val="24"/>
        </w:rPr>
      </w:pPr>
      <w:r>
        <w:rPr>
          <w:sz w:val="24"/>
          <w:szCs w:val="24"/>
        </w:rPr>
        <w:t>The minutes of the October 18, 2019 meeting were reviewed. The following corrections were made:</w:t>
      </w:r>
    </w:p>
    <w:p w:rsidR="00413471" w:rsidRDefault="00413471" w:rsidP="00413471">
      <w:pPr>
        <w:pStyle w:val="NoSpacing"/>
        <w:numPr>
          <w:ilvl w:val="1"/>
          <w:numId w:val="4"/>
        </w:numPr>
        <w:jc w:val="both"/>
        <w:rPr>
          <w:sz w:val="24"/>
          <w:szCs w:val="24"/>
        </w:rPr>
      </w:pPr>
      <w:r>
        <w:rPr>
          <w:sz w:val="24"/>
          <w:szCs w:val="24"/>
        </w:rPr>
        <w:t>Chris Brites’ spelling of name was corrected in IVC.</w:t>
      </w:r>
    </w:p>
    <w:p w:rsidR="00413471" w:rsidRDefault="00413471" w:rsidP="00413471">
      <w:pPr>
        <w:pStyle w:val="NoSpacing"/>
        <w:numPr>
          <w:ilvl w:val="1"/>
          <w:numId w:val="4"/>
        </w:numPr>
        <w:jc w:val="both"/>
        <w:rPr>
          <w:sz w:val="24"/>
          <w:szCs w:val="24"/>
        </w:rPr>
      </w:pPr>
      <w:r>
        <w:rPr>
          <w:sz w:val="24"/>
          <w:szCs w:val="24"/>
        </w:rPr>
        <w:t xml:space="preserve"> Spelling of MOBIUS was corrected in 11H.</w:t>
      </w:r>
    </w:p>
    <w:p w:rsidR="00413471" w:rsidRDefault="00413471" w:rsidP="00413471">
      <w:pPr>
        <w:pStyle w:val="NoSpacing"/>
        <w:numPr>
          <w:ilvl w:val="1"/>
          <w:numId w:val="4"/>
        </w:numPr>
        <w:jc w:val="both"/>
        <w:rPr>
          <w:sz w:val="24"/>
          <w:szCs w:val="24"/>
        </w:rPr>
      </w:pPr>
      <w:r>
        <w:rPr>
          <w:sz w:val="24"/>
          <w:szCs w:val="24"/>
        </w:rPr>
        <w:t xml:space="preserve">Archive was corrected in VIID3 and XIH. </w:t>
      </w:r>
    </w:p>
    <w:p w:rsidR="00413471" w:rsidRDefault="00413471" w:rsidP="00413471">
      <w:pPr>
        <w:pStyle w:val="NoSpacing"/>
        <w:ind w:left="1440"/>
        <w:jc w:val="both"/>
        <w:rPr>
          <w:sz w:val="24"/>
          <w:szCs w:val="24"/>
        </w:rPr>
      </w:pPr>
      <w:r>
        <w:rPr>
          <w:sz w:val="24"/>
          <w:szCs w:val="24"/>
        </w:rPr>
        <w:t>Cindy Dudenhoffer moved that the minutes be accepted per corrections. Donna Monnig seconded the motion. Motion carried.</w:t>
      </w:r>
    </w:p>
    <w:p w:rsidR="00413471" w:rsidRDefault="00413471" w:rsidP="00413471">
      <w:pPr>
        <w:pStyle w:val="NoSpacing"/>
        <w:numPr>
          <w:ilvl w:val="0"/>
          <w:numId w:val="4"/>
        </w:numPr>
        <w:jc w:val="both"/>
        <w:rPr>
          <w:sz w:val="24"/>
          <w:szCs w:val="24"/>
        </w:rPr>
      </w:pPr>
      <w:r>
        <w:rPr>
          <w:sz w:val="24"/>
          <w:szCs w:val="24"/>
        </w:rPr>
        <w:t>Treasurer Ellen Dickman presented the Treasurer’s Report. The budget is on target at this time.</w:t>
      </w:r>
    </w:p>
    <w:p w:rsidR="00413471" w:rsidRDefault="00413471" w:rsidP="00413471">
      <w:pPr>
        <w:pStyle w:val="NoSpacing"/>
        <w:numPr>
          <w:ilvl w:val="0"/>
          <w:numId w:val="4"/>
        </w:numPr>
        <w:jc w:val="both"/>
        <w:rPr>
          <w:sz w:val="24"/>
          <w:szCs w:val="24"/>
        </w:rPr>
      </w:pPr>
      <w:r>
        <w:rPr>
          <w:sz w:val="24"/>
          <w:szCs w:val="24"/>
        </w:rPr>
        <w:t>Committee reports were presented as follows:</w:t>
      </w:r>
    </w:p>
    <w:p w:rsidR="00413471" w:rsidRDefault="00413471" w:rsidP="00413471">
      <w:pPr>
        <w:pStyle w:val="NoSpacing"/>
        <w:numPr>
          <w:ilvl w:val="1"/>
          <w:numId w:val="4"/>
        </w:numPr>
        <w:jc w:val="both"/>
        <w:rPr>
          <w:sz w:val="24"/>
          <w:szCs w:val="24"/>
        </w:rPr>
      </w:pPr>
      <w:r>
        <w:rPr>
          <w:sz w:val="24"/>
          <w:szCs w:val="24"/>
        </w:rPr>
        <w:t xml:space="preserve">Circulation: Sally Gibson reported that the see-through labels were successful and more have been ordered. </w:t>
      </w:r>
      <w:r w:rsidRPr="00D92ABA">
        <w:rPr>
          <w:sz w:val="24"/>
          <w:szCs w:val="24"/>
        </w:rPr>
        <w:t>Scanning of barcodes by Stat Courier will be ended July 1, 2020 to save courier costs</w:t>
      </w:r>
      <w:r>
        <w:rPr>
          <w:sz w:val="24"/>
          <w:szCs w:val="24"/>
        </w:rPr>
        <w:t>.</w:t>
      </w:r>
    </w:p>
    <w:p w:rsidR="00413471" w:rsidRDefault="00413471" w:rsidP="00413471">
      <w:pPr>
        <w:pStyle w:val="NoSpacing"/>
        <w:numPr>
          <w:ilvl w:val="1"/>
          <w:numId w:val="4"/>
        </w:numPr>
        <w:jc w:val="both"/>
        <w:rPr>
          <w:sz w:val="24"/>
          <w:szCs w:val="24"/>
        </w:rPr>
      </w:pPr>
      <w:r>
        <w:rPr>
          <w:sz w:val="24"/>
          <w:szCs w:val="24"/>
        </w:rPr>
        <w:t>User Experience and Metadata: Stephanie Ruhe reported that the committee is watching what happens with the cancelation of Inspire Discovery by Innovative.</w:t>
      </w:r>
    </w:p>
    <w:p w:rsidR="00413471" w:rsidRDefault="00413471" w:rsidP="00413471">
      <w:pPr>
        <w:pStyle w:val="NoSpacing"/>
        <w:numPr>
          <w:ilvl w:val="1"/>
          <w:numId w:val="4"/>
        </w:numPr>
        <w:jc w:val="both"/>
        <w:rPr>
          <w:sz w:val="24"/>
          <w:szCs w:val="24"/>
        </w:rPr>
      </w:pPr>
      <w:r>
        <w:rPr>
          <w:sz w:val="24"/>
          <w:szCs w:val="24"/>
        </w:rPr>
        <w:t>E-Resources: Susan Swogger reported that the committee is piloting an on line forum for e-resource discussions. If successful, the forums may be offered quarterly.</w:t>
      </w:r>
    </w:p>
    <w:p w:rsidR="00413471" w:rsidRDefault="00413471" w:rsidP="00413471">
      <w:pPr>
        <w:pStyle w:val="NoSpacing"/>
        <w:numPr>
          <w:ilvl w:val="1"/>
          <w:numId w:val="4"/>
        </w:numPr>
        <w:jc w:val="both"/>
        <w:rPr>
          <w:sz w:val="24"/>
          <w:szCs w:val="24"/>
        </w:rPr>
      </w:pPr>
      <w:r>
        <w:rPr>
          <w:sz w:val="24"/>
          <w:szCs w:val="24"/>
        </w:rPr>
        <w:t>ILS Software and Services: Ellen Dickman reported that the committee has had discussions concerning MSU leaving MOBIUS. The Committee has also finalized the training survey.</w:t>
      </w:r>
    </w:p>
    <w:p w:rsidR="00413471" w:rsidRDefault="00413471" w:rsidP="00413471">
      <w:pPr>
        <w:pStyle w:val="NoSpacing"/>
        <w:numPr>
          <w:ilvl w:val="1"/>
          <w:numId w:val="4"/>
        </w:numPr>
        <w:jc w:val="both"/>
        <w:rPr>
          <w:sz w:val="24"/>
          <w:szCs w:val="24"/>
        </w:rPr>
      </w:pPr>
      <w:r>
        <w:rPr>
          <w:sz w:val="24"/>
          <w:szCs w:val="24"/>
        </w:rPr>
        <w:t xml:space="preserve">Digitization: Emily Jaycox reported that the committee has developed a new survey for libraries who had indicated interest in Digitization in the first survey. Emily, Donna and Robin </w:t>
      </w:r>
      <w:r w:rsidR="0084497A">
        <w:rPr>
          <w:sz w:val="24"/>
          <w:szCs w:val="24"/>
        </w:rPr>
        <w:t>Westphal</w:t>
      </w:r>
      <w:r>
        <w:rPr>
          <w:sz w:val="24"/>
          <w:szCs w:val="24"/>
        </w:rPr>
        <w:t xml:space="preserve"> of the Missouri State Library have been working on a grant proposal for software for the first year of the Digitization project. Some of the pieces of the proposal are software purchasing; extra storage space; training for 20 libraries; and support from MOBUS. Digitization is part of the MOBIUS Strategic Plan as is support for Missouri Hub project.</w:t>
      </w:r>
    </w:p>
    <w:p w:rsidR="00413471" w:rsidRDefault="00413471" w:rsidP="00413471">
      <w:pPr>
        <w:pStyle w:val="NoSpacing"/>
        <w:numPr>
          <w:ilvl w:val="0"/>
          <w:numId w:val="4"/>
        </w:numPr>
        <w:jc w:val="both"/>
        <w:rPr>
          <w:sz w:val="24"/>
          <w:szCs w:val="24"/>
        </w:rPr>
      </w:pPr>
      <w:r>
        <w:rPr>
          <w:sz w:val="24"/>
          <w:szCs w:val="24"/>
        </w:rPr>
        <w:lastRenderedPageBreak/>
        <w:t>New Business</w:t>
      </w:r>
    </w:p>
    <w:p w:rsidR="00413471" w:rsidRDefault="00413471" w:rsidP="00413471">
      <w:pPr>
        <w:pStyle w:val="NoSpacing"/>
        <w:numPr>
          <w:ilvl w:val="1"/>
          <w:numId w:val="4"/>
        </w:numPr>
        <w:jc w:val="both"/>
        <w:rPr>
          <w:sz w:val="24"/>
          <w:szCs w:val="24"/>
        </w:rPr>
      </w:pPr>
      <w:r>
        <w:rPr>
          <w:sz w:val="24"/>
          <w:szCs w:val="24"/>
        </w:rPr>
        <w:t xml:space="preserve">Laurie provided an update on the ExLibris (part of ProQuest) purchase of Innovative. She presented an overview on the webinar and emails provided by Innovative since the sale. </w:t>
      </w:r>
    </w:p>
    <w:p w:rsidR="00413471" w:rsidRDefault="00413471" w:rsidP="00413471">
      <w:pPr>
        <w:pStyle w:val="NoSpacing"/>
        <w:numPr>
          <w:ilvl w:val="1"/>
          <w:numId w:val="4"/>
        </w:numPr>
        <w:jc w:val="both"/>
        <w:rPr>
          <w:sz w:val="24"/>
          <w:szCs w:val="24"/>
        </w:rPr>
      </w:pPr>
      <w:r>
        <w:rPr>
          <w:sz w:val="24"/>
          <w:szCs w:val="24"/>
        </w:rPr>
        <w:t>The Maintenance Cost proposal offered by Innovative to MOBIUS is being reviewed by the new CEO of Innovative, Yariv Kursh. It is not known at this point what the Maintenance offer might look like. An RFP for an ILS will be developed for 2023.</w:t>
      </w:r>
    </w:p>
    <w:p w:rsidR="00413471" w:rsidRDefault="00413471" w:rsidP="00413471">
      <w:pPr>
        <w:pStyle w:val="NoSpacing"/>
        <w:numPr>
          <w:ilvl w:val="1"/>
          <w:numId w:val="4"/>
        </w:numPr>
        <w:jc w:val="both"/>
        <w:rPr>
          <w:sz w:val="24"/>
          <w:szCs w:val="24"/>
        </w:rPr>
      </w:pPr>
      <w:r>
        <w:rPr>
          <w:sz w:val="24"/>
          <w:szCs w:val="24"/>
        </w:rPr>
        <w:t>Renee Gorrell will be sending out emails reminding members to submit names for the following vacancies:</w:t>
      </w:r>
    </w:p>
    <w:p w:rsidR="00413471" w:rsidRDefault="00413471" w:rsidP="00413471">
      <w:pPr>
        <w:pStyle w:val="NoSpacing"/>
        <w:numPr>
          <w:ilvl w:val="2"/>
          <w:numId w:val="4"/>
        </w:numPr>
        <w:jc w:val="both"/>
        <w:rPr>
          <w:sz w:val="24"/>
          <w:szCs w:val="24"/>
        </w:rPr>
      </w:pPr>
      <w:r>
        <w:rPr>
          <w:sz w:val="24"/>
          <w:szCs w:val="24"/>
        </w:rPr>
        <w:t>(2) At-Large representatives (2020-2023)</w:t>
      </w:r>
    </w:p>
    <w:p w:rsidR="00413471" w:rsidRDefault="00413471" w:rsidP="00413471">
      <w:pPr>
        <w:pStyle w:val="NoSpacing"/>
        <w:numPr>
          <w:ilvl w:val="2"/>
          <w:numId w:val="4"/>
        </w:numPr>
        <w:jc w:val="both"/>
        <w:rPr>
          <w:sz w:val="24"/>
          <w:szCs w:val="24"/>
        </w:rPr>
      </w:pPr>
      <w:r>
        <w:rPr>
          <w:sz w:val="24"/>
          <w:szCs w:val="24"/>
        </w:rPr>
        <w:t>Public Library representative (2020-2023)</w:t>
      </w:r>
    </w:p>
    <w:p w:rsidR="00413471" w:rsidRDefault="00413471" w:rsidP="00413471">
      <w:pPr>
        <w:pStyle w:val="NoSpacing"/>
        <w:numPr>
          <w:ilvl w:val="2"/>
          <w:numId w:val="4"/>
        </w:numPr>
        <w:jc w:val="both"/>
        <w:rPr>
          <w:sz w:val="24"/>
          <w:szCs w:val="24"/>
        </w:rPr>
      </w:pPr>
      <w:r>
        <w:rPr>
          <w:sz w:val="24"/>
          <w:szCs w:val="24"/>
        </w:rPr>
        <w:t>Stand Alone representative (2020-2023)</w:t>
      </w:r>
    </w:p>
    <w:p w:rsidR="00413471" w:rsidRDefault="00413471" w:rsidP="00413471">
      <w:pPr>
        <w:pStyle w:val="NoSpacing"/>
        <w:numPr>
          <w:ilvl w:val="1"/>
          <w:numId w:val="4"/>
        </w:numPr>
        <w:jc w:val="both"/>
        <w:rPr>
          <w:sz w:val="24"/>
          <w:szCs w:val="24"/>
        </w:rPr>
      </w:pPr>
      <w:r>
        <w:rPr>
          <w:sz w:val="24"/>
          <w:szCs w:val="24"/>
        </w:rPr>
        <w:t>Brainstorming discussions were held.</w:t>
      </w:r>
    </w:p>
    <w:p w:rsidR="00413471" w:rsidRDefault="00413471" w:rsidP="00413471">
      <w:pPr>
        <w:pStyle w:val="NoSpacing"/>
        <w:numPr>
          <w:ilvl w:val="0"/>
          <w:numId w:val="4"/>
        </w:numPr>
        <w:jc w:val="both"/>
        <w:rPr>
          <w:sz w:val="24"/>
          <w:szCs w:val="24"/>
        </w:rPr>
      </w:pPr>
      <w:r>
        <w:rPr>
          <w:sz w:val="24"/>
          <w:szCs w:val="24"/>
        </w:rPr>
        <w:t>Executive Director’s Report</w:t>
      </w:r>
    </w:p>
    <w:p w:rsidR="00413471" w:rsidRDefault="00413471" w:rsidP="00413471">
      <w:pPr>
        <w:pStyle w:val="NoSpacing"/>
        <w:numPr>
          <w:ilvl w:val="1"/>
          <w:numId w:val="4"/>
        </w:numPr>
        <w:jc w:val="both"/>
        <w:rPr>
          <w:sz w:val="24"/>
          <w:szCs w:val="24"/>
        </w:rPr>
      </w:pPr>
      <w:r>
        <w:rPr>
          <w:sz w:val="24"/>
          <w:szCs w:val="24"/>
        </w:rPr>
        <w:t>Announcement of OER Scholarship winners: Megan Davis, Lisa Farrell, Ka</w:t>
      </w:r>
      <w:r w:rsidR="009F2EEA">
        <w:rPr>
          <w:sz w:val="24"/>
          <w:szCs w:val="24"/>
        </w:rPr>
        <w:t>y</w:t>
      </w:r>
      <w:r>
        <w:rPr>
          <w:sz w:val="24"/>
          <w:szCs w:val="24"/>
        </w:rPr>
        <w:t>la Reed.</w:t>
      </w:r>
    </w:p>
    <w:p w:rsidR="00413471" w:rsidRDefault="00413471" w:rsidP="00413471">
      <w:pPr>
        <w:pStyle w:val="NoSpacing"/>
        <w:numPr>
          <w:ilvl w:val="1"/>
          <w:numId w:val="4"/>
        </w:numPr>
        <w:jc w:val="both"/>
        <w:rPr>
          <w:sz w:val="24"/>
          <w:szCs w:val="24"/>
        </w:rPr>
      </w:pPr>
      <w:r>
        <w:rPr>
          <w:sz w:val="24"/>
          <w:szCs w:val="24"/>
        </w:rPr>
        <w:t>Robin Kespohl IUG Scholarship: Jacque Gage</w:t>
      </w:r>
      <w:r w:rsidR="00BA0073">
        <w:rPr>
          <w:sz w:val="24"/>
          <w:szCs w:val="24"/>
        </w:rPr>
        <w:t xml:space="preserve"> from Ozark Christian College is our 2020 receipient.</w:t>
      </w:r>
    </w:p>
    <w:p w:rsidR="00413471" w:rsidRDefault="00413471" w:rsidP="00413471">
      <w:pPr>
        <w:pStyle w:val="NoSpacing"/>
        <w:numPr>
          <w:ilvl w:val="1"/>
          <w:numId w:val="4"/>
        </w:numPr>
        <w:jc w:val="both"/>
        <w:rPr>
          <w:sz w:val="24"/>
          <w:szCs w:val="24"/>
        </w:rPr>
      </w:pPr>
      <w:r>
        <w:rPr>
          <w:sz w:val="24"/>
          <w:szCs w:val="24"/>
        </w:rPr>
        <w:t>MOBIUS will be hosting the International Evergreen Conference in Kansas City in 2021.</w:t>
      </w:r>
    </w:p>
    <w:p w:rsidR="00413471" w:rsidRDefault="00413471" w:rsidP="00413471">
      <w:pPr>
        <w:pStyle w:val="NoSpacing"/>
        <w:numPr>
          <w:ilvl w:val="1"/>
          <w:numId w:val="4"/>
        </w:numPr>
        <w:jc w:val="both"/>
        <w:rPr>
          <w:sz w:val="24"/>
          <w:szCs w:val="24"/>
        </w:rPr>
      </w:pPr>
      <w:r>
        <w:rPr>
          <w:sz w:val="24"/>
          <w:szCs w:val="24"/>
        </w:rPr>
        <w:t>MOBIUS will host the Evergreen Coding Conference in the Fall 2020.</w:t>
      </w:r>
    </w:p>
    <w:p w:rsidR="00413471" w:rsidRDefault="00413471" w:rsidP="00413471">
      <w:pPr>
        <w:pStyle w:val="NoSpacing"/>
        <w:numPr>
          <w:ilvl w:val="1"/>
          <w:numId w:val="4"/>
        </w:numPr>
        <w:jc w:val="both"/>
        <w:rPr>
          <w:sz w:val="24"/>
          <w:szCs w:val="24"/>
        </w:rPr>
      </w:pPr>
      <w:r>
        <w:rPr>
          <w:sz w:val="24"/>
          <w:szCs w:val="24"/>
        </w:rPr>
        <w:t>A discussion was held on whether members want dine arounds or tours at the MOBIUS Conference in June. The tours were chosen.</w:t>
      </w:r>
    </w:p>
    <w:p w:rsidR="00413471" w:rsidRDefault="00413471" w:rsidP="00413471">
      <w:pPr>
        <w:pStyle w:val="NoSpacing"/>
        <w:numPr>
          <w:ilvl w:val="1"/>
          <w:numId w:val="4"/>
        </w:numPr>
        <w:jc w:val="both"/>
        <w:rPr>
          <w:sz w:val="24"/>
          <w:szCs w:val="24"/>
        </w:rPr>
      </w:pPr>
      <w:r>
        <w:rPr>
          <w:sz w:val="24"/>
          <w:szCs w:val="24"/>
        </w:rPr>
        <w:t>360 subscription with Innovative was discussed</w:t>
      </w:r>
    </w:p>
    <w:p w:rsidR="00413471" w:rsidRDefault="00413471" w:rsidP="00413471">
      <w:pPr>
        <w:pStyle w:val="NoSpacing"/>
        <w:numPr>
          <w:ilvl w:val="1"/>
          <w:numId w:val="4"/>
        </w:numPr>
        <w:jc w:val="both"/>
        <w:rPr>
          <w:sz w:val="24"/>
          <w:szCs w:val="24"/>
        </w:rPr>
      </w:pPr>
      <w:r>
        <w:rPr>
          <w:sz w:val="24"/>
          <w:szCs w:val="24"/>
        </w:rPr>
        <w:t>Innovative does not know what the ERM module will look like in the future.</w:t>
      </w:r>
    </w:p>
    <w:p w:rsidR="00413471" w:rsidRDefault="00413471" w:rsidP="00413471">
      <w:pPr>
        <w:pStyle w:val="NoSpacing"/>
        <w:numPr>
          <w:ilvl w:val="1"/>
          <w:numId w:val="4"/>
        </w:numPr>
        <w:jc w:val="both"/>
        <w:rPr>
          <w:sz w:val="24"/>
          <w:szCs w:val="24"/>
        </w:rPr>
      </w:pPr>
      <w:r>
        <w:rPr>
          <w:sz w:val="24"/>
          <w:szCs w:val="24"/>
        </w:rPr>
        <w:t xml:space="preserve">Kansas City </w:t>
      </w:r>
      <w:r w:rsidR="00D55DFE">
        <w:rPr>
          <w:sz w:val="24"/>
          <w:szCs w:val="24"/>
        </w:rPr>
        <w:t xml:space="preserve">Kansas </w:t>
      </w:r>
      <w:r>
        <w:rPr>
          <w:sz w:val="24"/>
          <w:szCs w:val="24"/>
        </w:rPr>
        <w:t>Community College is interested in becoming a MOBIUS member.</w:t>
      </w:r>
    </w:p>
    <w:p w:rsidR="00413471" w:rsidRDefault="00413471" w:rsidP="00413471">
      <w:pPr>
        <w:pStyle w:val="NoSpacing"/>
        <w:numPr>
          <w:ilvl w:val="1"/>
          <w:numId w:val="4"/>
        </w:numPr>
        <w:jc w:val="both"/>
        <w:rPr>
          <w:sz w:val="24"/>
          <w:szCs w:val="24"/>
        </w:rPr>
      </w:pPr>
      <w:r>
        <w:rPr>
          <w:sz w:val="24"/>
          <w:szCs w:val="24"/>
        </w:rPr>
        <w:t>The new MOBIUS website focuses on MOBIUS services.</w:t>
      </w:r>
    </w:p>
    <w:p w:rsidR="00413471" w:rsidRDefault="00413471" w:rsidP="00413471">
      <w:pPr>
        <w:pStyle w:val="NoSpacing"/>
        <w:numPr>
          <w:ilvl w:val="1"/>
          <w:numId w:val="4"/>
        </w:numPr>
        <w:jc w:val="both"/>
        <w:rPr>
          <w:sz w:val="24"/>
          <w:szCs w:val="24"/>
        </w:rPr>
      </w:pPr>
      <w:r>
        <w:rPr>
          <w:sz w:val="24"/>
          <w:szCs w:val="24"/>
        </w:rPr>
        <w:t>Summon will replace Encore as a discovery tool for those libraries using Encore.</w:t>
      </w:r>
    </w:p>
    <w:p w:rsidR="00BA0073" w:rsidRDefault="00BA0073" w:rsidP="00413471">
      <w:pPr>
        <w:pStyle w:val="NoSpacing"/>
        <w:numPr>
          <w:ilvl w:val="1"/>
          <w:numId w:val="4"/>
        </w:numPr>
        <w:jc w:val="both"/>
        <w:rPr>
          <w:sz w:val="24"/>
          <w:szCs w:val="24"/>
        </w:rPr>
      </w:pPr>
      <w:r>
        <w:rPr>
          <w:sz w:val="24"/>
          <w:szCs w:val="24"/>
        </w:rPr>
        <w:t xml:space="preserve">Donna mistakenly said that MSSU was considering getting rid of all of their ProQuest subscriptions. However, MSSU </w:t>
      </w:r>
      <w:r w:rsidRPr="00BA0073">
        <w:rPr>
          <w:sz w:val="24"/>
          <w:szCs w:val="24"/>
        </w:rPr>
        <w:t xml:space="preserve">did not communicate or intimate that Spiva Library would </w:t>
      </w:r>
      <w:r>
        <w:rPr>
          <w:sz w:val="24"/>
          <w:szCs w:val="24"/>
        </w:rPr>
        <w:t>drop its ProQuest subscriptions and wanted this to be corrected for the record.</w:t>
      </w:r>
      <w:r w:rsidRPr="00BA0073">
        <w:rPr>
          <w:sz w:val="24"/>
          <w:szCs w:val="24"/>
        </w:rPr>
        <w:t> </w:t>
      </w:r>
    </w:p>
    <w:p w:rsidR="00413471" w:rsidRDefault="00413471" w:rsidP="00413471">
      <w:pPr>
        <w:pStyle w:val="NoSpacing"/>
        <w:numPr>
          <w:ilvl w:val="1"/>
          <w:numId w:val="4"/>
        </w:numPr>
        <w:jc w:val="both"/>
        <w:rPr>
          <w:sz w:val="24"/>
          <w:szCs w:val="24"/>
        </w:rPr>
      </w:pPr>
      <w:r>
        <w:rPr>
          <w:sz w:val="24"/>
          <w:szCs w:val="24"/>
        </w:rPr>
        <w:t xml:space="preserve">Missouri </w:t>
      </w:r>
      <w:r w:rsidR="00BA0073">
        <w:rPr>
          <w:sz w:val="24"/>
          <w:szCs w:val="24"/>
        </w:rPr>
        <w:t xml:space="preserve">Library </w:t>
      </w:r>
      <w:r>
        <w:rPr>
          <w:sz w:val="24"/>
          <w:szCs w:val="24"/>
        </w:rPr>
        <w:t xml:space="preserve">Advocacy Day </w:t>
      </w:r>
      <w:r w:rsidR="00BA0073">
        <w:rPr>
          <w:sz w:val="24"/>
          <w:szCs w:val="24"/>
        </w:rPr>
        <w:t>is</w:t>
      </w:r>
      <w:r>
        <w:rPr>
          <w:sz w:val="24"/>
          <w:szCs w:val="24"/>
        </w:rPr>
        <w:t xml:space="preserve"> March 11.</w:t>
      </w:r>
    </w:p>
    <w:p w:rsidR="00413471" w:rsidRDefault="00413471" w:rsidP="00413471">
      <w:pPr>
        <w:pStyle w:val="NoSpacing"/>
        <w:numPr>
          <w:ilvl w:val="0"/>
          <w:numId w:val="4"/>
        </w:numPr>
        <w:jc w:val="both"/>
        <w:rPr>
          <w:sz w:val="24"/>
          <w:szCs w:val="24"/>
        </w:rPr>
      </w:pPr>
      <w:r>
        <w:rPr>
          <w:sz w:val="24"/>
          <w:szCs w:val="24"/>
        </w:rPr>
        <w:t>Cluster Reports</w:t>
      </w:r>
    </w:p>
    <w:p w:rsidR="00413471" w:rsidRDefault="00413471" w:rsidP="00413471">
      <w:pPr>
        <w:pStyle w:val="NoSpacing"/>
        <w:numPr>
          <w:ilvl w:val="1"/>
          <w:numId w:val="4"/>
        </w:numPr>
        <w:jc w:val="both"/>
        <w:rPr>
          <w:sz w:val="24"/>
          <w:szCs w:val="24"/>
        </w:rPr>
      </w:pPr>
      <w:r>
        <w:rPr>
          <w:sz w:val="24"/>
          <w:szCs w:val="24"/>
        </w:rPr>
        <w:t>Rockhurst University will offer a new Nursing program.</w:t>
      </w:r>
    </w:p>
    <w:p w:rsidR="00413471" w:rsidRDefault="00413471" w:rsidP="00413471">
      <w:pPr>
        <w:pStyle w:val="NoSpacing"/>
        <w:numPr>
          <w:ilvl w:val="1"/>
          <w:numId w:val="4"/>
        </w:numPr>
        <w:jc w:val="both"/>
        <w:rPr>
          <w:sz w:val="24"/>
          <w:szCs w:val="24"/>
        </w:rPr>
      </w:pPr>
      <w:r>
        <w:rPr>
          <w:sz w:val="24"/>
          <w:szCs w:val="24"/>
        </w:rPr>
        <w:t>Springfield-Greene County Library has had a complete staffing change in the ILS Department.</w:t>
      </w:r>
    </w:p>
    <w:p w:rsidR="00413471" w:rsidRDefault="00413471" w:rsidP="00413471">
      <w:pPr>
        <w:pStyle w:val="NoSpacing"/>
        <w:numPr>
          <w:ilvl w:val="1"/>
          <w:numId w:val="4"/>
        </w:numPr>
        <w:jc w:val="both"/>
        <w:rPr>
          <w:sz w:val="24"/>
          <w:szCs w:val="24"/>
        </w:rPr>
      </w:pPr>
      <w:r>
        <w:rPr>
          <w:sz w:val="24"/>
          <w:szCs w:val="24"/>
        </w:rPr>
        <w:t>Jim Pakala will be retiring June 30.  Steve Jamieson will be the new director at Covenant starting July 1.</w:t>
      </w:r>
    </w:p>
    <w:p w:rsidR="00413471" w:rsidRPr="00986EDB" w:rsidRDefault="00413471" w:rsidP="00986EDB">
      <w:pPr>
        <w:pStyle w:val="NoSpacing"/>
        <w:numPr>
          <w:ilvl w:val="1"/>
          <w:numId w:val="4"/>
        </w:numPr>
        <w:jc w:val="both"/>
        <w:rPr>
          <w:sz w:val="24"/>
          <w:szCs w:val="24"/>
        </w:rPr>
      </w:pPr>
      <w:r>
        <w:rPr>
          <w:sz w:val="24"/>
          <w:szCs w:val="24"/>
        </w:rPr>
        <w:t xml:space="preserve">Park </w:t>
      </w:r>
      <w:r w:rsidR="00D55DFE">
        <w:rPr>
          <w:sz w:val="24"/>
          <w:szCs w:val="24"/>
        </w:rPr>
        <w:t>University</w:t>
      </w:r>
      <w:r>
        <w:rPr>
          <w:sz w:val="24"/>
          <w:szCs w:val="24"/>
        </w:rPr>
        <w:t xml:space="preserve"> is </w:t>
      </w:r>
      <w:r w:rsidR="004E5073">
        <w:rPr>
          <w:sz w:val="24"/>
          <w:szCs w:val="24"/>
        </w:rPr>
        <w:t xml:space="preserve">considering </w:t>
      </w:r>
      <w:r>
        <w:rPr>
          <w:sz w:val="24"/>
          <w:szCs w:val="24"/>
        </w:rPr>
        <w:t>moving to a Department Manager Administrative instead of Library Director.</w:t>
      </w:r>
    </w:p>
    <w:p w:rsidR="00413471" w:rsidRDefault="00413471" w:rsidP="00413471">
      <w:pPr>
        <w:pStyle w:val="NoSpacing"/>
        <w:numPr>
          <w:ilvl w:val="1"/>
          <w:numId w:val="4"/>
        </w:numPr>
        <w:jc w:val="both"/>
        <w:rPr>
          <w:sz w:val="24"/>
          <w:szCs w:val="24"/>
        </w:rPr>
      </w:pPr>
      <w:r>
        <w:rPr>
          <w:sz w:val="24"/>
          <w:szCs w:val="24"/>
        </w:rPr>
        <w:lastRenderedPageBreak/>
        <w:t>Midwest Theological Seminary is under renovation until July.</w:t>
      </w:r>
    </w:p>
    <w:p w:rsidR="00413471" w:rsidRDefault="00413471" w:rsidP="00413471">
      <w:pPr>
        <w:pStyle w:val="NoSpacing"/>
        <w:numPr>
          <w:ilvl w:val="0"/>
          <w:numId w:val="4"/>
        </w:numPr>
        <w:jc w:val="both"/>
        <w:rPr>
          <w:sz w:val="24"/>
          <w:szCs w:val="24"/>
        </w:rPr>
      </w:pPr>
      <w:r>
        <w:rPr>
          <w:sz w:val="24"/>
          <w:szCs w:val="24"/>
        </w:rPr>
        <w:t>Laurie reminded members of the April 3 Board meeting and the June 1 Membership meeting at the annual conference.</w:t>
      </w:r>
    </w:p>
    <w:p w:rsidR="009A6C0C" w:rsidRPr="00BA0073" w:rsidRDefault="00413471" w:rsidP="00036B02">
      <w:pPr>
        <w:pStyle w:val="NoSpacing"/>
        <w:numPr>
          <w:ilvl w:val="0"/>
          <w:numId w:val="4"/>
        </w:numPr>
        <w:ind w:left="1440"/>
        <w:jc w:val="both"/>
        <w:rPr>
          <w:sz w:val="24"/>
          <w:szCs w:val="24"/>
        </w:rPr>
      </w:pPr>
      <w:r w:rsidRPr="00BA0073">
        <w:rPr>
          <w:sz w:val="24"/>
          <w:szCs w:val="24"/>
        </w:rPr>
        <w:t>The meeting was adjourned at 1:48 pm.</w:t>
      </w:r>
    </w:p>
    <w:sectPr w:rsidR="009A6C0C" w:rsidRPr="00BA0073" w:rsidSect="000610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4E0" w:rsidRDefault="00B564E0" w:rsidP="00E4542A">
      <w:pPr>
        <w:spacing w:after="0" w:line="240" w:lineRule="auto"/>
      </w:pPr>
      <w:r>
        <w:separator/>
      </w:r>
    </w:p>
  </w:endnote>
  <w:endnote w:type="continuationSeparator" w:id="0">
    <w:p w:rsidR="00B564E0" w:rsidRDefault="00B564E0" w:rsidP="00E4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85" w:rsidRDefault="00D170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85" w:rsidRDefault="00D1708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85" w:rsidRDefault="00D170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4E0" w:rsidRDefault="00B564E0" w:rsidP="00E4542A">
      <w:pPr>
        <w:spacing w:after="0" w:line="240" w:lineRule="auto"/>
      </w:pPr>
      <w:r>
        <w:separator/>
      </w:r>
    </w:p>
  </w:footnote>
  <w:footnote w:type="continuationSeparator" w:id="0">
    <w:p w:rsidR="00B564E0" w:rsidRDefault="00B564E0" w:rsidP="00E45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85" w:rsidRDefault="00D170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4E0" w:rsidRPr="0006109D" w:rsidRDefault="00AA41B0" w:rsidP="0006109D">
    <w:pPr>
      <w:pStyle w:val="NoSpacing"/>
      <w:jc w:val="right"/>
      <w:rPr>
        <w:b/>
        <w:sz w:val="24"/>
        <w:szCs w:val="24"/>
      </w:rPr>
    </w:pPr>
    <w:sdt>
      <w:sdtPr>
        <w:rPr>
          <w:b/>
          <w:sz w:val="24"/>
          <w:szCs w:val="24"/>
        </w:rPr>
        <w:id w:val="1518811359"/>
        <w:docPartObj>
          <w:docPartGallery w:val="Watermarks"/>
          <w:docPartUnique/>
        </w:docPartObj>
      </w:sdtPr>
      <w:sdtEndPr/>
      <w:sdtContent>
        <w:r>
          <w:rPr>
            <w:b/>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3"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564E0">
      <w:rPr>
        <w:noProof/>
      </w:rPr>
      <w:drawing>
        <wp:anchor distT="0" distB="0" distL="114300" distR="114300" simplePos="0" relativeHeight="251657216" behindDoc="0" locked="0" layoutInCell="1" allowOverlap="1" wp14:anchorId="69CBF760" wp14:editId="50DE1A68">
          <wp:simplePos x="0" y="0"/>
          <wp:positionH relativeFrom="column">
            <wp:posOffset>-701040</wp:posOffset>
          </wp:positionH>
          <wp:positionV relativeFrom="paragraph">
            <wp:posOffset>-120650</wp:posOffset>
          </wp:positionV>
          <wp:extent cx="2468880" cy="731520"/>
          <wp:effectExtent l="0" t="0" r="7620" b="0"/>
          <wp:wrapSquare wrapText="bothSides"/>
          <wp:docPr id="1" name="image01.png" descr="MOBIUS_logo_2c.png"/>
          <wp:cNvGraphicFramePr/>
          <a:graphic xmlns:a="http://schemas.openxmlformats.org/drawingml/2006/main">
            <a:graphicData uri="http://schemas.openxmlformats.org/drawingml/2006/picture">
              <pic:pic xmlns:pic="http://schemas.openxmlformats.org/drawingml/2006/picture">
                <pic:nvPicPr>
                  <pic:cNvPr id="0" name="image01.png" descr="MOBIUS_logo_2c.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468880" cy="731520"/>
                  </a:xfrm>
                  <a:prstGeom prst="rect">
                    <a:avLst/>
                  </a:prstGeom>
                  <a:ln/>
                </pic:spPr>
              </pic:pic>
            </a:graphicData>
          </a:graphic>
          <wp14:sizeRelH relativeFrom="page">
            <wp14:pctWidth>0</wp14:pctWidth>
          </wp14:sizeRelH>
          <wp14:sizeRelV relativeFrom="page">
            <wp14:pctHeight>0</wp14:pctHeight>
          </wp14:sizeRelV>
        </wp:anchor>
      </w:drawing>
    </w:r>
    <w:r w:rsidR="00B564E0" w:rsidRPr="0006109D">
      <w:rPr>
        <w:b/>
        <w:sz w:val="24"/>
        <w:szCs w:val="24"/>
      </w:rPr>
      <w:t xml:space="preserve">MOBIUS Membership Meeting </w:t>
    </w:r>
    <w:r w:rsidR="00B564E0">
      <w:rPr>
        <w:b/>
        <w:sz w:val="24"/>
        <w:szCs w:val="24"/>
      </w:rPr>
      <w:t>Minutes</w:t>
    </w:r>
  </w:p>
  <w:p w:rsidR="00B564E0" w:rsidRDefault="00B564E0" w:rsidP="0006109D">
    <w:pPr>
      <w:pStyle w:val="NoSpacing"/>
      <w:jc w:val="right"/>
      <w:rPr>
        <w:b/>
        <w:sz w:val="24"/>
        <w:szCs w:val="24"/>
      </w:rPr>
    </w:pPr>
    <w:r>
      <w:rPr>
        <w:b/>
        <w:sz w:val="24"/>
        <w:szCs w:val="24"/>
      </w:rPr>
      <w:t>March 6, 2020</w:t>
    </w:r>
  </w:p>
  <w:p w:rsidR="00B564E0" w:rsidRPr="002C5EB0" w:rsidRDefault="00B564E0" w:rsidP="0006109D">
    <w:pPr>
      <w:pStyle w:val="NoSpacing"/>
      <w:jc w:val="right"/>
      <w:rPr>
        <w:b/>
        <w:sz w:val="24"/>
        <w:szCs w:val="24"/>
      </w:rPr>
    </w:pPr>
    <w:r>
      <w:rPr>
        <w:b/>
        <w:sz w:val="24"/>
        <w:szCs w:val="24"/>
      </w:rPr>
      <w:t>10am – 3pm</w:t>
    </w:r>
    <w:r w:rsidRPr="002C5EB0">
      <w:rPr>
        <w:b/>
        <w:sz w:val="24"/>
        <w:szCs w:val="24"/>
      </w:rPr>
      <w:t xml:space="preserve"> </w:t>
    </w:r>
  </w:p>
  <w:p w:rsidR="00B564E0" w:rsidRPr="002C5EB0" w:rsidRDefault="00B564E0" w:rsidP="0006109D">
    <w:pPr>
      <w:pStyle w:val="NoSpacing"/>
      <w:jc w:val="right"/>
      <w:rPr>
        <w:b/>
        <w:sz w:val="24"/>
        <w:szCs w:val="24"/>
      </w:rPr>
    </w:pPr>
    <w:r>
      <w:rPr>
        <w:b/>
        <w:sz w:val="24"/>
        <w:szCs w:val="24"/>
      </w:rPr>
      <w:t>Holiday Inn Executive Center</w:t>
    </w:r>
    <w:r w:rsidRPr="002C5EB0">
      <w:rPr>
        <w:b/>
        <w:sz w:val="24"/>
        <w:szCs w:val="24"/>
      </w:rPr>
      <w:t>—Columbia</w:t>
    </w:r>
  </w:p>
  <w:p w:rsidR="00B564E0" w:rsidRDefault="00B564E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85" w:rsidRDefault="00D170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7122"/>
    <w:multiLevelType w:val="hybridMultilevel"/>
    <w:tmpl w:val="5D8297A2"/>
    <w:lvl w:ilvl="0" w:tplc="3B7094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115B9"/>
    <w:multiLevelType w:val="hybridMultilevel"/>
    <w:tmpl w:val="39889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2714D"/>
    <w:multiLevelType w:val="hybridMultilevel"/>
    <w:tmpl w:val="32040DF6"/>
    <w:lvl w:ilvl="0" w:tplc="0409000F">
      <w:start w:val="1"/>
      <w:numFmt w:val="decimal"/>
      <w:lvlText w:val="%1."/>
      <w:lvlJc w:val="left"/>
      <w:pPr>
        <w:ind w:left="720" w:hanging="360"/>
      </w:pPr>
      <w:rPr>
        <w:rFonts w:hint="default"/>
      </w:rPr>
    </w:lvl>
    <w:lvl w:ilvl="1" w:tplc="D460073E">
      <w:start w:val="1"/>
      <w:numFmt w:val="lowerRoman"/>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D31F3"/>
    <w:multiLevelType w:val="hybridMultilevel"/>
    <w:tmpl w:val="58DEC04A"/>
    <w:lvl w:ilvl="0" w:tplc="1BFE64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4"/>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0C"/>
    <w:rsid w:val="0006109D"/>
    <w:rsid w:val="000867B6"/>
    <w:rsid w:val="000D0E4D"/>
    <w:rsid w:val="00134C79"/>
    <w:rsid w:val="00216B78"/>
    <w:rsid w:val="00273117"/>
    <w:rsid w:val="002B56B8"/>
    <w:rsid w:val="002C5EB0"/>
    <w:rsid w:val="003112AB"/>
    <w:rsid w:val="003937F0"/>
    <w:rsid w:val="003D17BE"/>
    <w:rsid w:val="0040228E"/>
    <w:rsid w:val="00413471"/>
    <w:rsid w:val="00451459"/>
    <w:rsid w:val="0046513B"/>
    <w:rsid w:val="00466052"/>
    <w:rsid w:val="004B1C34"/>
    <w:rsid w:val="004B7C18"/>
    <w:rsid w:val="004C2F2C"/>
    <w:rsid w:val="004C715B"/>
    <w:rsid w:val="004E5073"/>
    <w:rsid w:val="005039F1"/>
    <w:rsid w:val="005406A3"/>
    <w:rsid w:val="005B1E59"/>
    <w:rsid w:val="0067784D"/>
    <w:rsid w:val="006F2873"/>
    <w:rsid w:val="0084497A"/>
    <w:rsid w:val="00866968"/>
    <w:rsid w:val="00867F55"/>
    <w:rsid w:val="00900506"/>
    <w:rsid w:val="0097712F"/>
    <w:rsid w:val="00986EDB"/>
    <w:rsid w:val="009A6C0C"/>
    <w:rsid w:val="009C4185"/>
    <w:rsid w:val="009F2EEA"/>
    <w:rsid w:val="00A0656B"/>
    <w:rsid w:val="00A1610C"/>
    <w:rsid w:val="00A737A3"/>
    <w:rsid w:val="00A96E0A"/>
    <w:rsid w:val="00AA41B0"/>
    <w:rsid w:val="00AA5A76"/>
    <w:rsid w:val="00AC6FE3"/>
    <w:rsid w:val="00B038D6"/>
    <w:rsid w:val="00B564E0"/>
    <w:rsid w:val="00B63D21"/>
    <w:rsid w:val="00BA0073"/>
    <w:rsid w:val="00C75098"/>
    <w:rsid w:val="00C94CBD"/>
    <w:rsid w:val="00CB6AD7"/>
    <w:rsid w:val="00CD0197"/>
    <w:rsid w:val="00CE3464"/>
    <w:rsid w:val="00D17085"/>
    <w:rsid w:val="00D55DFE"/>
    <w:rsid w:val="00D75CED"/>
    <w:rsid w:val="00E34B5F"/>
    <w:rsid w:val="00E4542A"/>
    <w:rsid w:val="00E5486D"/>
    <w:rsid w:val="00EC173B"/>
    <w:rsid w:val="00FB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2E39EEC1"/>
  <w15:chartTrackingRefBased/>
  <w15:docId w15:val="{AC41A842-4A6F-4D49-9050-89A37E6E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C0C"/>
    <w:pPr>
      <w:spacing w:after="0" w:line="240" w:lineRule="auto"/>
    </w:pPr>
  </w:style>
  <w:style w:type="paragraph" w:styleId="BalloonText">
    <w:name w:val="Balloon Text"/>
    <w:basedOn w:val="Normal"/>
    <w:link w:val="BalloonTextChar"/>
    <w:uiPriority w:val="99"/>
    <w:semiHidden/>
    <w:unhideWhenUsed/>
    <w:rsid w:val="00B03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8D6"/>
    <w:rPr>
      <w:rFonts w:ascii="Segoe UI" w:hAnsi="Segoe UI" w:cs="Segoe UI"/>
      <w:sz w:val="18"/>
      <w:szCs w:val="18"/>
    </w:rPr>
  </w:style>
  <w:style w:type="paragraph" w:styleId="Header">
    <w:name w:val="header"/>
    <w:basedOn w:val="Normal"/>
    <w:link w:val="HeaderChar"/>
    <w:uiPriority w:val="99"/>
    <w:unhideWhenUsed/>
    <w:rsid w:val="00E45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42A"/>
  </w:style>
  <w:style w:type="paragraph" w:styleId="Footer">
    <w:name w:val="footer"/>
    <w:basedOn w:val="Normal"/>
    <w:link w:val="FooterChar"/>
    <w:uiPriority w:val="99"/>
    <w:unhideWhenUsed/>
    <w:rsid w:val="00E45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42A"/>
  </w:style>
  <w:style w:type="paragraph" w:styleId="ListParagraph">
    <w:name w:val="List Paragraph"/>
    <w:basedOn w:val="Normal"/>
    <w:uiPriority w:val="34"/>
    <w:qFormat/>
    <w:rsid w:val="003D17B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D1708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388A4-A388-4991-ABC8-09663209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Moberly Area Community College</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Darst</dc:creator>
  <cp:keywords/>
  <dc:description/>
  <cp:lastModifiedBy>Maegan Bragg</cp:lastModifiedBy>
  <cp:revision>10</cp:revision>
  <cp:lastPrinted>2019-03-05T17:44:00Z</cp:lastPrinted>
  <dcterms:created xsi:type="dcterms:W3CDTF">2020-03-30T18:56:00Z</dcterms:created>
  <dcterms:modified xsi:type="dcterms:W3CDTF">2021-06-28T16:56:00Z</dcterms:modified>
</cp:coreProperties>
</file>