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017200FE" w:rsidR="00EF6769" w:rsidRDefault="00EF6769" w:rsidP="00EF6769">
      <w:pPr>
        <w:rPr>
          <w:rFonts w:ascii="Calibri" w:hAnsi="Calibri"/>
          <w:b/>
        </w:rPr>
      </w:pPr>
      <w:bookmarkStart w:id="0" w:name="_GoBack"/>
      <w:bookmarkEnd w:id="0"/>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0D6F06" w:rsidRPr="009965BE" w14:paraId="5251B73E" w14:textId="77777777" w:rsidTr="003476EC">
        <w:trPr>
          <w:trHeight w:val="380"/>
        </w:trPr>
        <w:tc>
          <w:tcPr>
            <w:tcW w:w="5902" w:type="dxa"/>
          </w:tcPr>
          <w:p w14:paraId="08AF01DD" w14:textId="25E3C699" w:rsidR="000D6F06" w:rsidRPr="00F65D83" w:rsidRDefault="000D6F06" w:rsidP="00F65D83">
            <w:pPr>
              <w:pStyle w:val="NoSpacing"/>
            </w:pPr>
            <w:r w:rsidRPr="00F65D83">
              <w:t>Ed Walton, President</w:t>
            </w:r>
          </w:p>
          <w:p w14:paraId="2E46B3B3" w14:textId="74BFA463" w:rsidR="000D6F06" w:rsidRPr="00F65D83" w:rsidRDefault="000D6F06" w:rsidP="00F65D83">
            <w:pPr>
              <w:pStyle w:val="NoSpacing"/>
            </w:pPr>
            <w:r w:rsidRPr="00F65D83">
              <w:t>At-Large Member</w:t>
            </w:r>
          </w:p>
          <w:p w14:paraId="57FC1853" w14:textId="0F9CAD3F" w:rsidR="000D6F06" w:rsidRDefault="000D6F06" w:rsidP="00F65D83">
            <w:pPr>
              <w:pStyle w:val="NoSpacing"/>
            </w:pPr>
          </w:p>
        </w:tc>
        <w:tc>
          <w:tcPr>
            <w:tcW w:w="3561" w:type="dxa"/>
          </w:tcPr>
          <w:p w14:paraId="7D3E18FE" w14:textId="5010BA77" w:rsidR="000D6F06" w:rsidRPr="00F65D83" w:rsidRDefault="000D6F06" w:rsidP="003476EC">
            <w:pPr>
              <w:rPr>
                <w:rFonts w:ascii="Calibri" w:hAnsi="Calibri"/>
              </w:rPr>
            </w:pPr>
            <w:r w:rsidRPr="00F65D83">
              <w:rPr>
                <w:rFonts w:ascii="Calibri" w:hAnsi="Calibri"/>
              </w:rPr>
              <w:t>Southwest Baptist University</w:t>
            </w:r>
          </w:p>
        </w:tc>
      </w:tr>
      <w:tr w:rsidR="00EF6769" w:rsidRPr="009965BE" w14:paraId="2DE3F39F" w14:textId="77777777" w:rsidTr="003476EC">
        <w:trPr>
          <w:trHeight w:val="380"/>
        </w:trPr>
        <w:tc>
          <w:tcPr>
            <w:tcW w:w="5902" w:type="dxa"/>
          </w:tcPr>
          <w:p w14:paraId="0210DC60" w14:textId="5F8ADF7D" w:rsidR="00EF6769" w:rsidRPr="00D44DED" w:rsidRDefault="00D10C58" w:rsidP="006E582D">
            <w:pPr>
              <w:rPr>
                <w:rFonts w:ascii="Calibri" w:hAnsi="Calibri"/>
              </w:rPr>
            </w:pPr>
            <w:r>
              <w:rPr>
                <w:rFonts w:ascii="Calibri" w:hAnsi="Calibri"/>
              </w:rPr>
              <w:t>Sally Gibson</w:t>
            </w:r>
            <w:r w:rsidR="004A1422">
              <w:rPr>
                <w:rFonts w:ascii="Calibri" w:hAnsi="Calibri"/>
              </w:rPr>
              <w:t xml:space="preserve">, </w:t>
            </w:r>
            <w:r>
              <w:rPr>
                <w:rFonts w:ascii="Calibri" w:hAnsi="Calibri"/>
              </w:rPr>
              <w:t>Vice-President/President Elect</w:t>
            </w:r>
            <w:r w:rsidR="00EF6769" w:rsidRPr="5D29086A">
              <w:rPr>
                <w:rFonts w:ascii="Calibri" w:hAnsi="Calibri"/>
              </w:rPr>
              <w:t xml:space="preserve"> </w:t>
            </w:r>
            <w:r w:rsidR="004A1422">
              <w:rPr>
                <w:rFonts w:ascii="Calibri" w:hAnsi="Calibri"/>
              </w:rPr>
              <w:br/>
              <w:t>At-Large Member</w:t>
            </w:r>
          </w:p>
        </w:tc>
        <w:tc>
          <w:tcPr>
            <w:tcW w:w="3561" w:type="dxa"/>
          </w:tcPr>
          <w:p w14:paraId="5BE2FBD5" w14:textId="12427673" w:rsidR="00EF6769" w:rsidRPr="00D44DED" w:rsidRDefault="00D10C58" w:rsidP="003476EC">
            <w:pPr>
              <w:rPr>
                <w:rFonts w:ascii="Calibri" w:hAnsi="Calibri"/>
              </w:rPr>
            </w:pPr>
            <w:r>
              <w:rPr>
                <w:rFonts w:ascii="Calibri" w:hAnsi="Calibri"/>
              </w:rPr>
              <w:t>Missouri Western State University</w:t>
            </w:r>
          </w:p>
        </w:tc>
      </w:tr>
      <w:tr w:rsidR="00EF6769" w:rsidRPr="00AC229C" w14:paraId="60A33B81" w14:textId="77777777" w:rsidTr="003476EC">
        <w:trPr>
          <w:trHeight w:val="380"/>
        </w:trPr>
        <w:tc>
          <w:tcPr>
            <w:tcW w:w="5902" w:type="dxa"/>
          </w:tcPr>
          <w:p w14:paraId="1D05F20E" w14:textId="27BCEAEA" w:rsidR="00EF6769" w:rsidRPr="00F65D83" w:rsidRDefault="00D10C58" w:rsidP="003476EC">
            <w:pPr>
              <w:rPr>
                <w:rFonts w:ascii="Calibri" w:hAnsi="Calibri"/>
              </w:rPr>
            </w:pPr>
            <w:r w:rsidRPr="00F65D83">
              <w:rPr>
                <w:rFonts w:ascii="Calibri" w:hAnsi="Calibri"/>
              </w:rPr>
              <w:t>Eileen Condon</w:t>
            </w:r>
            <w:r w:rsidR="00EF6769" w:rsidRPr="00F65D83">
              <w:rPr>
                <w:rFonts w:ascii="Calibri" w:hAnsi="Calibri"/>
              </w:rPr>
              <w:t>, Past President</w:t>
            </w:r>
          </w:p>
        </w:tc>
        <w:tc>
          <w:tcPr>
            <w:tcW w:w="3561" w:type="dxa"/>
          </w:tcPr>
          <w:p w14:paraId="0823CE05" w14:textId="158CE462" w:rsidR="00EF6769" w:rsidRPr="00F65D83" w:rsidRDefault="00D10C58" w:rsidP="003476EC">
            <w:pPr>
              <w:rPr>
                <w:rFonts w:ascii="Calibri" w:hAnsi="Calibri"/>
              </w:rPr>
            </w:pPr>
            <w:r w:rsidRPr="00F65D83">
              <w:rPr>
                <w:rFonts w:ascii="Calibri" w:hAnsi="Calibri"/>
              </w:rPr>
              <w:t>Webster University</w:t>
            </w:r>
          </w:p>
        </w:tc>
      </w:tr>
      <w:tr w:rsidR="00EF6769" w:rsidRPr="009965BE" w14:paraId="58979CD4" w14:textId="77777777" w:rsidTr="003476EC">
        <w:trPr>
          <w:trHeight w:val="380"/>
        </w:trPr>
        <w:tc>
          <w:tcPr>
            <w:tcW w:w="5902" w:type="dxa"/>
          </w:tcPr>
          <w:p w14:paraId="14A5772C" w14:textId="5922411E" w:rsidR="00D10C58" w:rsidRDefault="00D10C58" w:rsidP="0017307A">
            <w:pPr>
              <w:spacing w:after="0"/>
              <w:rPr>
                <w:rFonts w:ascii="Calibri" w:hAnsi="Calibri"/>
              </w:rPr>
            </w:pPr>
            <w:r>
              <w:rPr>
                <w:rFonts w:ascii="Calibri" w:hAnsi="Calibri"/>
              </w:rPr>
              <w:t>Sharon McCaslin</w:t>
            </w:r>
            <w:r w:rsidR="00EF6769">
              <w:rPr>
                <w:rFonts w:ascii="Calibri" w:hAnsi="Calibri"/>
              </w:rPr>
              <w:t>, Secretary</w:t>
            </w:r>
          </w:p>
          <w:p w14:paraId="712EABB6" w14:textId="16BFB105" w:rsidR="00D10C58" w:rsidRPr="0017307A" w:rsidRDefault="00D10C58" w:rsidP="0017307A">
            <w:pPr>
              <w:spacing w:after="0"/>
              <w:rPr>
                <w:rFonts w:ascii="Calibri" w:hAnsi="Calibri"/>
                <w:sz w:val="16"/>
                <w:szCs w:val="16"/>
              </w:rPr>
            </w:pPr>
            <w:r>
              <w:rPr>
                <w:rFonts w:ascii="Calibri" w:hAnsi="Calibri"/>
              </w:rPr>
              <w:t>At-Large Representative</w:t>
            </w:r>
          </w:p>
        </w:tc>
        <w:tc>
          <w:tcPr>
            <w:tcW w:w="3561" w:type="dxa"/>
          </w:tcPr>
          <w:p w14:paraId="267E5BE1" w14:textId="4922FCED" w:rsidR="00EF6769" w:rsidRDefault="00D10C58" w:rsidP="003476EC">
            <w:pPr>
              <w:rPr>
                <w:rFonts w:ascii="Calibri" w:hAnsi="Calibri"/>
              </w:rPr>
            </w:pPr>
            <w:r>
              <w:rPr>
                <w:rFonts w:ascii="Calibri" w:hAnsi="Calibri"/>
              </w:rPr>
              <w:t>Fontbonne University</w:t>
            </w:r>
          </w:p>
        </w:tc>
      </w:tr>
      <w:tr w:rsidR="00EF6769" w14:paraId="2BAB545B" w14:textId="77777777" w:rsidTr="003476EC">
        <w:trPr>
          <w:trHeight w:val="380"/>
        </w:trPr>
        <w:tc>
          <w:tcPr>
            <w:tcW w:w="5902" w:type="dxa"/>
          </w:tcPr>
          <w:p w14:paraId="4DB3A3C7" w14:textId="6DEE8E01" w:rsidR="00EF6769" w:rsidRDefault="00D10C58" w:rsidP="0017307A">
            <w:pPr>
              <w:spacing w:after="0"/>
              <w:rPr>
                <w:rFonts w:ascii="Calibri" w:hAnsi="Calibri"/>
              </w:rPr>
            </w:pPr>
            <w:r>
              <w:rPr>
                <w:rFonts w:ascii="Calibri" w:hAnsi="Calibri"/>
              </w:rPr>
              <w:t>Nathan James</w:t>
            </w:r>
            <w:r w:rsidR="00EF6769">
              <w:rPr>
                <w:rFonts w:ascii="Calibri" w:hAnsi="Calibri"/>
              </w:rPr>
              <w:t>, Treasurer</w:t>
            </w:r>
          </w:p>
          <w:p w14:paraId="4B6865E7" w14:textId="3E0C1F59" w:rsidR="00D10C58" w:rsidRDefault="00D10C58" w:rsidP="006E582D">
            <w:pPr>
              <w:rPr>
                <w:rFonts w:ascii="Calibri" w:hAnsi="Calibri"/>
              </w:rPr>
            </w:pPr>
            <w:r>
              <w:rPr>
                <w:rFonts w:ascii="Calibri" w:hAnsi="Calibri"/>
              </w:rPr>
              <w:t>Public Library Representative</w:t>
            </w:r>
          </w:p>
        </w:tc>
        <w:tc>
          <w:tcPr>
            <w:tcW w:w="3561" w:type="dxa"/>
          </w:tcPr>
          <w:p w14:paraId="7F1A368A" w14:textId="6B9AA7FB" w:rsidR="00EF6769" w:rsidRDefault="00D10C58" w:rsidP="003476EC">
            <w:pPr>
              <w:rPr>
                <w:rFonts w:ascii="Calibri" w:hAnsi="Calibri"/>
              </w:rPr>
            </w:pPr>
            <w:r>
              <w:rPr>
                <w:rFonts w:ascii="Calibri" w:hAnsi="Calibri"/>
              </w:rPr>
              <w:t>Central Arkansas Library System</w:t>
            </w:r>
          </w:p>
        </w:tc>
      </w:tr>
      <w:tr w:rsidR="00EF6769" w14:paraId="347D42C2" w14:textId="77777777" w:rsidTr="003476EC">
        <w:trPr>
          <w:trHeight w:val="380"/>
        </w:trPr>
        <w:tc>
          <w:tcPr>
            <w:tcW w:w="5902" w:type="dxa"/>
          </w:tcPr>
          <w:p w14:paraId="66CFE339" w14:textId="63155B71" w:rsidR="00EF6769" w:rsidRDefault="00D10C58" w:rsidP="006E582D">
            <w:pPr>
              <w:rPr>
                <w:rFonts w:ascii="Calibri" w:hAnsi="Calibri"/>
              </w:rPr>
            </w:pPr>
            <w:r>
              <w:rPr>
                <w:rFonts w:ascii="Calibri" w:hAnsi="Calibri"/>
              </w:rPr>
              <w:t>Christopher Dames, Stand</w:t>
            </w:r>
            <w:r w:rsidR="006E582D">
              <w:rPr>
                <w:rFonts w:ascii="Calibri" w:hAnsi="Calibri"/>
              </w:rPr>
              <w:t xml:space="preserve"> Alone</w:t>
            </w:r>
            <w:r w:rsidR="00EF6769">
              <w:rPr>
                <w:rFonts w:ascii="Calibri" w:hAnsi="Calibri"/>
              </w:rPr>
              <w:t xml:space="preserve"> Member</w:t>
            </w:r>
          </w:p>
        </w:tc>
        <w:tc>
          <w:tcPr>
            <w:tcW w:w="3561" w:type="dxa"/>
          </w:tcPr>
          <w:p w14:paraId="504CFC70" w14:textId="2D9F70C9" w:rsidR="00EF6769" w:rsidRDefault="00D10C58" w:rsidP="003476EC">
            <w:pPr>
              <w:rPr>
                <w:rFonts w:ascii="Calibri" w:hAnsi="Calibri"/>
              </w:rPr>
            </w:pPr>
            <w:r>
              <w:rPr>
                <w:rFonts w:ascii="Calibri" w:hAnsi="Calibri"/>
              </w:rPr>
              <w:t>University of Missouri – St. Louis</w:t>
            </w:r>
            <w:r w:rsidR="00EF6769">
              <w:rPr>
                <w:rFonts w:ascii="Calibri" w:hAnsi="Calibri"/>
              </w:rPr>
              <w:t xml:space="preserve"> </w:t>
            </w:r>
          </w:p>
        </w:tc>
      </w:tr>
      <w:tr w:rsidR="006E582D" w14:paraId="229CCC2E" w14:textId="77777777" w:rsidTr="003476EC">
        <w:trPr>
          <w:trHeight w:val="380"/>
        </w:trPr>
        <w:tc>
          <w:tcPr>
            <w:tcW w:w="5902" w:type="dxa"/>
          </w:tcPr>
          <w:p w14:paraId="5B8AA635" w14:textId="72D60D15" w:rsidR="006E582D" w:rsidRDefault="006E582D" w:rsidP="003476EC">
            <w:pPr>
              <w:rPr>
                <w:rFonts w:ascii="Calibri" w:hAnsi="Calibri"/>
              </w:rPr>
            </w:pPr>
            <w:r>
              <w:rPr>
                <w:rFonts w:ascii="Calibri" w:hAnsi="Calibri"/>
              </w:rPr>
              <w:t>Eric Deatherage, At-Large Member</w:t>
            </w:r>
          </w:p>
        </w:tc>
        <w:tc>
          <w:tcPr>
            <w:tcW w:w="3561" w:type="dxa"/>
          </w:tcPr>
          <w:p w14:paraId="711736C3" w14:textId="19D25742" w:rsidR="006E582D" w:rsidRDefault="006E582D" w:rsidP="003476EC">
            <w:pPr>
              <w:rPr>
                <w:rFonts w:ascii="Calibri" w:hAnsi="Calibri"/>
              </w:rPr>
            </w:pPr>
            <w:r>
              <w:rPr>
                <w:rFonts w:ascii="Calibri" w:hAnsi="Calibri"/>
              </w:rPr>
              <w:t>Crowder College</w:t>
            </w:r>
          </w:p>
        </w:tc>
      </w:tr>
      <w:tr w:rsidR="006E582D" w14:paraId="24A9B009" w14:textId="77777777" w:rsidTr="003476EC">
        <w:trPr>
          <w:trHeight w:val="380"/>
        </w:trPr>
        <w:tc>
          <w:tcPr>
            <w:tcW w:w="5902" w:type="dxa"/>
          </w:tcPr>
          <w:p w14:paraId="3CC31928" w14:textId="5530FE4F" w:rsidR="006E582D" w:rsidRDefault="006E582D" w:rsidP="003476EC">
            <w:pPr>
              <w:rPr>
                <w:rFonts w:ascii="Calibri" w:hAnsi="Calibri"/>
              </w:rPr>
            </w:pPr>
            <w:r>
              <w:rPr>
                <w:rFonts w:ascii="Calibri" w:hAnsi="Calibri"/>
              </w:rPr>
              <w:t>Lisa Farrell, Academic Representative</w:t>
            </w:r>
          </w:p>
        </w:tc>
        <w:tc>
          <w:tcPr>
            <w:tcW w:w="3561" w:type="dxa"/>
          </w:tcPr>
          <w:p w14:paraId="23A8FAC9" w14:textId="0946DB6A" w:rsidR="006E582D" w:rsidRDefault="006E582D" w:rsidP="003476EC">
            <w:pPr>
              <w:rPr>
                <w:rFonts w:ascii="Calibri" w:hAnsi="Calibri"/>
              </w:rPr>
            </w:pPr>
            <w:r>
              <w:rPr>
                <w:rFonts w:ascii="Calibri" w:hAnsi="Calibri"/>
              </w:rPr>
              <w:t>East Central College</w:t>
            </w:r>
          </w:p>
        </w:tc>
      </w:tr>
      <w:tr w:rsidR="006E582D" w14:paraId="3C172825" w14:textId="77777777" w:rsidTr="003476EC">
        <w:trPr>
          <w:trHeight w:val="380"/>
        </w:trPr>
        <w:tc>
          <w:tcPr>
            <w:tcW w:w="5902" w:type="dxa"/>
          </w:tcPr>
          <w:p w14:paraId="2A5A06E8" w14:textId="26D4FAB4" w:rsidR="006E582D" w:rsidRDefault="006E582D" w:rsidP="003476EC">
            <w:pPr>
              <w:rPr>
                <w:rFonts w:ascii="Calibri" w:hAnsi="Calibri"/>
              </w:rPr>
            </w:pPr>
            <w:r>
              <w:rPr>
                <w:rFonts w:ascii="Calibri" w:hAnsi="Calibri"/>
              </w:rPr>
              <w:t>Doug Holland, Special Libraries Representative</w:t>
            </w:r>
          </w:p>
        </w:tc>
        <w:tc>
          <w:tcPr>
            <w:tcW w:w="3561" w:type="dxa"/>
          </w:tcPr>
          <w:p w14:paraId="5AC7BFD5" w14:textId="381A2939" w:rsidR="006E582D" w:rsidRDefault="006E582D" w:rsidP="003476EC">
            <w:pPr>
              <w:rPr>
                <w:rFonts w:ascii="Calibri" w:hAnsi="Calibri"/>
              </w:rPr>
            </w:pPr>
            <w:r>
              <w:rPr>
                <w:rFonts w:ascii="Calibri" w:hAnsi="Calibri"/>
              </w:rPr>
              <w:t xml:space="preserve">Missouri </w:t>
            </w:r>
            <w:r w:rsidR="00EC15F0">
              <w:rPr>
                <w:rFonts w:ascii="Calibri" w:hAnsi="Calibri"/>
              </w:rPr>
              <w:t>Botanical</w:t>
            </w:r>
            <w:r>
              <w:rPr>
                <w:rFonts w:ascii="Calibri" w:hAnsi="Calibri"/>
              </w:rPr>
              <w:t xml:space="preserve"> Garden</w:t>
            </w:r>
          </w:p>
        </w:tc>
      </w:tr>
      <w:tr w:rsidR="006E582D" w14:paraId="3021A4B7" w14:textId="77777777" w:rsidTr="003476EC">
        <w:trPr>
          <w:trHeight w:val="380"/>
        </w:trPr>
        <w:tc>
          <w:tcPr>
            <w:tcW w:w="5902" w:type="dxa"/>
          </w:tcPr>
          <w:p w14:paraId="70410F2B" w14:textId="411AF6A7" w:rsidR="006E582D" w:rsidRDefault="006E582D" w:rsidP="003476EC">
            <w:pPr>
              <w:rPr>
                <w:rFonts w:ascii="Calibri" w:hAnsi="Calibri"/>
              </w:rPr>
            </w:pPr>
            <w:r>
              <w:rPr>
                <w:rFonts w:ascii="Calibri" w:hAnsi="Calibri"/>
              </w:rPr>
              <w:t>Donna Monnig, At-Large Representative</w:t>
            </w:r>
          </w:p>
        </w:tc>
        <w:tc>
          <w:tcPr>
            <w:tcW w:w="3561" w:type="dxa"/>
          </w:tcPr>
          <w:p w14:paraId="0AEFE49A" w14:textId="2ACEEC31" w:rsidR="006E582D" w:rsidRDefault="006E582D" w:rsidP="003476EC">
            <w:pPr>
              <w:rPr>
                <w:rFonts w:ascii="Calibri" w:hAnsi="Calibri"/>
              </w:rPr>
            </w:pPr>
            <w:r>
              <w:rPr>
                <w:rFonts w:ascii="Calibri" w:hAnsi="Calibri"/>
              </w:rPr>
              <w:t>Moberly Area Community College</w:t>
            </w:r>
          </w:p>
        </w:tc>
      </w:tr>
      <w:tr w:rsidR="006E582D" w14:paraId="5133D730" w14:textId="77777777" w:rsidTr="003476EC">
        <w:trPr>
          <w:trHeight w:val="380"/>
        </w:trPr>
        <w:tc>
          <w:tcPr>
            <w:tcW w:w="5902" w:type="dxa"/>
          </w:tcPr>
          <w:p w14:paraId="621C53CD" w14:textId="219A43B4" w:rsidR="006E582D" w:rsidRDefault="006E582D" w:rsidP="003476EC">
            <w:pPr>
              <w:rPr>
                <w:rFonts w:ascii="Calibri" w:hAnsi="Calibri"/>
              </w:rPr>
            </w:pPr>
            <w:r>
              <w:rPr>
                <w:rFonts w:ascii="Calibri" w:hAnsi="Calibri"/>
              </w:rPr>
              <w:t>Sarah Smith, At-Large Representative</w:t>
            </w:r>
          </w:p>
        </w:tc>
        <w:tc>
          <w:tcPr>
            <w:tcW w:w="3561" w:type="dxa"/>
          </w:tcPr>
          <w:p w14:paraId="73C7C094" w14:textId="5EAB9459" w:rsidR="006E582D" w:rsidRDefault="006E582D" w:rsidP="003476EC">
            <w:pPr>
              <w:rPr>
                <w:rFonts w:ascii="Calibri" w:hAnsi="Calibri"/>
              </w:rPr>
            </w:pPr>
            <w:r>
              <w:rPr>
                <w:rFonts w:ascii="Calibri" w:hAnsi="Calibri"/>
              </w:rPr>
              <w:t>St. Louis Community College</w:t>
            </w:r>
          </w:p>
        </w:tc>
      </w:tr>
      <w:tr w:rsidR="006E582D" w14:paraId="06911F43" w14:textId="77777777" w:rsidTr="003476EC">
        <w:trPr>
          <w:trHeight w:val="380"/>
        </w:trPr>
        <w:tc>
          <w:tcPr>
            <w:tcW w:w="5902" w:type="dxa"/>
          </w:tcPr>
          <w:p w14:paraId="3B406D65" w14:textId="20F7BACE" w:rsidR="006E582D" w:rsidRDefault="006E582D" w:rsidP="003476EC">
            <w:pPr>
              <w:rPr>
                <w:rFonts w:ascii="Calibri" w:hAnsi="Calibri"/>
              </w:rPr>
            </w:pPr>
            <w:r>
              <w:rPr>
                <w:rFonts w:ascii="Calibri" w:hAnsi="Calibri"/>
              </w:rPr>
              <w:t xml:space="preserve">Zana Sueme, </w:t>
            </w:r>
            <w:r w:rsidR="00E33DF8">
              <w:rPr>
                <w:rFonts w:ascii="Calibri" w:hAnsi="Calibri"/>
              </w:rPr>
              <w:t>At-Large Representative</w:t>
            </w:r>
          </w:p>
        </w:tc>
        <w:tc>
          <w:tcPr>
            <w:tcW w:w="3561" w:type="dxa"/>
          </w:tcPr>
          <w:p w14:paraId="31B1A198" w14:textId="5E8C2724" w:rsidR="006E582D" w:rsidRDefault="00E33DF8" w:rsidP="003476EC">
            <w:pPr>
              <w:rPr>
                <w:rFonts w:ascii="Calibri" w:hAnsi="Calibri"/>
              </w:rPr>
            </w:pPr>
            <w:r>
              <w:rPr>
                <w:rFonts w:ascii="Calibri" w:hAnsi="Calibri"/>
              </w:rPr>
              <w:t>Missouri Baptist University</w:t>
            </w:r>
          </w:p>
        </w:tc>
      </w:tr>
      <w:tr w:rsidR="004A1422" w14:paraId="328870EE" w14:textId="77777777" w:rsidTr="003476EC">
        <w:trPr>
          <w:trHeight w:val="380"/>
        </w:trPr>
        <w:tc>
          <w:tcPr>
            <w:tcW w:w="5902" w:type="dxa"/>
          </w:tcPr>
          <w:p w14:paraId="52A0ED0F" w14:textId="36CB16A3" w:rsidR="004A1422" w:rsidRDefault="004A1422" w:rsidP="003476EC">
            <w:pPr>
              <w:rPr>
                <w:rFonts w:ascii="Calibri" w:hAnsi="Calibri"/>
              </w:rPr>
            </w:pPr>
            <w:r>
              <w:rPr>
                <w:rFonts w:ascii="Calibri" w:hAnsi="Calibri"/>
              </w:rPr>
              <w:t>Courtney Trautweiler, At-Large member</w:t>
            </w:r>
          </w:p>
        </w:tc>
        <w:tc>
          <w:tcPr>
            <w:tcW w:w="3561" w:type="dxa"/>
          </w:tcPr>
          <w:p w14:paraId="02B345C6" w14:textId="66E27C60" w:rsidR="004A1422" w:rsidRDefault="004A1422" w:rsidP="003476EC">
            <w:pPr>
              <w:rPr>
                <w:rFonts w:ascii="Calibri" w:hAnsi="Calibri"/>
              </w:rPr>
            </w:pPr>
            <w:r>
              <w:rPr>
                <w:rFonts w:ascii="Calibri" w:hAnsi="Calibri"/>
              </w:rPr>
              <w:t>Cottey College</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r w:rsidR="006D2256" w:rsidRPr="009965BE" w14:paraId="524C2537" w14:textId="77777777" w:rsidTr="003476EC">
        <w:trPr>
          <w:trHeight w:val="380"/>
        </w:trPr>
        <w:tc>
          <w:tcPr>
            <w:tcW w:w="5902" w:type="dxa"/>
          </w:tcPr>
          <w:p w14:paraId="3C93B97E" w14:textId="0AC2DEA5" w:rsidR="006D2256" w:rsidRPr="5D29086A" w:rsidRDefault="006D2256" w:rsidP="003476EC">
            <w:pPr>
              <w:rPr>
                <w:rFonts w:ascii="Calibri" w:hAnsi="Calibri"/>
              </w:rPr>
            </w:pPr>
            <w:r>
              <w:rPr>
                <w:rFonts w:ascii="Calibri" w:hAnsi="Calibri"/>
              </w:rPr>
              <w:t>Robin Westphal, State Librarian</w:t>
            </w:r>
          </w:p>
        </w:tc>
        <w:tc>
          <w:tcPr>
            <w:tcW w:w="3561" w:type="dxa"/>
          </w:tcPr>
          <w:p w14:paraId="0A3FF2A4" w14:textId="23EF5A45" w:rsidR="006D2256" w:rsidRPr="5D29086A" w:rsidRDefault="006D2256" w:rsidP="003476EC">
            <w:pPr>
              <w:rPr>
                <w:rFonts w:ascii="Calibri" w:hAnsi="Calibri"/>
              </w:rPr>
            </w:pPr>
            <w:r>
              <w:rPr>
                <w:rFonts w:ascii="Calibri" w:hAnsi="Calibri"/>
              </w:rPr>
              <w:t>Missouri State Library</w:t>
            </w:r>
          </w:p>
        </w:tc>
      </w:tr>
    </w:tbl>
    <w:p w14:paraId="56D582F6" w14:textId="56B66F4C" w:rsidR="004C7355" w:rsidRPr="004C7355" w:rsidRDefault="004C7355" w:rsidP="00EF6769">
      <w:pPr>
        <w:rPr>
          <w:b/>
        </w:rPr>
      </w:pPr>
      <w:r>
        <w:rPr>
          <w:b/>
        </w:rPr>
        <w:br/>
      </w:r>
      <w:r w:rsidRPr="004C7355">
        <w:rPr>
          <w:b/>
        </w:rPr>
        <w:t xml:space="preserve">Members Absent: </w:t>
      </w:r>
    </w:p>
    <w:p w14:paraId="7AEE7C99" w14:textId="6E00C510" w:rsidR="00B55534" w:rsidRDefault="00B55534" w:rsidP="00B55534">
      <w:pPr>
        <w:pStyle w:val="ListParagraph"/>
        <w:numPr>
          <w:ilvl w:val="0"/>
          <w:numId w:val="7"/>
        </w:numPr>
        <w:spacing w:after="0" w:line="240" w:lineRule="auto"/>
        <w:rPr>
          <w:rFonts w:ascii="Calibri" w:hAnsi="Calibri"/>
        </w:rPr>
      </w:pPr>
      <w:r>
        <w:rPr>
          <w:rFonts w:ascii="Calibri" w:hAnsi="Calibri"/>
        </w:rPr>
        <w:t xml:space="preserve">Call to order </w:t>
      </w:r>
      <w:r w:rsidR="00E33DF8">
        <w:rPr>
          <w:rFonts w:ascii="Calibri" w:hAnsi="Calibri"/>
        </w:rPr>
        <w:t>8</w:t>
      </w:r>
      <w:r>
        <w:rPr>
          <w:rFonts w:ascii="Calibri" w:hAnsi="Calibri"/>
        </w:rPr>
        <w:t>:</w:t>
      </w:r>
      <w:r w:rsidR="00E33DF8">
        <w:rPr>
          <w:rFonts w:ascii="Calibri" w:hAnsi="Calibri"/>
        </w:rPr>
        <w:t>30</w:t>
      </w:r>
      <w:r>
        <w:rPr>
          <w:rFonts w:ascii="Calibri" w:hAnsi="Calibri"/>
        </w:rPr>
        <w:t xml:space="preserve"> am</w:t>
      </w:r>
    </w:p>
    <w:p w14:paraId="187A1B16" w14:textId="77777777" w:rsidR="00E33DF8" w:rsidRDefault="00E33DF8" w:rsidP="0017307A">
      <w:pPr>
        <w:pStyle w:val="ListParagraph"/>
        <w:spacing w:after="0" w:line="240" w:lineRule="auto"/>
        <w:rPr>
          <w:rFonts w:ascii="Calibri" w:hAnsi="Calibri"/>
        </w:rPr>
      </w:pPr>
    </w:p>
    <w:p w14:paraId="54CCA0F4" w14:textId="45017544" w:rsidR="00E33DF8" w:rsidRDefault="00E33DF8" w:rsidP="00B55534">
      <w:pPr>
        <w:pStyle w:val="ListParagraph"/>
        <w:numPr>
          <w:ilvl w:val="0"/>
          <w:numId w:val="7"/>
        </w:numPr>
        <w:spacing w:after="0" w:line="240" w:lineRule="auto"/>
        <w:rPr>
          <w:rFonts w:ascii="Calibri" w:hAnsi="Calibri"/>
        </w:rPr>
      </w:pPr>
      <w:r>
        <w:rPr>
          <w:rFonts w:ascii="Calibri" w:hAnsi="Calibri"/>
        </w:rPr>
        <w:t>Members introduced themselves, noting the most interesting place they had been.</w:t>
      </w:r>
    </w:p>
    <w:p w14:paraId="2A2EF7FD" w14:textId="77777777" w:rsidR="00B55534" w:rsidRDefault="00B55534" w:rsidP="00B55534">
      <w:pPr>
        <w:pStyle w:val="ListParagraph"/>
        <w:rPr>
          <w:rFonts w:ascii="Calibri" w:hAnsi="Calibri"/>
        </w:rPr>
      </w:pPr>
    </w:p>
    <w:p w14:paraId="6C2A42C9" w14:textId="77777777" w:rsidR="00E33DF8" w:rsidRDefault="00B55534" w:rsidP="00B55534">
      <w:pPr>
        <w:pStyle w:val="ListParagraph"/>
        <w:numPr>
          <w:ilvl w:val="0"/>
          <w:numId w:val="7"/>
        </w:numPr>
        <w:spacing w:after="0" w:line="240" w:lineRule="auto"/>
        <w:rPr>
          <w:rFonts w:ascii="Calibri" w:hAnsi="Calibri"/>
        </w:rPr>
      </w:pPr>
      <w:r>
        <w:rPr>
          <w:rFonts w:ascii="Calibri" w:hAnsi="Calibri"/>
        </w:rPr>
        <w:t>Adoption of the agenda</w:t>
      </w:r>
    </w:p>
    <w:p w14:paraId="18C8D92A" w14:textId="4C028BCC" w:rsidR="00E33DF8" w:rsidRPr="0017307A" w:rsidRDefault="00E33DF8" w:rsidP="0017307A">
      <w:pPr>
        <w:pStyle w:val="ListParagraph"/>
        <w:rPr>
          <w:rFonts w:ascii="Calibri" w:hAnsi="Calibri"/>
        </w:rPr>
      </w:pPr>
      <w:r>
        <w:rPr>
          <w:rFonts w:ascii="Calibri" w:hAnsi="Calibri"/>
        </w:rPr>
        <w:t>Eric Deatherage moved and Sally Gibson seconded the adoption of the agenda.  Motion Passed.</w:t>
      </w:r>
    </w:p>
    <w:p w14:paraId="51063A24" w14:textId="77777777" w:rsidR="00B55534" w:rsidRDefault="00B55534" w:rsidP="00B55534">
      <w:pPr>
        <w:pStyle w:val="ListParagraph"/>
        <w:rPr>
          <w:rFonts w:ascii="Calibri" w:hAnsi="Calibri"/>
        </w:rPr>
      </w:pPr>
    </w:p>
    <w:p w14:paraId="76F161B3" w14:textId="77777777" w:rsidR="00B55534" w:rsidRDefault="00B55534" w:rsidP="00B55534">
      <w:pPr>
        <w:pStyle w:val="ListParagraph"/>
        <w:numPr>
          <w:ilvl w:val="0"/>
          <w:numId w:val="7"/>
        </w:numPr>
        <w:spacing w:after="0" w:line="240" w:lineRule="auto"/>
        <w:rPr>
          <w:rFonts w:ascii="Calibri" w:hAnsi="Calibri"/>
        </w:rPr>
      </w:pPr>
      <w:r>
        <w:rPr>
          <w:rFonts w:ascii="Calibri" w:hAnsi="Calibri"/>
        </w:rPr>
        <w:t>Minutes</w:t>
      </w:r>
    </w:p>
    <w:p w14:paraId="253DFC13" w14:textId="17D9963B" w:rsidR="00B55534" w:rsidRDefault="00BB3DD4">
      <w:pPr>
        <w:pStyle w:val="ListParagraph"/>
        <w:numPr>
          <w:ilvl w:val="1"/>
          <w:numId w:val="7"/>
        </w:numPr>
        <w:spacing w:after="0" w:line="240" w:lineRule="auto"/>
        <w:rPr>
          <w:rFonts w:ascii="Calibri" w:hAnsi="Calibri"/>
        </w:rPr>
      </w:pPr>
      <w:r>
        <w:rPr>
          <w:rFonts w:ascii="Calibri" w:hAnsi="Calibri"/>
        </w:rPr>
        <w:lastRenderedPageBreak/>
        <w:t xml:space="preserve"> </w:t>
      </w:r>
      <w:r w:rsidR="00B55534">
        <w:rPr>
          <w:rFonts w:ascii="Calibri" w:hAnsi="Calibri"/>
        </w:rPr>
        <w:t xml:space="preserve">Approval of the </w:t>
      </w:r>
      <w:r w:rsidR="00E33DF8">
        <w:rPr>
          <w:rFonts w:ascii="Calibri" w:hAnsi="Calibri"/>
        </w:rPr>
        <w:t>April</w:t>
      </w:r>
      <w:r>
        <w:rPr>
          <w:rFonts w:ascii="Calibri" w:hAnsi="Calibri"/>
        </w:rPr>
        <w:t xml:space="preserve"> 9</w:t>
      </w:r>
      <w:r w:rsidR="00B55534">
        <w:rPr>
          <w:rFonts w:ascii="Calibri" w:hAnsi="Calibri"/>
        </w:rPr>
        <w:t xml:space="preserve">, 2021 board meeting minutes: </w:t>
      </w:r>
      <w:r>
        <w:rPr>
          <w:rFonts w:ascii="Calibri" w:hAnsi="Calibri"/>
        </w:rPr>
        <w:t>The minutes were approved as corrected</w:t>
      </w:r>
      <w:r w:rsidR="00B55534">
        <w:rPr>
          <w:rFonts w:ascii="Calibri" w:hAnsi="Calibri"/>
        </w:rPr>
        <w:t>.</w:t>
      </w:r>
      <w:r>
        <w:rPr>
          <w:rFonts w:ascii="Calibri" w:hAnsi="Calibri"/>
        </w:rPr>
        <w:t xml:space="preserve">  Nathan James moved approval, Courtney Trautweiler seconded, motion passed with four abstentions.</w:t>
      </w:r>
    </w:p>
    <w:p w14:paraId="2533CE9A" w14:textId="520AEB19" w:rsidR="00BB3DD4" w:rsidRDefault="00BB3DD4" w:rsidP="0017307A">
      <w:pPr>
        <w:pStyle w:val="ListParagraph"/>
        <w:numPr>
          <w:ilvl w:val="1"/>
          <w:numId w:val="7"/>
        </w:numPr>
        <w:spacing w:after="0" w:line="240" w:lineRule="auto"/>
        <w:rPr>
          <w:rFonts w:ascii="Calibri" w:hAnsi="Calibri"/>
        </w:rPr>
      </w:pPr>
      <w:r>
        <w:rPr>
          <w:rFonts w:ascii="Calibri" w:hAnsi="Calibri"/>
        </w:rPr>
        <w:t>Approval of the May 14 special board meeting minutes:  The minutes were approved as corrected.  Sally Gibson moved approval, Nathan James seconded, motion passed with f</w:t>
      </w:r>
      <w:r w:rsidR="000D6F06">
        <w:rPr>
          <w:rFonts w:ascii="Calibri" w:hAnsi="Calibri"/>
        </w:rPr>
        <w:t>ive</w:t>
      </w:r>
      <w:r>
        <w:rPr>
          <w:rFonts w:ascii="Calibri" w:hAnsi="Calibri"/>
        </w:rPr>
        <w:t xml:space="preserve"> abstentions.</w:t>
      </w:r>
      <w:r w:rsidR="00B55534">
        <w:rPr>
          <w:rFonts w:ascii="Calibri" w:hAnsi="Calibri"/>
        </w:rPr>
        <w:t xml:space="preserve">  </w:t>
      </w:r>
    </w:p>
    <w:p w14:paraId="363A833E" w14:textId="77777777" w:rsidR="00B55534" w:rsidRDefault="00B55534" w:rsidP="0017307A">
      <w:pPr>
        <w:pStyle w:val="ListParagraph"/>
        <w:spacing w:after="0" w:line="240" w:lineRule="auto"/>
        <w:ind w:left="1440"/>
        <w:rPr>
          <w:rFonts w:ascii="Calibri" w:hAnsi="Calibri"/>
        </w:rPr>
      </w:pPr>
    </w:p>
    <w:p w14:paraId="600BCC48" w14:textId="05A27196" w:rsidR="00BB3DD4" w:rsidRDefault="00BB3DD4" w:rsidP="00B55534">
      <w:pPr>
        <w:pStyle w:val="ListParagraph"/>
        <w:numPr>
          <w:ilvl w:val="0"/>
          <w:numId w:val="7"/>
        </w:numPr>
        <w:spacing w:after="0" w:line="240" w:lineRule="auto"/>
        <w:rPr>
          <w:rFonts w:ascii="Calibri" w:hAnsi="Calibri"/>
        </w:rPr>
      </w:pPr>
      <w:r>
        <w:rPr>
          <w:rFonts w:ascii="Calibri" w:hAnsi="Calibri"/>
        </w:rPr>
        <w:t xml:space="preserve">Conflict of Interest Forms.  </w:t>
      </w:r>
    </w:p>
    <w:p w14:paraId="43EC2BFB" w14:textId="18F96A67" w:rsidR="00BB3DD4" w:rsidRDefault="00BB3DD4" w:rsidP="0017307A">
      <w:pPr>
        <w:pStyle w:val="ListParagraph"/>
        <w:spacing w:after="0" w:line="240" w:lineRule="auto"/>
        <w:rPr>
          <w:rFonts w:ascii="Calibri" w:hAnsi="Calibri"/>
        </w:rPr>
      </w:pPr>
      <w:r>
        <w:rPr>
          <w:rFonts w:ascii="Calibri" w:hAnsi="Calibri"/>
        </w:rPr>
        <w:t>The forms were previously distributed.  Each board member must sign and return this form annually, as soon as possible.  The office was reminded to update the dates on the form.</w:t>
      </w:r>
    </w:p>
    <w:p w14:paraId="3373B0A9" w14:textId="77777777" w:rsidR="00BB3DD4" w:rsidRDefault="00BB3DD4" w:rsidP="0017307A">
      <w:pPr>
        <w:pStyle w:val="ListParagraph"/>
        <w:spacing w:after="0" w:line="240" w:lineRule="auto"/>
        <w:rPr>
          <w:rFonts w:ascii="Calibri" w:hAnsi="Calibri"/>
        </w:rPr>
      </w:pPr>
    </w:p>
    <w:p w14:paraId="2875F37C" w14:textId="0DDFF7C7" w:rsidR="00BB3DD4" w:rsidRDefault="00BB3DD4" w:rsidP="00B55534">
      <w:pPr>
        <w:pStyle w:val="ListParagraph"/>
        <w:numPr>
          <w:ilvl w:val="0"/>
          <w:numId w:val="7"/>
        </w:numPr>
        <w:spacing w:after="0" w:line="240" w:lineRule="auto"/>
        <w:rPr>
          <w:rFonts w:ascii="Calibri" w:hAnsi="Calibri"/>
        </w:rPr>
      </w:pPr>
      <w:r>
        <w:rPr>
          <w:rFonts w:ascii="Calibri" w:hAnsi="Calibri"/>
        </w:rPr>
        <w:t>Board Business</w:t>
      </w:r>
    </w:p>
    <w:p w14:paraId="6431511A" w14:textId="4A757C84" w:rsidR="00BB3DD4" w:rsidRDefault="00BB3DD4" w:rsidP="0017307A">
      <w:pPr>
        <w:pStyle w:val="ListParagraph"/>
        <w:numPr>
          <w:ilvl w:val="1"/>
          <w:numId w:val="7"/>
        </w:numPr>
        <w:spacing w:after="0" w:line="240" w:lineRule="auto"/>
        <w:rPr>
          <w:rFonts w:ascii="Calibri" w:hAnsi="Calibri"/>
        </w:rPr>
      </w:pPr>
      <w:r>
        <w:rPr>
          <w:rFonts w:ascii="Calibri" w:hAnsi="Calibri"/>
        </w:rPr>
        <w:t>The Board was reminded that Board documents are available on the MOBIUS website, on the governance page.  Other important documents are available on the HR page, which is password protected.  Ed placed the URL and password for this page in the chat box.</w:t>
      </w:r>
    </w:p>
    <w:p w14:paraId="1836B7C3" w14:textId="68397F9C" w:rsidR="00A30245" w:rsidRDefault="00A30245" w:rsidP="0017307A">
      <w:pPr>
        <w:pStyle w:val="ListParagraph"/>
        <w:numPr>
          <w:ilvl w:val="1"/>
          <w:numId w:val="7"/>
        </w:numPr>
        <w:spacing w:after="0" w:line="240" w:lineRule="auto"/>
        <w:rPr>
          <w:rFonts w:ascii="Calibri" w:hAnsi="Calibri"/>
        </w:rPr>
      </w:pPr>
      <w:r>
        <w:rPr>
          <w:rFonts w:ascii="Calibri" w:hAnsi="Calibri"/>
        </w:rPr>
        <w:t>The Executive Committee presented the following slate of officers for the Board:</w:t>
      </w:r>
    </w:p>
    <w:p w14:paraId="48F1B5F2" w14:textId="6CE7DF50" w:rsidR="00A30245" w:rsidRDefault="00A30245" w:rsidP="0017307A">
      <w:pPr>
        <w:pStyle w:val="ListParagraph"/>
        <w:spacing w:after="0" w:line="240" w:lineRule="auto"/>
        <w:ind w:left="1440"/>
        <w:rPr>
          <w:rFonts w:ascii="Calibri" w:hAnsi="Calibri"/>
        </w:rPr>
      </w:pPr>
      <w:r>
        <w:rPr>
          <w:rFonts w:ascii="Calibri" w:hAnsi="Calibri"/>
        </w:rPr>
        <w:t>Sally Gibson, Vice-President/ President-Elect</w:t>
      </w:r>
    </w:p>
    <w:p w14:paraId="166F0297" w14:textId="3D6C6A47" w:rsidR="00A30245" w:rsidRDefault="00A30245" w:rsidP="0017307A">
      <w:pPr>
        <w:pStyle w:val="ListParagraph"/>
        <w:spacing w:after="0" w:line="240" w:lineRule="auto"/>
        <w:ind w:left="1440"/>
        <w:rPr>
          <w:rFonts w:ascii="Calibri" w:hAnsi="Calibri"/>
        </w:rPr>
      </w:pPr>
      <w:r>
        <w:rPr>
          <w:rFonts w:ascii="Calibri" w:hAnsi="Calibri"/>
        </w:rPr>
        <w:t>Sharon McCaslin, Secretary</w:t>
      </w:r>
    </w:p>
    <w:p w14:paraId="0335FE70" w14:textId="2F0739D1" w:rsidR="00A30245" w:rsidRDefault="00A30245" w:rsidP="0017307A">
      <w:pPr>
        <w:pStyle w:val="ListParagraph"/>
        <w:spacing w:after="0" w:line="240" w:lineRule="auto"/>
        <w:ind w:left="1440"/>
        <w:rPr>
          <w:rFonts w:ascii="Calibri" w:hAnsi="Calibri"/>
        </w:rPr>
      </w:pPr>
      <w:r>
        <w:rPr>
          <w:rFonts w:ascii="Calibri" w:hAnsi="Calibri"/>
        </w:rPr>
        <w:t>Nathan James, Treasurer</w:t>
      </w:r>
    </w:p>
    <w:p w14:paraId="4341D30E" w14:textId="39D3977B" w:rsidR="00A30245" w:rsidRDefault="00A30245" w:rsidP="0017307A">
      <w:pPr>
        <w:pStyle w:val="ListParagraph"/>
        <w:spacing w:after="0" w:line="240" w:lineRule="auto"/>
        <w:ind w:left="1440"/>
        <w:rPr>
          <w:rFonts w:ascii="Calibri" w:hAnsi="Calibri"/>
        </w:rPr>
      </w:pPr>
      <w:r>
        <w:rPr>
          <w:rFonts w:ascii="Calibri" w:hAnsi="Calibri"/>
        </w:rPr>
        <w:t>There were no nominations from the floor.</w:t>
      </w:r>
    </w:p>
    <w:p w14:paraId="05672660" w14:textId="7C1AA532" w:rsidR="00A30245" w:rsidRDefault="00A30245" w:rsidP="0017307A">
      <w:pPr>
        <w:pStyle w:val="ListParagraph"/>
        <w:spacing w:after="0" w:line="240" w:lineRule="auto"/>
        <w:ind w:left="1440"/>
        <w:rPr>
          <w:rFonts w:ascii="Calibri" w:hAnsi="Calibri"/>
        </w:rPr>
      </w:pPr>
      <w:r>
        <w:rPr>
          <w:rFonts w:ascii="Calibri" w:hAnsi="Calibri"/>
        </w:rPr>
        <w:t>Sarah Smith moved that the slate be elected.  Donna Monnig seconded. The motion passed with no dissent.</w:t>
      </w:r>
    </w:p>
    <w:p w14:paraId="25406388" w14:textId="13C5018E" w:rsidR="00A30245" w:rsidRDefault="00A30245" w:rsidP="0017307A">
      <w:pPr>
        <w:pStyle w:val="ListParagraph"/>
        <w:numPr>
          <w:ilvl w:val="1"/>
          <w:numId w:val="7"/>
        </w:numPr>
        <w:spacing w:after="0" w:line="240" w:lineRule="auto"/>
        <w:rPr>
          <w:rFonts w:ascii="Calibri" w:hAnsi="Calibri"/>
        </w:rPr>
      </w:pPr>
      <w:r>
        <w:rPr>
          <w:rFonts w:ascii="Calibri" w:hAnsi="Calibri"/>
        </w:rPr>
        <w:t>The Finance Committee was appointed, as follows:</w:t>
      </w:r>
    </w:p>
    <w:p w14:paraId="07D952F8" w14:textId="52AAD25D" w:rsidR="00A30245" w:rsidRDefault="00A30245" w:rsidP="0017307A">
      <w:pPr>
        <w:pStyle w:val="ListParagraph"/>
        <w:spacing w:after="0" w:line="240" w:lineRule="auto"/>
        <w:ind w:left="1440"/>
        <w:rPr>
          <w:rFonts w:ascii="Calibri" w:hAnsi="Calibri"/>
        </w:rPr>
      </w:pPr>
      <w:r>
        <w:rPr>
          <w:rFonts w:ascii="Calibri" w:hAnsi="Calibri"/>
        </w:rPr>
        <w:t>Nathan James, Chair (as Treasurer)</w:t>
      </w:r>
    </w:p>
    <w:p w14:paraId="7E551D96" w14:textId="4EBBAC5D" w:rsidR="00A30245" w:rsidRDefault="00A30245" w:rsidP="0017307A">
      <w:pPr>
        <w:pStyle w:val="ListParagraph"/>
        <w:spacing w:after="0" w:line="240" w:lineRule="auto"/>
        <w:ind w:left="1440"/>
        <w:rPr>
          <w:rFonts w:ascii="Calibri" w:hAnsi="Calibri"/>
        </w:rPr>
      </w:pPr>
      <w:r>
        <w:rPr>
          <w:rFonts w:ascii="Calibri" w:hAnsi="Calibri"/>
        </w:rPr>
        <w:t>Courtney Trautweiler</w:t>
      </w:r>
    </w:p>
    <w:p w14:paraId="10D03CDC" w14:textId="4AF80634" w:rsidR="00A30245" w:rsidRDefault="00A30245" w:rsidP="0017307A">
      <w:pPr>
        <w:pStyle w:val="ListParagraph"/>
        <w:spacing w:after="0" w:line="240" w:lineRule="auto"/>
        <w:ind w:left="1440"/>
        <w:rPr>
          <w:rFonts w:ascii="Calibri" w:hAnsi="Calibri"/>
        </w:rPr>
      </w:pPr>
      <w:r>
        <w:rPr>
          <w:rFonts w:ascii="Calibri" w:hAnsi="Calibri"/>
        </w:rPr>
        <w:t>Eric Deatherage</w:t>
      </w:r>
    </w:p>
    <w:p w14:paraId="2812C372" w14:textId="589763ED" w:rsidR="00A30245" w:rsidRDefault="00A30245" w:rsidP="0017307A">
      <w:pPr>
        <w:pStyle w:val="ListParagraph"/>
        <w:numPr>
          <w:ilvl w:val="1"/>
          <w:numId w:val="7"/>
        </w:numPr>
        <w:spacing w:after="0" w:line="240" w:lineRule="auto"/>
        <w:rPr>
          <w:rFonts w:ascii="Calibri" w:hAnsi="Calibri"/>
        </w:rPr>
      </w:pPr>
      <w:r>
        <w:rPr>
          <w:rFonts w:ascii="Calibri" w:hAnsi="Calibri"/>
        </w:rPr>
        <w:t>Committee Leadership</w:t>
      </w:r>
    </w:p>
    <w:p w14:paraId="42E15550" w14:textId="2A2E3808" w:rsidR="00A30245" w:rsidRDefault="00A30245" w:rsidP="0017307A">
      <w:pPr>
        <w:pStyle w:val="ListParagraph"/>
        <w:spacing w:after="0" w:line="240" w:lineRule="auto"/>
        <w:ind w:left="1440"/>
        <w:rPr>
          <w:rFonts w:ascii="Calibri" w:hAnsi="Calibri"/>
        </w:rPr>
      </w:pPr>
      <w:r>
        <w:rPr>
          <w:rFonts w:ascii="Calibri" w:hAnsi="Calibri"/>
        </w:rPr>
        <w:t>The standing committee appointments were approved and Board members assigned, as follows.</w:t>
      </w:r>
    </w:p>
    <w:p w14:paraId="216B3685" w14:textId="2C0FCEE1" w:rsidR="00B40080" w:rsidRDefault="00B40080" w:rsidP="0017307A">
      <w:pPr>
        <w:pStyle w:val="ListParagraph"/>
        <w:spacing w:after="0" w:line="240" w:lineRule="auto"/>
        <w:ind w:left="1440"/>
        <w:rPr>
          <w:rFonts w:ascii="Calibri" w:hAnsi="Calibri"/>
        </w:rPr>
      </w:pPr>
      <w:r>
        <w:rPr>
          <w:rFonts w:ascii="Calibri" w:hAnsi="Calibri"/>
        </w:rPr>
        <w:t>Circulation &amp; Courier, Lisa Farrell</w:t>
      </w:r>
    </w:p>
    <w:p w14:paraId="758065C7" w14:textId="13FE7A28" w:rsidR="00B40080" w:rsidRDefault="00B40080" w:rsidP="0017307A">
      <w:pPr>
        <w:pStyle w:val="ListParagraph"/>
        <w:spacing w:after="0" w:line="240" w:lineRule="auto"/>
        <w:ind w:left="1440"/>
        <w:rPr>
          <w:rFonts w:ascii="Calibri" w:hAnsi="Calibri"/>
        </w:rPr>
      </w:pPr>
      <w:r>
        <w:rPr>
          <w:rFonts w:ascii="Calibri" w:hAnsi="Calibri"/>
        </w:rPr>
        <w:t>Digitization, Sarah Smith</w:t>
      </w:r>
    </w:p>
    <w:p w14:paraId="24A0FEEA" w14:textId="50B0AB09" w:rsidR="00B40080" w:rsidRDefault="00B40080" w:rsidP="0017307A">
      <w:pPr>
        <w:pStyle w:val="ListParagraph"/>
        <w:spacing w:after="0" w:line="240" w:lineRule="auto"/>
        <w:ind w:left="1440"/>
        <w:rPr>
          <w:rFonts w:ascii="Calibri" w:hAnsi="Calibri"/>
        </w:rPr>
      </w:pPr>
      <w:r>
        <w:rPr>
          <w:rFonts w:ascii="Calibri" w:hAnsi="Calibri"/>
        </w:rPr>
        <w:t>E Resources, Eric Deatherage</w:t>
      </w:r>
    </w:p>
    <w:p w14:paraId="249E460C" w14:textId="510C1870" w:rsidR="00B40080" w:rsidRDefault="00B40080" w:rsidP="0017307A">
      <w:pPr>
        <w:pStyle w:val="ListParagraph"/>
        <w:spacing w:after="0" w:line="240" w:lineRule="auto"/>
        <w:ind w:left="1440"/>
        <w:rPr>
          <w:rFonts w:ascii="Calibri" w:hAnsi="Calibri"/>
        </w:rPr>
      </w:pPr>
      <w:r>
        <w:rPr>
          <w:rFonts w:ascii="Calibri" w:hAnsi="Calibri"/>
        </w:rPr>
        <w:t>ILS Software, Courtney Trautweiler</w:t>
      </w:r>
    </w:p>
    <w:p w14:paraId="58125162" w14:textId="001BCACE" w:rsidR="00B40080" w:rsidRDefault="00B40080" w:rsidP="0017307A">
      <w:pPr>
        <w:pStyle w:val="ListParagraph"/>
        <w:spacing w:after="0" w:line="240" w:lineRule="auto"/>
        <w:ind w:left="1440"/>
        <w:rPr>
          <w:rFonts w:ascii="Calibri" w:hAnsi="Calibri"/>
        </w:rPr>
      </w:pPr>
      <w:r>
        <w:rPr>
          <w:rFonts w:ascii="Calibri" w:hAnsi="Calibri"/>
        </w:rPr>
        <w:t>Public Libraries, Nathan James</w:t>
      </w:r>
    </w:p>
    <w:p w14:paraId="453FDE6F" w14:textId="72742FC0" w:rsidR="00B40080" w:rsidRDefault="00B40080" w:rsidP="0017307A">
      <w:pPr>
        <w:pStyle w:val="ListParagraph"/>
        <w:spacing w:after="0" w:line="240" w:lineRule="auto"/>
        <w:ind w:left="1440"/>
        <w:rPr>
          <w:rFonts w:ascii="Calibri" w:hAnsi="Calibri"/>
        </w:rPr>
      </w:pPr>
      <w:r>
        <w:rPr>
          <w:rFonts w:ascii="Calibri" w:hAnsi="Calibri"/>
        </w:rPr>
        <w:t>User Experience &amp; Metadata, Sharon McCaslin</w:t>
      </w:r>
    </w:p>
    <w:p w14:paraId="0F53CB5D" w14:textId="094BB912" w:rsidR="00A30245" w:rsidRDefault="00A30245" w:rsidP="0017307A">
      <w:pPr>
        <w:pStyle w:val="ListParagraph"/>
        <w:spacing w:after="0" w:line="240" w:lineRule="auto"/>
        <w:ind w:left="1440"/>
        <w:rPr>
          <w:rFonts w:ascii="Calibri" w:hAnsi="Calibri"/>
        </w:rPr>
      </w:pPr>
      <w:r>
        <w:rPr>
          <w:rFonts w:ascii="Calibri" w:hAnsi="Calibri"/>
        </w:rPr>
        <w:t>Ed Walton will contact the potential Vice</w:t>
      </w:r>
      <w:r w:rsidR="00EC15F0">
        <w:rPr>
          <w:rFonts w:ascii="Calibri" w:hAnsi="Calibri"/>
        </w:rPr>
        <w:t>-</w:t>
      </w:r>
      <w:r>
        <w:rPr>
          <w:rFonts w:ascii="Calibri" w:hAnsi="Calibri"/>
        </w:rPr>
        <w:t xml:space="preserve">Chairs for their agreement.  Additional members will still be sought for the ILS Software Committee.  The Public Libraries Committee is nearly complete, although still looking for a chair.  </w:t>
      </w:r>
      <w:r w:rsidR="00B40080">
        <w:rPr>
          <w:rFonts w:ascii="Calibri" w:hAnsi="Calibri"/>
        </w:rPr>
        <w:t>A complete committee is expected by the August board meeting.</w:t>
      </w:r>
    </w:p>
    <w:p w14:paraId="6C9E7650" w14:textId="77777777" w:rsidR="00B40080" w:rsidRDefault="00B40080" w:rsidP="0017307A">
      <w:pPr>
        <w:pStyle w:val="ListParagraph"/>
        <w:spacing w:after="0" w:line="240" w:lineRule="auto"/>
        <w:ind w:left="1440"/>
        <w:rPr>
          <w:rFonts w:ascii="Calibri" w:hAnsi="Calibri"/>
        </w:rPr>
      </w:pPr>
    </w:p>
    <w:p w14:paraId="7DC9A3C2" w14:textId="4A69B821" w:rsidR="00B55534" w:rsidRDefault="00B55534" w:rsidP="00B55534">
      <w:pPr>
        <w:pStyle w:val="ListParagraph"/>
        <w:numPr>
          <w:ilvl w:val="0"/>
          <w:numId w:val="7"/>
        </w:numPr>
        <w:spacing w:after="0" w:line="240" w:lineRule="auto"/>
        <w:rPr>
          <w:rFonts w:ascii="Calibri" w:hAnsi="Calibri"/>
        </w:rPr>
      </w:pPr>
      <w:r>
        <w:rPr>
          <w:rFonts w:ascii="Calibri" w:hAnsi="Calibri"/>
        </w:rPr>
        <w:t xml:space="preserve">Treasurer’s Report – </w:t>
      </w:r>
      <w:r w:rsidR="00B40080">
        <w:rPr>
          <w:rFonts w:ascii="Calibri" w:hAnsi="Calibri"/>
        </w:rPr>
        <w:t xml:space="preserve">Donna Bacon </w:t>
      </w:r>
    </w:p>
    <w:p w14:paraId="67667392" w14:textId="77777777" w:rsidR="00B40080" w:rsidRDefault="00B40080" w:rsidP="0017307A">
      <w:pPr>
        <w:pStyle w:val="ListParagraph"/>
        <w:spacing w:after="0" w:line="240" w:lineRule="auto"/>
        <w:rPr>
          <w:rFonts w:ascii="Calibri" w:hAnsi="Calibri"/>
        </w:rPr>
      </w:pPr>
    </w:p>
    <w:p w14:paraId="3B9C3932" w14:textId="54C99B82" w:rsidR="00B55534" w:rsidRDefault="00B40080" w:rsidP="00B55534">
      <w:pPr>
        <w:pStyle w:val="ListParagraph"/>
        <w:numPr>
          <w:ilvl w:val="1"/>
          <w:numId w:val="7"/>
        </w:numPr>
        <w:spacing w:after="0" w:line="240" w:lineRule="auto"/>
        <w:rPr>
          <w:rFonts w:ascii="Calibri" w:hAnsi="Calibri"/>
        </w:rPr>
      </w:pPr>
      <w:r>
        <w:rPr>
          <w:rFonts w:ascii="Calibri" w:hAnsi="Calibri"/>
        </w:rPr>
        <w:t>Financial statements were distributed electronically.</w:t>
      </w:r>
    </w:p>
    <w:p w14:paraId="3ECE4DBA" w14:textId="75B83763" w:rsidR="00B40080" w:rsidRDefault="00B40080" w:rsidP="00B55534">
      <w:pPr>
        <w:pStyle w:val="ListParagraph"/>
        <w:numPr>
          <w:ilvl w:val="1"/>
          <w:numId w:val="7"/>
        </w:numPr>
        <w:spacing w:after="0" w:line="240" w:lineRule="auto"/>
        <w:rPr>
          <w:rFonts w:ascii="Calibri" w:hAnsi="Calibri"/>
        </w:rPr>
      </w:pPr>
      <w:r>
        <w:rPr>
          <w:rFonts w:ascii="Calibri" w:hAnsi="Calibri"/>
        </w:rPr>
        <w:lastRenderedPageBreak/>
        <w:t>Several budget categories (travel, conference, etc.) were underspent due to the pandemic, increasing the contingency fund.</w:t>
      </w:r>
    </w:p>
    <w:p w14:paraId="213A77E2" w14:textId="7045698D" w:rsidR="00B40080" w:rsidRDefault="00B40080" w:rsidP="00B55534">
      <w:pPr>
        <w:pStyle w:val="ListParagraph"/>
        <w:numPr>
          <w:ilvl w:val="1"/>
          <w:numId w:val="7"/>
        </w:numPr>
        <w:spacing w:after="0" w:line="240" w:lineRule="auto"/>
        <w:rPr>
          <w:rFonts w:ascii="Calibri" w:hAnsi="Calibri"/>
        </w:rPr>
      </w:pPr>
      <w:r>
        <w:rPr>
          <w:rFonts w:ascii="Calibri" w:hAnsi="Calibri"/>
        </w:rPr>
        <w:t>A PPP loan for $190,000 has been forgiven (turned into a grant) and will go into contingency funds.</w:t>
      </w:r>
    </w:p>
    <w:p w14:paraId="31EF4587" w14:textId="20F917D6" w:rsidR="00B40080" w:rsidRDefault="00B40080" w:rsidP="00B55534">
      <w:pPr>
        <w:pStyle w:val="ListParagraph"/>
        <w:numPr>
          <w:ilvl w:val="1"/>
          <w:numId w:val="7"/>
        </w:numPr>
        <w:spacing w:after="0" w:line="240" w:lineRule="auto"/>
        <w:rPr>
          <w:rFonts w:ascii="Calibri" w:hAnsi="Calibri"/>
        </w:rPr>
      </w:pPr>
      <w:r>
        <w:rPr>
          <w:rFonts w:ascii="Calibri" w:hAnsi="Calibri"/>
        </w:rPr>
        <w:t>Contingency has grown to be larger than anticipated, but will be held pending the expenses expected from the RFP and migration processes.</w:t>
      </w:r>
    </w:p>
    <w:p w14:paraId="0F143AD2" w14:textId="5A8091CB" w:rsidR="00B40080" w:rsidRDefault="00B40080" w:rsidP="00B55534">
      <w:pPr>
        <w:pStyle w:val="ListParagraph"/>
        <w:numPr>
          <w:ilvl w:val="1"/>
          <w:numId w:val="7"/>
        </w:numPr>
        <w:spacing w:after="0" w:line="240" w:lineRule="auto"/>
        <w:rPr>
          <w:rFonts w:ascii="Calibri" w:hAnsi="Calibri"/>
        </w:rPr>
      </w:pPr>
      <w:r>
        <w:rPr>
          <w:rFonts w:ascii="Calibri" w:hAnsi="Calibri"/>
        </w:rPr>
        <w:t xml:space="preserve">The reserve funds </w:t>
      </w:r>
      <w:r w:rsidR="00EC15F0">
        <w:rPr>
          <w:rFonts w:ascii="Calibri" w:hAnsi="Calibri"/>
        </w:rPr>
        <w:t xml:space="preserve">have grown through investments and </w:t>
      </w:r>
      <w:r>
        <w:rPr>
          <w:rFonts w:ascii="Calibri" w:hAnsi="Calibri"/>
        </w:rPr>
        <w:t>are adequate.</w:t>
      </w:r>
    </w:p>
    <w:p w14:paraId="3E1BDD89" w14:textId="64AADC83" w:rsidR="00B40080" w:rsidRDefault="00B40080" w:rsidP="00B55534">
      <w:pPr>
        <w:pStyle w:val="ListParagraph"/>
        <w:numPr>
          <w:ilvl w:val="1"/>
          <w:numId w:val="7"/>
        </w:numPr>
        <w:spacing w:after="0" w:line="240" w:lineRule="auto"/>
        <w:rPr>
          <w:rFonts w:ascii="Calibri" w:hAnsi="Calibri"/>
        </w:rPr>
      </w:pPr>
      <w:r>
        <w:rPr>
          <w:rFonts w:ascii="Calibri" w:hAnsi="Calibri"/>
        </w:rPr>
        <w:t>In August the FY22 budget will be clarified.</w:t>
      </w:r>
    </w:p>
    <w:p w14:paraId="7DCD2C05" w14:textId="77777777" w:rsidR="00B55534" w:rsidRDefault="00B55534" w:rsidP="00B55534">
      <w:pPr>
        <w:pStyle w:val="ListParagraph"/>
        <w:rPr>
          <w:rFonts w:ascii="Calibri" w:hAnsi="Calibri"/>
        </w:rPr>
      </w:pPr>
    </w:p>
    <w:p w14:paraId="431EC011" w14:textId="118B2979" w:rsidR="00B55534" w:rsidRDefault="00B40080" w:rsidP="00B55534">
      <w:pPr>
        <w:pStyle w:val="ListParagraph"/>
        <w:numPr>
          <w:ilvl w:val="0"/>
          <w:numId w:val="7"/>
        </w:numPr>
        <w:spacing w:after="0" w:line="240" w:lineRule="auto"/>
        <w:rPr>
          <w:rFonts w:ascii="Calibri" w:hAnsi="Calibri"/>
        </w:rPr>
      </w:pPr>
      <w:r>
        <w:rPr>
          <w:rFonts w:ascii="Calibri" w:hAnsi="Calibri"/>
        </w:rPr>
        <w:t>Old Business</w:t>
      </w:r>
    </w:p>
    <w:p w14:paraId="0DBB1695" w14:textId="22C2D269" w:rsidR="00B55534" w:rsidRDefault="00B40080" w:rsidP="00B55534">
      <w:pPr>
        <w:pStyle w:val="ListParagraph"/>
        <w:numPr>
          <w:ilvl w:val="1"/>
          <w:numId w:val="7"/>
        </w:numPr>
        <w:spacing w:after="0" w:line="240" w:lineRule="auto"/>
        <w:rPr>
          <w:rFonts w:ascii="Calibri" w:hAnsi="Calibri"/>
        </w:rPr>
      </w:pPr>
      <w:r>
        <w:rPr>
          <w:rFonts w:ascii="Calibri" w:hAnsi="Calibri"/>
        </w:rPr>
        <w:t>Review of the 2021-24 Strategic Plan</w:t>
      </w:r>
    </w:p>
    <w:p w14:paraId="64D6C97B" w14:textId="33A20E27" w:rsidR="00DE1C74" w:rsidRDefault="00DE1C74" w:rsidP="0017307A">
      <w:pPr>
        <w:pStyle w:val="ListParagraph"/>
        <w:spacing w:after="0" w:line="240" w:lineRule="auto"/>
        <w:ind w:left="1440"/>
        <w:rPr>
          <w:rFonts w:ascii="Calibri" w:hAnsi="Calibri"/>
        </w:rPr>
      </w:pPr>
      <w:r>
        <w:rPr>
          <w:rFonts w:ascii="Calibri" w:hAnsi="Calibri"/>
        </w:rPr>
        <w:t xml:space="preserve">Year one is starting on July 1 of this year.  The completed plan will be posted on the MOBIUS website.  So that the Board can keep informed, it is recommended that a brief update on progress be given at each Board meeting.  Donna Bacon will investigate Board software for </w:t>
      </w:r>
      <w:r w:rsidR="000D36F0">
        <w:rPr>
          <w:rFonts w:ascii="Calibri" w:hAnsi="Calibri"/>
        </w:rPr>
        <w:t xml:space="preserve">tracking progress on the plan </w:t>
      </w:r>
      <w:r>
        <w:rPr>
          <w:rFonts w:ascii="Calibri" w:hAnsi="Calibri"/>
        </w:rPr>
        <w:t>and other tasks.</w:t>
      </w:r>
    </w:p>
    <w:p w14:paraId="7D292489" w14:textId="46C4F26A" w:rsidR="00B55534" w:rsidRDefault="00DE1C74" w:rsidP="00B55534">
      <w:pPr>
        <w:pStyle w:val="ListParagraph"/>
        <w:numPr>
          <w:ilvl w:val="1"/>
          <w:numId w:val="7"/>
        </w:numPr>
        <w:spacing w:after="0" w:line="240" w:lineRule="auto"/>
        <w:rPr>
          <w:rFonts w:ascii="Calibri" w:hAnsi="Calibri"/>
        </w:rPr>
      </w:pPr>
      <w:r>
        <w:rPr>
          <w:rFonts w:ascii="Calibri" w:hAnsi="Calibri"/>
        </w:rPr>
        <w:t>ILS Working Group Membership</w:t>
      </w:r>
    </w:p>
    <w:p w14:paraId="311F1AB2" w14:textId="649C8A02" w:rsidR="00DE1C74" w:rsidRDefault="00DE1C74" w:rsidP="0017307A">
      <w:pPr>
        <w:pStyle w:val="ListParagraph"/>
        <w:spacing w:after="0" w:line="240" w:lineRule="auto"/>
        <w:ind w:left="1440"/>
        <w:rPr>
          <w:rFonts w:ascii="Calibri" w:hAnsi="Calibri"/>
        </w:rPr>
      </w:pPr>
      <w:r>
        <w:rPr>
          <w:rFonts w:ascii="Calibri" w:hAnsi="Calibri"/>
        </w:rPr>
        <w:t xml:space="preserve">10 volunteers were needed and 10 people volunteered.  However, there is still a need for circulation experience, reference/instruction representation, and leadership of the committee.  With </w:t>
      </w:r>
      <w:r w:rsidR="00B61A77">
        <w:rPr>
          <w:rFonts w:ascii="Calibri" w:hAnsi="Calibri"/>
        </w:rPr>
        <w:t>targeted</w:t>
      </w:r>
      <w:r>
        <w:rPr>
          <w:rFonts w:ascii="Calibri" w:hAnsi="Calibri"/>
        </w:rPr>
        <w:t xml:space="preserve"> recruiting, it is hoped to have this committee complete by June 26 since it needs to get started immediately.  Board members would be welcome to help with leadership.</w:t>
      </w:r>
    </w:p>
    <w:p w14:paraId="6F7CA619" w14:textId="3ED54976" w:rsidR="00B55534" w:rsidRDefault="00DE1C74" w:rsidP="00B55534">
      <w:pPr>
        <w:pStyle w:val="ListParagraph"/>
        <w:numPr>
          <w:ilvl w:val="1"/>
          <w:numId w:val="7"/>
        </w:numPr>
        <w:spacing w:after="0" w:line="240" w:lineRule="auto"/>
        <w:rPr>
          <w:rFonts w:ascii="Calibri" w:hAnsi="Calibri"/>
        </w:rPr>
      </w:pPr>
      <w:r>
        <w:rPr>
          <w:rFonts w:ascii="Calibri" w:hAnsi="Calibri"/>
        </w:rPr>
        <w:t>Fi</w:t>
      </w:r>
      <w:r w:rsidR="00C42371">
        <w:rPr>
          <w:rFonts w:ascii="Calibri" w:hAnsi="Calibri"/>
        </w:rPr>
        <w:t>nance</w:t>
      </w:r>
      <w:r>
        <w:rPr>
          <w:rFonts w:ascii="Calibri" w:hAnsi="Calibri"/>
        </w:rPr>
        <w:t xml:space="preserve"> policy</w:t>
      </w:r>
    </w:p>
    <w:p w14:paraId="5E8AF36F" w14:textId="0354C6B6" w:rsidR="00C42371" w:rsidRDefault="00C42371" w:rsidP="0017307A">
      <w:pPr>
        <w:pStyle w:val="ListParagraph"/>
        <w:spacing w:after="0" w:line="240" w:lineRule="auto"/>
        <w:ind w:left="1440"/>
        <w:rPr>
          <w:rFonts w:ascii="Calibri" w:hAnsi="Calibri"/>
        </w:rPr>
      </w:pPr>
      <w:r>
        <w:rPr>
          <w:rFonts w:ascii="Calibri" w:hAnsi="Calibri"/>
        </w:rPr>
        <w:t xml:space="preserve">This was distributed with suggested changes.  By consensus, it was agreed to return the document to the new Finance Committee, with the expectation that it will be available for approval at the August Board meeting. </w:t>
      </w:r>
    </w:p>
    <w:p w14:paraId="53EB32C0" w14:textId="4560AB53" w:rsidR="00B55534" w:rsidRDefault="00C42371" w:rsidP="00B55534">
      <w:pPr>
        <w:pStyle w:val="ListParagraph"/>
        <w:numPr>
          <w:ilvl w:val="1"/>
          <w:numId w:val="7"/>
        </w:numPr>
        <w:spacing w:after="0" w:line="240" w:lineRule="auto"/>
        <w:rPr>
          <w:rFonts w:ascii="Calibri" w:hAnsi="Calibri"/>
        </w:rPr>
      </w:pPr>
      <w:r>
        <w:rPr>
          <w:rFonts w:ascii="Calibri" w:hAnsi="Calibri"/>
        </w:rPr>
        <w:t>Special Libraries/Election Procedures</w:t>
      </w:r>
    </w:p>
    <w:p w14:paraId="0C19789E" w14:textId="41AB5AEF" w:rsidR="00C42371" w:rsidRDefault="00C42371" w:rsidP="0017307A">
      <w:pPr>
        <w:pStyle w:val="ListParagraph"/>
        <w:spacing w:after="0" w:line="240" w:lineRule="auto"/>
        <w:ind w:left="1440"/>
        <w:rPr>
          <w:rFonts w:ascii="Calibri" w:hAnsi="Calibri"/>
        </w:rPr>
      </w:pPr>
      <w:r>
        <w:rPr>
          <w:rFonts w:ascii="Calibri" w:hAnsi="Calibri"/>
        </w:rPr>
        <w:t xml:space="preserve">Some libraries have inquired about the definition of “special libraries”.  The Board had no objection to the Wikipedia definition, but while investigating it was discovered that MOBIUS has not been in compliance with Missouri non-profit law, which forbids electronic voting.  (The election must be in-person or by written ballot.)  Eileen Condon volunteered to split the current “policy” into separate policy and procedure elements, add the definition of special libraries, and </w:t>
      </w:r>
      <w:r w:rsidR="00EC15F0">
        <w:rPr>
          <w:rFonts w:ascii="Calibri" w:hAnsi="Calibri"/>
        </w:rPr>
        <w:t xml:space="preserve">review the </w:t>
      </w:r>
      <w:r>
        <w:rPr>
          <w:rFonts w:ascii="Calibri" w:hAnsi="Calibri"/>
        </w:rPr>
        <w:t xml:space="preserve">election procedure </w:t>
      </w:r>
      <w:r w:rsidR="00EC15F0">
        <w:rPr>
          <w:rFonts w:ascii="Calibri" w:hAnsi="Calibri"/>
        </w:rPr>
        <w:t>section</w:t>
      </w:r>
      <w:r>
        <w:rPr>
          <w:rFonts w:ascii="Calibri" w:hAnsi="Calibri"/>
        </w:rPr>
        <w:t xml:space="preserve">.  She will provide a draft for Board consideration in August.  Eric Deatherage recommended that the policy refer to the Bylaws rather than repeating what the Bylaws say. </w:t>
      </w:r>
    </w:p>
    <w:p w14:paraId="46C4E0EA" w14:textId="5EBFF8FD" w:rsidR="00B55534" w:rsidRDefault="00C42371" w:rsidP="00B55534">
      <w:pPr>
        <w:pStyle w:val="ListParagraph"/>
        <w:numPr>
          <w:ilvl w:val="1"/>
          <w:numId w:val="7"/>
        </w:numPr>
        <w:spacing w:after="0" w:line="240" w:lineRule="auto"/>
        <w:rPr>
          <w:rFonts w:ascii="Calibri" w:hAnsi="Calibri"/>
        </w:rPr>
      </w:pPr>
      <w:r>
        <w:rPr>
          <w:rFonts w:ascii="Calibri" w:hAnsi="Calibri"/>
        </w:rPr>
        <w:t>Committees &amp; Working Groups Policy</w:t>
      </w:r>
    </w:p>
    <w:p w14:paraId="23156C8B" w14:textId="2A87B4AA" w:rsidR="00C42371" w:rsidRDefault="00C42371" w:rsidP="0017307A">
      <w:pPr>
        <w:pStyle w:val="ListParagraph"/>
        <w:spacing w:after="0" w:line="240" w:lineRule="auto"/>
        <w:ind w:left="1440"/>
        <w:rPr>
          <w:rFonts w:ascii="Calibri" w:hAnsi="Calibri"/>
        </w:rPr>
      </w:pPr>
      <w:r>
        <w:rPr>
          <w:rFonts w:ascii="Calibri" w:hAnsi="Calibri"/>
        </w:rPr>
        <w:t>There was some discussion about who should write and give the annual report of the committees.</w:t>
      </w:r>
      <w:r w:rsidR="007C0322">
        <w:rPr>
          <w:rFonts w:ascii="Calibri" w:hAnsi="Calibri"/>
        </w:rPr>
        <w:t xml:space="preserve">  Eileen Condon volunteered to produce a proposed revision of this policy for approval at the August Board meeting.</w:t>
      </w:r>
    </w:p>
    <w:p w14:paraId="591FD700" w14:textId="77777777" w:rsidR="00B55534" w:rsidRDefault="00B55534" w:rsidP="0017307A">
      <w:pPr>
        <w:spacing w:after="0" w:line="240" w:lineRule="auto"/>
      </w:pPr>
    </w:p>
    <w:p w14:paraId="3587F1B1" w14:textId="6C2F4627" w:rsidR="00B55534" w:rsidRDefault="007C0322" w:rsidP="00B55534">
      <w:pPr>
        <w:pStyle w:val="ListParagraph"/>
        <w:numPr>
          <w:ilvl w:val="0"/>
          <w:numId w:val="7"/>
        </w:numPr>
        <w:spacing w:after="0" w:line="240" w:lineRule="auto"/>
        <w:rPr>
          <w:rFonts w:ascii="Calibri" w:hAnsi="Calibri"/>
        </w:rPr>
      </w:pPr>
      <w:r>
        <w:rPr>
          <w:rFonts w:ascii="Calibri" w:hAnsi="Calibri"/>
        </w:rPr>
        <w:t>New</w:t>
      </w:r>
      <w:r w:rsidR="00B55534">
        <w:rPr>
          <w:rFonts w:ascii="Calibri" w:hAnsi="Calibri"/>
        </w:rPr>
        <w:t xml:space="preserve"> Business </w:t>
      </w:r>
    </w:p>
    <w:p w14:paraId="3B4FF336" w14:textId="6CA33330" w:rsidR="00B55534" w:rsidRDefault="007C0322" w:rsidP="00B55534">
      <w:pPr>
        <w:numPr>
          <w:ilvl w:val="1"/>
          <w:numId w:val="7"/>
        </w:numPr>
        <w:spacing w:after="0" w:line="240" w:lineRule="auto"/>
        <w:rPr>
          <w:rFonts w:ascii="Calibri" w:hAnsi="Calibri"/>
        </w:rPr>
      </w:pPr>
      <w:r>
        <w:rPr>
          <w:rFonts w:ascii="Calibri" w:hAnsi="Calibri"/>
        </w:rPr>
        <w:t>Review established committee charges</w:t>
      </w:r>
    </w:p>
    <w:p w14:paraId="4DCB3948" w14:textId="50E491D9" w:rsidR="007C0322" w:rsidRDefault="007C0322" w:rsidP="0017307A">
      <w:pPr>
        <w:spacing w:after="0" w:line="240" w:lineRule="auto"/>
        <w:ind w:left="1440"/>
        <w:rPr>
          <w:rFonts w:ascii="Calibri" w:hAnsi="Calibri"/>
        </w:rPr>
      </w:pPr>
      <w:r>
        <w:rPr>
          <w:rFonts w:ascii="Calibri" w:hAnsi="Calibri"/>
        </w:rPr>
        <w:t>The Board member assigned to each committee is asked to review the charge for his/her committee (with input from Donna) and submit any revisions to the August Board meeting.</w:t>
      </w:r>
    </w:p>
    <w:p w14:paraId="7AEEC454" w14:textId="1341BF99" w:rsidR="00B55534" w:rsidRDefault="007C0322" w:rsidP="00B55534">
      <w:pPr>
        <w:numPr>
          <w:ilvl w:val="1"/>
          <w:numId w:val="7"/>
        </w:numPr>
        <w:spacing w:after="0" w:line="240" w:lineRule="auto"/>
        <w:rPr>
          <w:rFonts w:ascii="Calibri" w:hAnsi="Calibri"/>
        </w:rPr>
      </w:pPr>
      <w:r>
        <w:rPr>
          <w:rFonts w:ascii="Calibri" w:hAnsi="Calibri"/>
        </w:rPr>
        <w:lastRenderedPageBreak/>
        <w:t>Recommendations for New Standing Committees</w:t>
      </w:r>
    </w:p>
    <w:p w14:paraId="34EED50F" w14:textId="6D8242D9" w:rsidR="00B55534" w:rsidRDefault="007C0322" w:rsidP="00B55534">
      <w:pPr>
        <w:numPr>
          <w:ilvl w:val="2"/>
          <w:numId w:val="7"/>
        </w:numPr>
        <w:spacing w:after="0" w:line="240" w:lineRule="auto"/>
        <w:rPr>
          <w:rFonts w:ascii="Calibri" w:hAnsi="Calibri"/>
        </w:rPr>
      </w:pPr>
      <w:r>
        <w:rPr>
          <w:rFonts w:ascii="Calibri" w:hAnsi="Calibri"/>
        </w:rPr>
        <w:t>By-Laws Committee (a committee of the Board)</w:t>
      </w:r>
    </w:p>
    <w:p w14:paraId="2CB48EA6" w14:textId="5764672C" w:rsidR="007C0322" w:rsidRDefault="007C0322" w:rsidP="0017307A">
      <w:pPr>
        <w:spacing w:after="0" w:line="240" w:lineRule="auto"/>
        <w:ind w:left="2160"/>
        <w:rPr>
          <w:rFonts w:ascii="Calibri" w:hAnsi="Calibri"/>
        </w:rPr>
      </w:pPr>
      <w:r>
        <w:rPr>
          <w:rFonts w:ascii="Calibri" w:hAnsi="Calibri"/>
        </w:rPr>
        <w:t>This committee will consist of the Secretary and two other Board members, with the Secretary acting as chair.  It will meet a minimum of twice a year, reporting any needed changes to the By-Laws or any needed changes in procedures to the Board.  Sarah Smith moved to approve the charge for this committee.  Sally Gibson seconded.  The motion passed.</w:t>
      </w:r>
    </w:p>
    <w:p w14:paraId="41D6D482" w14:textId="5270DD6F" w:rsidR="007C0322" w:rsidRDefault="007C0322" w:rsidP="0017307A">
      <w:pPr>
        <w:spacing w:after="0" w:line="240" w:lineRule="auto"/>
        <w:ind w:left="2160"/>
        <w:rPr>
          <w:rFonts w:ascii="Calibri" w:hAnsi="Calibri"/>
        </w:rPr>
      </w:pPr>
      <w:r>
        <w:rPr>
          <w:rFonts w:ascii="Calibri" w:hAnsi="Calibri"/>
        </w:rPr>
        <w:t>The committee members were appointed, as follows:</w:t>
      </w:r>
    </w:p>
    <w:p w14:paraId="4EEBCA42" w14:textId="11D951A6" w:rsidR="007C0322" w:rsidRDefault="007C0322" w:rsidP="0017307A">
      <w:pPr>
        <w:spacing w:after="0" w:line="240" w:lineRule="auto"/>
        <w:ind w:left="2160"/>
        <w:rPr>
          <w:rFonts w:ascii="Calibri" w:hAnsi="Calibri"/>
        </w:rPr>
      </w:pPr>
      <w:r>
        <w:rPr>
          <w:rFonts w:ascii="Calibri" w:hAnsi="Calibri"/>
        </w:rPr>
        <w:t>Sharon McCaslin, Chair (Secretary)</w:t>
      </w:r>
    </w:p>
    <w:p w14:paraId="591E1263" w14:textId="164D2171" w:rsidR="007C0322" w:rsidRDefault="007C0322" w:rsidP="0017307A">
      <w:pPr>
        <w:spacing w:after="0" w:line="240" w:lineRule="auto"/>
        <w:ind w:left="2160"/>
        <w:rPr>
          <w:rFonts w:ascii="Calibri" w:hAnsi="Calibri"/>
        </w:rPr>
      </w:pPr>
      <w:r>
        <w:rPr>
          <w:rFonts w:ascii="Calibri" w:hAnsi="Calibri"/>
        </w:rPr>
        <w:t>Chris Dames</w:t>
      </w:r>
    </w:p>
    <w:p w14:paraId="23454457" w14:textId="394A213F" w:rsidR="007C0322" w:rsidRDefault="007C0322" w:rsidP="0017307A">
      <w:pPr>
        <w:spacing w:after="0" w:line="240" w:lineRule="auto"/>
        <w:ind w:left="2160"/>
        <w:rPr>
          <w:rFonts w:ascii="Calibri" w:hAnsi="Calibri"/>
        </w:rPr>
      </w:pPr>
      <w:r>
        <w:rPr>
          <w:rFonts w:ascii="Calibri" w:hAnsi="Calibri"/>
        </w:rPr>
        <w:t>Donna Monnig</w:t>
      </w:r>
    </w:p>
    <w:p w14:paraId="497074BE" w14:textId="394B6CAD" w:rsidR="00B55534" w:rsidRDefault="007C0322" w:rsidP="00B55534">
      <w:pPr>
        <w:numPr>
          <w:ilvl w:val="2"/>
          <w:numId w:val="7"/>
        </w:numPr>
        <w:spacing w:after="0" w:line="240" w:lineRule="auto"/>
        <w:rPr>
          <w:rFonts w:ascii="Calibri" w:hAnsi="Calibri"/>
        </w:rPr>
      </w:pPr>
      <w:r>
        <w:rPr>
          <w:rFonts w:ascii="Calibri" w:hAnsi="Calibri"/>
        </w:rPr>
        <w:t>Professional Development/Training Committee</w:t>
      </w:r>
    </w:p>
    <w:p w14:paraId="5423B512" w14:textId="426CA127" w:rsidR="00B55534" w:rsidRDefault="00AC54A2" w:rsidP="0017307A">
      <w:pPr>
        <w:spacing w:after="0" w:line="240" w:lineRule="auto"/>
        <w:ind w:left="2160"/>
      </w:pPr>
      <w:r>
        <w:rPr>
          <w:rFonts w:ascii="Calibri" w:hAnsi="Calibri"/>
        </w:rPr>
        <w:t>The committee description and charge were reviewed and some changes were made.  Donna Monnig volunteered to be the Board representative.  Donna Bacon will try to find an MCO staff member who could be the liaison for this committee.  This document will be revised and presented in August for final approval.</w:t>
      </w:r>
    </w:p>
    <w:p w14:paraId="35224032" w14:textId="4F329908" w:rsidR="00B55534" w:rsidRDefault="00AC54A2" w:rsidP="00FE2B0D">
      <w:pPr>
        <w:pStyle w:val="ListParagraph"/>
        <w:numPr>
          <w:ilvl w:val="1"/>
          <w:numId w:val="7"/>
        </w:numPr>
      </w:pPr>
      <w:r>
        <w:t>There was nothing significant to report from the June membership update session.</w:t>
      </w:r>
    </w:p>
    <w:p w14:paraId="1C9BDB3F" w14:textId="20526414" w:rsidR="00AC54A2" w:rsidRDefault="00AC54A2">
      <w:pPr>
        <w:pStyle w:val="ListParagraph"/>
        <w:numPr>
          <w:ilvl w:val="1"/>
          <w:numId w:val="7"/>
        </w:numPr>
      </w:pPr>
      <w:r>
        <w:t>Preparation for the fall membership update session will be done at the August meeting.</w:t>
      </w:r>
    </w:p>
    <w:p w14:paraId="54CD5232" w14:textId="458F96DC" w:rsidR="00211AC9" w:rsidRDefault="00211AC9" w:rsidP="0017307A">
      <w:pPr>
        <w:pStyle w:val="ListParagraph"/>
        <w:ind w:left="1440"/>
      </w:pPr>
    </w:p>
    <w:p w14:paraId="20235619" w14:textId="77777777" w:rsidR="00AC54A2" w:rsidRDefault="00EB40DC" w:rsidP="00021DA1">
      <w:pPr>
        <w:pStyle w:val="ListParagraph"/>
        <w:numPr>
          <w:ilvl w:val="0"/>
          <w:numId w:val="7"/>
        </w:numPr>
        <w:spacing w:after="0" w:line="240" w:lineRule="auto"/>
        <w:rPr>
          <w:rFonts w:ascii="Calibri" w:hAnsi="Calibri"/>
        </w:rPr>
      </w:pPr>
      <w:r>
        <w:rPr>
          <w:rFonts w:ascii="Calibri" w:hAnsi="Calibri"/>
        </w:rPr>
        <w:t xml:space="preserve">Executive Director’s report:  </w:t>
      </w:r>
    </w:p>
    <w:p w14:paraId="74B35B75" w14:textId="6E39F3E5" w:rsidR="00AC54A2" w:rsidRDefault="00AC54A2" w:rsidP="0017307A">
      <w:pPr>
        <w:pStyle w:val="ListParagraph"/>
        <w:numPr>
          <w:ilvl w:val="1"/>
          <w:numId w:val="7"/>
        </w:numPr>
        <w:spacing w:after="0" w:line="240" w:lineRule="auto"/>
        <w:rPr>
          <w:rFonts w:ascii="Calibri" w:hAnsi="Calibri"/>
        </w:rPr>
      </w:pPr>
      <w:r>
        <w:rPr>
          <w:rFonts w:ascii="Calibri" w:hAnsi="Calibri"/>
        </w:rPr>
        <w:t xml:space="preserve">Membership:  St. Charles Public Library is joining MOBIUS.  Two libraries in the Kansas City Libraries consortium (Benedictine College and Community of Christ) are </w:t>
      </w:r>
      <w:r w:rsidR="00B61A77">
        <w:rPr>
          <w:rFonts w:ascii="Calibri" w:hAnsi="Calibri"/>
        </w:rPr>
        <w:t>leaving</w:t>
      </w:r>
      <w:r>
        <w:rPr>
          <w:rFonts w:ascii="Calibri" w:hAnsi="Calibri"/>
        </w:rPr>
        <w:t xml:space="preserve"> their old platform and discussing the possibility of joining MOBIUS.</w:t>
      </w:r>
    </w:p>
    <w:p w14:paraId="77E84729" w14:textId="09332B56" w:rsidR="00021DA1" w:rsidRDefault="00AC54A2" w:rsidP="0017307A">
      <w:pPr>
        <w:pStyle w:val="ListParagraph"/>
        <w:numPr>
          <w:ilvl w:val="1"/>
          <w:numId w:val="7"/>
        </w:numPr>
        <w:spacing w:after="0" w:line="240" w:lineRule="auto"/>
        <w:rPr>
          <w:rFonts w:ascii="Calibri" w:hAnsi="Calibri"/>
        </w:rPr>
      </w:pPr>
      <w:r>
        <w:rPr>
          <w:rFonts w:ascii="Calibri" w:hAnsi="Calibri"/>
        </w:rPr>
        <w:t>Personnel.  Stephanie Ruhe has left MOBIUS.  Her pos</w:t>
      </w:r>
      <w:r w:rsidR="00CA30F8">
        <w:rPr>
          <w:rFonts w:ascii="Calibri" w:hAnsi="Calibri"/>
        </w:rPr>
        <w:t xml:space="preserve">ition was designed to support Encore, but most member libraries are on EDS now.  She was working mostly with Vital and digitization, but it is not necessary to replace that same position.  However, another IT person is needed instead.  There will be a budget impact, as </w:t>
      </w:r>
      <w:r w:rsidR="000D36F0">
        <w:rPr>
          <w:rFonts w:ascii="Calibri" w:hAnsi="Calibri"/>
        </w:rPr>
        <w:t xml:space="preserve">a </w:t>
      </w:r>
      <w:r w:rsidR="00CA30F8">
        <w:rPr>
          <w:rFonts w:ascii="Calibri" w:hAnsi="Calibri"/>
        </w:rPr>
        <w:t>programmer is more expensive than a librarian.  The new programmer will mostly be assigned to special projects, including the needs of N</w:t>
      </w:r>
      <w:r w:rsidR="00735279">
        <w:rPr>
          <w:rFonts w:ascii="Calibri" w:hAnsi="Calibri"/>
        </w:rPr>
        <w:t>C Cardinal</w:t>
      </w:r>
      <w:r w:rsidR="00CA30F8">
        <w:rPr>
          <w:rFonts w:ascii="Calibri" w:hAnsi="Calibri"/>
        </w:rPr>
        <w:t>.  This change in the budget was approved by consensus, with the admonition that the salary needs to be high enough to attract the quality of personnel we need.</w:t>
      </w:r>
    </w:p>
    <w:p w14:paraId="7CA990E2" w14:textId="17C0F371" w:rsidR="00CA30F8" w:rsidRDefault="00015128" w:rsidP="00021DA1">
      <w:pPr>
        <w:pStyle w:val="ListParagraph"/>
        <w:numPr>
          <w:ilvl w:val="0"/>
          <w:numId w:val="7"/>
        </w:numPr>
        <w:spacing w:after="0" w:line="240" w:lineRule="auto"/>
        <w:rPr>
          <w:rFonts w:ascii="Calibri" w:hAnsi="Calibri"/>
        </w:rPr>
      </w:pPr>
      <w:r>
        <w:rPr>
          <w:rFonts w:ascii="Calibri" w:hAnsi="Calibri"/>
        </w:rPr>
        <w:t xml:space="preserve">State Librarian’s report: </w:t>
      </w:r>
      <w:r w:rsidR="00B61A77">
        <w:rPr>
          <w:rFonts w:ascii="Calibri" w:hAnsi="Calibri"/>
        </w:rPr>
        <w:t xml:space="preserve"> No report.</w:t>
      </w:r>
    </w:p>
    <w:p w14:paraId="68D9C1BE" w14:textId="60BC6608" w:rsidR="00CA30F8" w:rsidRPr="0017307A" w:rsidRDefault="00CA30F8">
      <w:pPr>
        <w:pStyle w:val="ListParagraph"/>
        <w:numPr>
          <w:ilvl w:val="0"/>
          <w:numId w:val="7"/>
        </w:numPr>
        <w:spacing w:after="0" w:line="240" w:lineRule="auto"/>
        <w:rPr>
          <w:rFonts w:ascii="Calibri" w:hAnsi="Calibri"/>
        </w:rPr>
      </w:pPr>
      <w:r>
        <w:rPr>
          <w:rFonts w:ascii="Calibri" w:hAnsi="Calibri"/>
        </w:rPr>
        <w:t>Board and Membership meetings were set for the year, as follows:</w:t>
      </w:r>
    </w:p>
    <w:p w14:paraId="1DF9DE25" w14:textId="25D18E74" w:rsidR="00CA30F8" w:rsidRDefault="00CA30F8" w:rsidP="0017307A">
      <w:pPr>
        <w:pStyle w:val="ListParagraph"/>
        <w:spacing w:after="0" w:line="240" w:lineRule="auto"/>
        <w:rPr>
          <w:rFonts w:ascii="Calibri" w:hAnsi="Calibri"/>
        </w:rPr>
      </w:pPr>
      <w:r>
        <w:rPr>
          <w:rFonts w:ascii="Calibri" w:hAnsi="Calibri"/>
        </w:rPr>
        <w:t>August 6 – Board Meeting, in person</w:t>
      </w:r>
    </w:p>
    <w:p w14:paraId="7352B9B3" w14:textId="67617B97" w:rsidR="00CA30F8" w:rsidRDefault="00CA30F8" w:rsidP="0017307A">
      <w:pPr>
        <w:pStyle w:val="ListParagraph"/>
        <w:spacing w:after="0" w:line="240" w:lineRule="auto"/>
        <w:rPr>
          <w:rFonts w:ascii="Calibri" w:hAnsi="Calibri"/>
        </w:rPr>
      </w:pPr>
      <w:r>
        <w:rPr>
          <w:rFonts w:ascii="Calibri" w:hAnsi="Calibri"/>
        </w:rPr>
        <w:t>October 15 – Board Meeting, via Zoom</w:t>
      </w:r>
    </w:p>
    <w:p w14:paraId="21CF462B" w14:textId="5814517B" w:rsidR="00CA30F8" w:rsidRDefault="00CA30F8" w:rsidP="0017307A">
      <w:pPr>
        <w:pStyle w:val="ListParagraph"/>
        <w:spacing w:after="0" w:line="240" w:lineRule="auto"/>
        <w:rPr>
          <w:rFonts w:ascii="Calibri" w:hAnsi="Calibri"/>
        </w:rPr>
      </w:pPr>
      <w:r>
        <w:rPr>
          <w:rFonts w:ascii="Calibri" w:hAnsi="Calibri"/>
        </w:rPr>
        <w:t>October 22 – Membership Meeting</w:t>
      </w:r>
    </w:p>
    <w:p w14:paraId="2E490C3B" w14:textId="4FFB682A" w:rsidR="00CA30F8" w:rsidRDefault="00CA30F8" w:rsidP="0017307A">
      <w:pPr>
        <w:pStyle w:val="ListParagraph"/>
        <w:spacing w:after="0" w:line="240" w:lineRule="auto"/>
        <w:rPr>
          <w:rFonts w:ascii="Calibri" w:hAnsi="Calibri"/>
        </w:rPr>
      </w:pPr>
      <w:r>
        <w:rPr>
          <w:rFonts w:ascii="Calibri" w:hAnsi="Calibri"/>
        </w:rPr>
        <w:t>December 3 – Board Meeting, in person</w:t>
      </w:r>
    </w:p>
    <w:p w14:paraId="13CADCE4" w14:textId="6415CE46" w:rsidR="00CA30F8" w:rsidRDefault="00CA30F8" w:rsidP="0017307A">
      <w:pPr>
        <w:pStyle w:val="ListParagraph"/>
        <w:spacing w:after="0" w:line="240" w:lineRule="auto"/>
        <w:rPr>
          <w:rFonts w:ascii="Calibri" w:hAnsi="Calibri"/>
        </w:rPr>
      </w:pPr>
      <w:r>
        <w:rPr>
          <w:rFonts w:ascii="Calibri" w:hAnsi="Calibri"/>
        </w:rPr>
        <w:t>February 11 – Board Meeting, via Zoom</w:t>
      </w:r>
    </w:p>
    <w:p w14:paraId="33974E2A" w14:textId="18387181" w:rsidR="00CA30F8" w:rsidRDefault="00CA30F8" w:rsidP="0017307A">
      <w:pPr>
        <w:pStyle w:val="ListParagraph"/>
        <w:spacing w:after="0" w:line="240" w:lineRule="auto"/>
        <w:rPr>
          <w:rFonts w:ascii="Calibri" w:hAnsi="Calibri"/>
        </w:rPr>
      </w:pPr>
      <w:r>
        <w:rPr>
          <w:rFonts w:ascii="Calibri" w:hAnsi="Calibri"/>
        </w:rPr>
        <w:t>March 18 – Membership Meeting</w:t>
      </w:r>
    </w:p>
    <w:p w14:paraId="3EB862DF" w14:textId="0AEFA14C" w:rsidR="00CA30F8" w:rsidRDefault="00CA30F8" w:rsidP="0017307A">
      <w:pPr>
        <w:pStyle w:val="ListParagraph"/>
        <w:spacing w:after="0" w:line="240" w:lineRule="auto"/>
        <w:rPr>
          <w:rFonts w:ascii="Calibri" w:hAnsi="Calibri"/>
        </w:rPr>
      </w:pPr>
      <w:r>
        <w:rPr>
          <w:rFonts w:ascii="Calibri" w:hAnsi="Calibri"/>
        </w:rPr>
        <w:t>April 8 – Board Meeting, in person</w:t>
      </w:r>
    </w:p>
    <w:p w14:paraId="260B9ECD" w14:textId="658561C7" w:rsidR="00CA30F8" w:rsidRDefault="00CA30F8" w:rsidP="0017307A">
      <w:pPr>
        <w:pStyle w:val="ListParagraph"/>
        <w:spacing w:after="0" w:line="240" w:lineRule="auto"/>
        <w:rPr>
          <w:rFonts w:ascii="Calibri" w:hAnsi="Calibri"/>
        </w:rPr>
      </w:pPr>
      <w:r>
        <w:rPr>
          <w:rFonts w:ascii="Calibri" w:hAnsi="Calibri"/>
        </w:rPr>
        <w:t>June 6 – Membership Meeting (at conference)</w:t>
      </w:r>
    </w:p>
    <w:p w14:paraId="4904F891" w14:textId="02B3930B" w:rsidR="00CA30F8" w:rsidRDefault="00CA30F8" w:rsidP="0017307A">
      <w:pPr>
        <w:pStyle w:val="ListParagraph"/>
        <w:spacing w:after="0" w:line="240" w:lineRule="auto"/>
        <w:rPr>
          <w:rFonts w:ascii="Calibri" w:hAnsi="Calibri"/>
        </w:rPr>
      </w:pPr>
      <w:r>
        <w:rPr>
          <w:rFonts w:ascii="Calibri" w:hAnsi="Calibri"/>
        </w:rPr>
        <w:t>June 8 – Board Meeting, in person (at conference)</w:t>
      </w:r>
    </w:p>
    <w:p w14:paraId="06044149" w14:textId="5A7B2A86" w:rsidR="00CA30F8" w:rsidRPr="0017307A" w:rsidRDefault="00CA30F8" w:rsidP="0017307A">
      <w:pPr>
        <w:pStyle w:val="ListParagraph"/>
        <w:spacing w:after="0" w:line="240" w:lineRule="auto"/>
        <w:rPr>
          <w:rFonts w:ascii="Calibri" w:hAnsi="Calibri"/>
        </w:rPr>
      </w:pPr>
      <w:r>
        <w:rPr>
          <w:rFonts w:ascii="Calibri" w:hAnsi="Calibri"/>
        </w:rPr>
        <w:lastRenderedPageBreak/>
        <w:t xml:space="preserve">All meetings are currently planned to be from 10:00 a.m. to 3:00 p.m., except those at conference.  Membership meetings are planned to be in person and Donna will begin trying to find an appropriate space immediately.  </w:t>
      </w:r>
      <w:r w:rsidR="00F9258E">
        <w:rPr>
          <w:rFonts w:ascii="Calibri" w:hAnsi="Calibri"/>
        </w:rPr>
        <w:t>Donna will send out information, including location of the MOBIUS office.</w:t>
      </w:r>
    </w:p>
    <w:p w14:paraId="71C33D21" w14:textId="052B5909" w:rsidR="00D52B2B" w:rsidRDefault="00F9258E" w:rsidP="00586383">
      <w:pPr>
        <w:pStyle w:val="ListParagraph"/>
        <w:numPr>
          <w:ilvl w:val="0"/>
          <w:numId w:val="7"/>
        </w:numPr>
        <w:spacing w:after="0" w:line="240" w:lineRule="auto"/>
        <w:rPr>
          <w:rFonts w:ascii="Calibri" w:hAnsi="Calibri"/>
        </w:rPr>
      </w:pPr>
      <w:r>
        <w:rPr>
          <w:rFonts w:ascii="Calibri" w:hAnsi="Calibri"/>
        </w:rPr>
        <w:t>Executive Session.  The meeting reconvened in Executive Session at 11:40 a.m.</w:t>
      </w:r>
    </w:p>
    <w:p w14:paraId="6B036D35" w14:textId="22115862" w:rsidR="00B61A77" w:rsidRDefault="00B61A77" w:rsidP="00B61A77">
      <w:pPr>
        <w:pStyle w:val="ListParagraph"/>
        <w:spacing w:after="0" w:line="240" w:lineRule="auto"/>
        <w:rPr>
          <w:rFonts w:ascii="Calibri" w:hAnsi="Calibri"/>
        </w:rPr>
      </w:pPr>
      <w:r>
        <w:rPr>
          <w:rFonts w:ascii="Calibri" w:hAnsi="Calibri"/>
        </w:rPr>
        <w:t>Ed and Eileen provided a summary of Donna’s evaluation to the Board.  The Board voted to continue Donna’s employment.</w:t>
      </w:r>
    </w:p>
    <w:p w14:paraId="6376103C" w14:textId="05D1A862" w:rsidR="008068BB" w:rsidRPr="00021DA1" w:rsidRDefault="00F9258E" w:rsidP="00586383">
      <w:pPr>
        <w:pStyle w:val="ListParagraph"/>
        <w:numPr>
          <w:ilvl w:val="0"/>
          <w:numId w:val="7"/>
        </w:numPr>
        <w:spacing w:after="0" w:line="240" w:lineRule="auto"/>
        <w:rPr>
          <w:rFonts w:ascii="Calibri" w:hAnsi="Calibri"/>
        </w:rPr>
      </w:pPr>
      <w:r>
        <w:rPr>
          <w:rFonts w:ascii="Calibri" w:hAnsi="Calibri"/>
        </w:rPr>
        <w:t>The meeting was adjourned at 11:45 a.m.</w:t>
      </w:r>
    </w:p>
    <w:p w14:paraId="2310A3D4" w14:textId="1596715A" w:rsidR="00910D83" w:rsidRDefault="00910D83" w:rsidP="000A69A2">
      <w:pPr>
        <w:ind w:left="1080"/>
      </w:pPr>
    </w:p>
    <w:sectPr w:rsidR="00910D83">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CF1" w16cex:dateUtc="2021-06-03T20:00:00Z"/>
  <w16cex:commentExtensible w16cex:durableId="24636D2D" w16cex:dateUtc="2021-06-03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55E73" w16cid:durableId="24636C93"/>
  <w16cid:commentId w16cid:paraId="6AF085BC" w16cid:durableId="24636CF1"/>
  <w16cid:commentId w16cid:paraId="5C577072" w16cid:durableId="24636C94"/>
  <w16cid:commentId w16cid:paraId="367D65CC" w16cid:durableId="24636D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3554" w14:textId="77777777" w:rsidR="00A97C79" w:rsidRDefault="00A97C79" w:rsidP="008A3548">
      <w:pPr>
        <w:spacing w:after="0" w:line="240" w:lineRule="auto"/>
      </w:pPr>
      <w:r>
        <w:separator/>
      </w:r>
    </w:p>
  </w:endnote>
  <w:endnote w:type="continuationSeparator" w:id="0">
    <w:p w14:paraId="32DA7F4A" w14:textId="77777777" w:rsidR="00A97C79" w:rsidRDefault="00A97C79"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357EE5F5" w:rsidR="003B27DE" w:rsidRDefault="003B27DE">
        <w:pPr>
          <w:pStyle w:val="Footer"/>
          <w:jc w:val="right"/>
        </w:pPr>
        <w:r>
          <w:fldChar w:fldCharType="begin"/>
        </w:r>
        <w:r>
          <w:instrText xml:space="preserve"> PAGE   \* MERGEFORMAT </w:instrText>
        </w:r>
        <w:r>
          <w:fldChar w:fldCharType="separate"/>
        </w:r>
        <w:r w:rsidR="00333B39">
          <w:rPr>
            <w:noProof/>
          </w:rPr>
          <w:t>3</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B455" w14:textId="77777777" w:rsidR="00A97C79" w:rsidRDefault="00A97C79" w:rsidP="008A3548">
      <w:pPr>
        <w:spacing w:after="0" w:line="240" w:lineRule="auto"/>
      </w:pPr>
      <w:r>
        <w:separator/>
      </w:r>
    </w:p>
  </w:footnote>
  <w:footnote w:type="continuationSeparator" w:id="0">
    <w:p w14:paraId="020AFB52" w14:textId="77777777" w:rsidR="00A97C79" w:rsidRDefault="00A97C79"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25406902"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1F58D99F" w:rsidR="008A3548" w:rsidRPr="008A3548" w:rsidRDefault="00D10C5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Wednesday June 16</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w:t>
    </w:r>
    <w:r w:rsidR="00FA3A12">
      <w:rPr>
        <w:rFonts w:ascii="Calibri" w:eastAsia="Times New Roman" w:hAnsi="Calibri" w:cs="Times New Roman"/>
        <w:sz w:val="24"/>
        <w:szCs w:val="24"/>
      </w:rPr>
      <w:t>1</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48"/>
    <w:multiLevelType w:val="hybridMultilevel"/>
    <w:tmpl w:val="61DEF5C6"/>
    <w:lvl w:ilvl="0" w:tplc="D5907DC0">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2714D"/>
    <w:multiLevelType w:val="hybridMultilevel"/>
    <w:tmpl w:val="D4C059E4"/>
    <w:lvl w:ilvl="0" w:tplc="D5907DC0">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94D90"/>
    <w:multiLevelType w:val="hybridMultilevel"/>
    <w:tmpl w:val="28C8D57A"/>
    <w:lvl w:ilvl="0" w:tplc="30DE3554">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A02DA9"/>
    <w:multiLevelType w:val="hybridMultilevel"/>
    <w:tmpl w:val="8D988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4"/>
  </w:num>
  <w:num w:numId="6">
    <w:abstractNumId w:val="1"/>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03D4D"/>
    <w:rsid w:val="0001247F"/>
    <w:rsid w:val="00015128"/>
    <w:rsid w:val="00015BC8"/>
    <w:rsid w:val="00021DA1"/>
    <w:rsid w:val="00026003"/>
    <w:rsid w:val="000275E4"/>
    <w:rsid w:val="00041FAD"/>
    <w:rsid w:val="000464F3"/>
    <w:rsid w:val="00052652"/>
    <w:rsid w:val="00053CCA"/>
    <w:rsid w:val="000679C1"/>
    <w:rsid w:val="00067F00"/>
    <w:rsid w:val="000833E1"/>
    <w:rsid w:val="00095AB4"/>
    <w:rsid w:val="000A2E00"/>
    <w:rsid w:val="000A69A2"/>
    <w:rsid w:val="000A6ECD"/>
    <w:rsid w:val="000B6E17"/>
    <w:rsid w:val="000C43EE"/>
    <w:rsid w:val="000C7C8D"/>
    <w:rsid w:val="000D36F0"/>
    <w:rsid w:val="000D6F06"/>
    <w:rsid w:val="000F0722"/>
    <w:rsid w:val="00100D6F"/>
    <w:rsid w:val="00105421"/>
    <w:rsid w:val="001308DF"/>
    <w:rsid w:val="001310C3"/>
    <w:rsid w:val="00131AA3"/>
    <w:rsid w:val="00132FC0"/>
    <w:rsid w:val="00155228"/>
    <w:rsid w:val="00162D65"/>
    <w:rsid w:val="001640E1"/>
    <w:rsid w:val="0017307A"/>
    <w:rsid w:val="0017449E"/>
    <w:rsid w:val="00175767"/>
    <w:rsid w:val="00194C81"/>
    <w:rsid w:val="001A2731"/>
    <w:rsid w:val="001B389A"/>
    <w:rsid w:val="001B5EC1"/>
    <w:rsid w:val="001C2600"/>
    <w:rsid w:val="001C4B77"/>
    <w:rsid w:val="001C6625"/>
    <w:rsid w:val="001D01E6"/>
    <w:rsid w:val="001D0B7D"/>
    <w:rsid w:val="001D39EA"/>
    <w:rsid w:val="001D7616"/>
    <w:rsid w:val="001D7AA4"/>
    <w:rsid w:val="001E60A1"/>
    <w:rsid w:val="001F03A9"/>
    <w:rsid w:val="00201ABC"/>
    <w:rsid w:val="002061E5"/>
    <w:rsid w:val="00206519"/>
    <w:rsid w:val="00211AC9"/>
    <w:rsid w:val="00224FAB"/>
    <w:rsid w:val="002325B2"/>
    <w:rsid w:val="00233ABB"/>
    <w:rsid w:val="0023538B"/>
    <w:rsid w:val="00253096"/>
    <w:rsid w:val="00271A5F"/>
    <w:rsid w:val="00275230"/>
    <w:rsid w:val="0028556B"/>
    <w:rsid w:val="002971B9"/>
    <w:rsid w:val="002A2A19"/>
    <w:rsid w:val="002A7438"/>
    <w:rsid w:val="002B288B"/>
    <w:rsid w:val="002C3AAF"/>
    <w:rsid w:val="002C421B"/>
    <w:rsid w:val="002D3FDC"/>
    <w:rsid w:val="002D4E34"/>
    <w:rsid w:val="002D56B3"/>
    <w:rsid w:val="002E4294"/>
    <w:rsid w:val="002E565E"/>
    <w:rsid w:val="00305AB6"/>
    <w:rsid w:val="0030772F"/>
    <w:rsid w:val="00314C9B"/>
    <w:rsid w:val="00327ADB"/>
    <w:rsid w:val="003308F8"/>
    <w:rsid w:val="00333B39"/>
    <w:rsid w:val="00334930"/>
    <w:rsid w:val="00337A1D"/>
    <w:rsid w:val="003618F7"/>
    <w:rsid w:val="0037349E"/>
    <w:rsid w:val="00375F74"/>
    <w:rsid w:val="00386C42"/>
    <w:rsid w:val="003A6DA3"/>
    <w:rsid w:val="003A70D2"/>
    <w:rsid w:val="003A7E1F"/>
    <w:rsid w:val="003B2526"/>
    <w:rsid w:val="003B2685"/>
    <w:rsid w:val="003B26C7"/>
    <w:rsid w:val="003B27DE"/>
    <w:rsid w:val="003C03CF"/>
    <w:rsid w:val="003D2BC6"/>
    <w:rsid w:val="003D4DC8"/>
    <w:rsid w:val="003D5C92"/>
    <w:rsid w:val="003E7D28"/>
    <w:rsid w:val="003F0AC5"/>
    <w:rsid w:val="003F60DF"/>
    <w:rsid w:val="00400FA0"/>
    <w:rsid w:val="0040486A"/>
    <w:rsid w:val="00414F26"/>
    <w:rsid w:val="00415BC9"/>
    <w:rsid w:val="00421852"/>
    <w:rsid w:val="00425C27"/>
    <w:rsid w:val="004330A5"/>
    <w:rsid w:val="00446207"/>
    <w:rsid w:val="004462B7"/>
    <w:rsid w:val="00457549"/>
    <w:rsid w:val="004610FF"/>
    <w:rsid w:val="004611AC"/>
    <w:rsid w:val="004A1422"/>
    <w:rsid w:val="004A41EB"/>
    <w:rsid w:val="004A50FF"/>
    <w:rsid w:val="004B154C"/>
    <w:rsid w:val="004C3C56"/>
    <w:rsid w:val="004C7355"/>
    <w:rsid w:val="004D11B7"/>
    <w:rsid w:val="004E4EE8"/>
    <w:rsid w:val="0050760F"/>
    <w:rsid w:val="00523006"/>
    <w:rsid w:val="00527AA9"/>
    <w:rsid w:val="00527E18"/>
    <w:rsid w:val="0053540B"/>
    <w:rsid w:val="00541025"/>
    <w:rsid w:val="0055415A"/>
    <w:rsid w:val="005657C8"/>
    <w:rsid w:val="00570CCE"/>
    <w:rsid w:val="005772E4"/>
    <w:rsid w:val="00586383"/>
    <w:rsid w:val="005A50E2"/>
    <w:rsid w:val="005B042E"/>
    <w:rsid w:val="005B423A"/>
    <w:rsid w:val="005D6F01"/>
    <w:rsid w:val="005D74D3"/>
    <w:rsid w:val="005F0B39"/>
    <w:rsid w:val="00601B91"/>
    <w:rsid w:val="00614704"/>
    <w:rsid w:val="00616DFC"/>
    <w:rsid w:val="006330D2"/>
    <w:rsid w:val="006373EE"/>
    <w:rsid w:val="00641A77"/>
    <w:rsid w:val="00652142"/>
    <w:rsid w:val="006569FE"/>
    <w:rsid w:val="006653DC"/>
    <w:rsid w:val="006868EB"/>
    <w:rsid w:val="006A74AE"/>
    <w:rsid w:val="006B02F8"/>
    <w:rsid w:val="006C0411"/>
    <w:rsid w:val="006D0594"/>
    <w:rsid w:val="006D2256"/>
    <w:rsid w:val="006D2DA7"/>
    <w:rsid w:val="006E11C5"/>
    <w:rsid w:val="006E582D"/>
    <w:rsid w:val="0072247A"/>
    <w:rsid w:val="007273FA"/>
    <w:rsid w:val="00734564"/>
    <w:rsid w:val="00735279"/>
    <w:rsid w:val="00742608"/>
    <w:rsid w:val="007550D4"/>
    <w:rsid w:val="007618BB"/>
    <w:rsid w:val="00774E38"/>
    <w:rsid w:val="00776501"/>
    <w:rsid w:val="007A203A"/>
    <w:rsid w:val="007A775B"/>
    <w:rsid w:val="007B171B"/>
    <w:rsid w:val="007C0322"/>
    <w:rsid w:val="007D62FC"/>
    <w:rsid w:val="007E3234"/>
    <w:rsid w:val="007E5E7E"/>
    <w:rsid w:val="007F5398"/>
    <w:rsid w:val="007F5DF4"/>
    <w:rsid w:val="00803E44"/>
    <w:rsid w:val="00804BF4"/>
    <w:rsid w:val="00805A71"/>
    <w:rsid w:val="008068BB"/>
    <w:rsid w:val="00807F43"/>
    <w:rsid w:val="00816617"/>
    <w:rsid w:val="00820EF9"/>
    <w:rsid w:val="00825D64"/>
    <w:rsid w:val="00851377"/>
    <w:rsid w:val="00855E69"/>
    <w:rsid w:val="0086161B"/>
    <w:rsid w:val="00864503"/>
    <w:rsid w:val="00873D19"/>
    <w:rsid w:val="00877EAE"/>
    <w:rsid w:val="00884F6B"/>
    <w:rsid w:val="008A3548"/>
    <w:rsid w:val="008A3DCC"/>
    <w:rsid w:val="008B219F"/>
    <w:rsid w:val="008C2213"/>
    <w:rsid w:val="008D71C7"/>
    <w:rsid w:val="008E1E81"/>
    <w:rsid w:val="008E4A17"/>
    <w:rsid w:val="00906AF8"/>
    <w:rsid w:val="00910D83"/>
    <w:rsid w:val="009110A0"/>
    <w:rsid w:val="0092663A"/>
    <w:rsid w:val="00937DEF"/>
    <w:rsid w:val="00945498"/>
    <w:rsid w:val="00946CFC"/>
    <w:rsid w:val="0095551C"/>
    <w:rsid w:val="00961B54"/>
    <w:rsid w:val="009864E4"/>
    <w:rsid w:val="00997B7F"/>
    <w:rsid w:val="00997BED"/>
    <w:rsid w:val="009A2DFD"/>
    <w:rsid w:val="009B2632"/>
    <w:rsid w:val="009C43EC"/>
    <w:rsid w:val="009C478B"/>
    <w:rsid w:val="009C6C51"/>
    <w:rsid w:val="009D07E0"/>
    <w:rsid w:val="009D3EFF"/>
    <w:rsid w:val="009E72C2"/>
    <w:rsid w:val="009F0579"/>
    <w:rsid w:val="009F08C9"/>
    <w:rsid w:val="009F5943"/>
    <w:rsid w:val="009F706E"/>
    <w:rsid w:val="009F78C4"/>
    <w:rsid w:val="00A05474"/>
    <w:rsid w:val="00A0633A"/>
    <w:rsid w:val="00A105BB"/>
    <w:rsid w:val="00A15043"/>
    <w:rsid w:val="00A21861"/>
    <w:rsid w:val="00A25E0C"/>
    <w:rsid w:val="00A30245"/>
    <w:rsid w:val="00A31FCD"/>
    <w:rsid w:val="00A36FF4"/>
    <w:rsid w:val="00A45160"/>
    <w:rsid w:val="00A467B8"/>
    <w:rsid w:val="00A51A5A"/>
    <w:rsid w:val="00A5308D"/>
    <w:rsid w:val="00A607F7"/>
    <w:rsid w:val="00A75E39"/>
    <w:rsid w:val="00A82C5C"/>
    <w:rsid w:val="00A84B31"/>
    <w:rsid w:val="00A8544D"/>
    <w:rsid w:val="00A86B53"/>
    <w:rsid w:val="00A91565"/>
    <w:rsid w:val="00A96627"/>
    <w:rsid w:val="00A97629"/>
    <w:rsid w:val="00A97C79"/>
    <w:rsid w:val="00AA1736"/>
    <w:rsid w:val="00AA27A0"/>
    <w:rsid w:val="00AA3976"/>
    <w:rsid w:val="00AB17B6"/>
    <w:rsid w:val="00AB78AB"/>
    <w:rsid w:val="00AC229C"/>
    <w:rsid w:val="00AC54A2"/>
    <w:rsid w:val="00AC6ED6"/>
    <w:rsid w:val="00AC74FF"/>
    <w:rsid w:val="00AD37D8"/>
    <w:rsid w:val="00AE40CF"/>
    <w:rsid w:val="00AE6AEB"/>
    <w:rsid w:val="00AF5EA9"/>
    <w:rsid w:val="00B007DF"/>
    <w:rsid w:val="00B1074D"/>
    <w:rsid w:val="00B15B3D"/>
    <w:rsid w:val="00B2434F"/>
    <w:rsid w:val="00B3286F"/>
    <w:rsid w:val="00B40080"/>
    <w:rsid w:val="00B44466"/>
    <w:rsid w:val="00B44B96"/>
    <w:rsid w:val="00B4695A"/>
    <w:rsid w:val="00B55534"/>
    <w:rsid w:val="00B57436"/>
    <w:rsid w:val="00B6191B"/>
    <w:rsid w:val="00B61A77"/>
    <w:rsid w:val="00B637FF"/>
    <w:rsid w:val="00B94102"/>
    <w:rsid w:val="00BA1A3A"/>
    <w:rsid w:val="00BA33D1"/>
    <w:rsid w:val="00BB071F"/>
    <w:rsid w:val="00BB1D97"/>
    <w:rsid w:val="00BB3DD4"/>
    <w:rsid w:val="00BB7D7A"/>
    <w:rsid w:val="00BC38B3"/>
    <w:rsid w:val="00BC4F35"/>
    <w:rsid w:val="00BC60AF"/>
    <w:rsid w:val="00BE2FE1"/>
    <w:rsid w:val="00BF35BE"/>
    <w:rsid w:val="00BF5314"/>
    <w:rsid w:val="00BF6D80"/>
    <w:rsid w:val="00C07E37"/>
    <w:rsid w:val="00C17461"/>
    <w:rsid w:val="00C3686F"/>
    <w:rsid w:val="00C406E4"/>
    <w:rsid w:val="00C40AD9"/>
    <w:rsid w:val="00C42371"/>
    <w:rsid w:val="00C619A1"/>
    <w:rsid w:val="00C91104"/>
    <w:rsid w:val="00C918C8"/>
    <w:rsid w:val="00CA12B1"/>
    <w:rsid w:val="00CA30F8"/>
    <w:rsid w:val="00CA7C1E"/>
    <w:rsid w:val="00CB0E48"/>
    <w:rsid w:val="00CB14D8"/>
    <w:rsid w:val="00CB25E4"/>
    <w:rsid w:val="00CB53A1"/>
    <w:rsid w:val="00CB66E9"/>
    <w:rsid w:val="00CC4034"/>
    <w:rsid w:val="00CE72AE"/>
    <w:rsid w:val="00CF5641"/>
    <w:rsid w:val="00D03089"/>
    <w:rsid w:val="00D10C58"/>
    <w:rsid w:val="00D12784"/>
    <w:rsid w:val="00D17FB9"/>
    <w:rsid w:val="00D50058"/>
    <w:rsid w:val="00D52B2B"/>
    <w:rsid w:val="00D60FF4"/>
    <w:rsid w:val="00D64F2A"/>
    <w:rsid w:val="00D72D7A"/>
    <w:rsid w:val="00DA6470"/>
    <w:rsid w:val="00DB3D83"/>
    <w:rsid w:val="00DD1E84"/>
    <w:rsid w:val="00DE1C74"/>
    <w:rsid w:val="00E161F7"/>
    <w:rsid w:val="00E175C8"/>
    <w:rsid w:val="00E23BEF"/>
    <w:rsid w:val="00E319D1"/>
    <w:rsid w:val="00E33DF8"/>
    <w:rsid w:val="00E43A87"/>
    <w:rsid w:val="00E443E5"/>
    <w:rsid w:val="00E461E3"/>
    <w:rsid w:val="00E468F5"/>
    <w:rsid w:val="00E4690E"/>
    <w:rsid w:val="00E57B46"/>
    <w:rsid w:val="00E62DFE"/>
    <w:rsid w:val="00E647CD"/>
    <w:rsid w:val="00E670C0"/>
    <w:rsid w:val="00E70D74"/>
    <w:rsid w:val="00E7762A"/>
    <w:rsid w:val="00E840CC"/>
    <w:rsid w:val="00E9365A"/>
    <w:rsid w:val="00E96971"/>
    <w:rsid w:val="00EB40DC"/>
    <w:rsid w:val="00EC15F0"/>
    <w:rsid w:val="00EC4887"/>
    <w:rsid w:val="00ED242E"/>
    <w:rsid w:val="00ED2773"/>
    <w:rsid w:val="00ED5938"/>
    <w:rsid w:val="00EE552B"/>
    <w:rsid w:val="00EF07B5"/>
    <w:rsid w:val="00EF365D"/>
    <w:rsid w:val="00EF6532"/>
    <w:rsid w:val="00EF6769"/>
    <w:rsid w:val="00EF7641"/>
    <w:rsid w:val="00F02837"/>
    <w:rsid w:val="00F02FF5"/>
    <w:rsid w:val="00F11C08"/>
    <w:rsid w:val="00F16154"/>
    <w:rsid w:val="00F17357"/>
    <w:rsid w:val="00F21816"/>
    <w:rsid w:val="00F22B23"/>
    <w:rsid w:val="00F340BA"/>
    <w:rsid w:val="00F343A8"/>
    <w:rsid w:val="00F6142C"/>
    <w:rsid w:val="00F625B4"/>
    <w:rsid w:val="00F65D83"/>
    <w:rsid w:val="00F70F57"/>
    <w:rsid w:val="00F7399F"/>
    <w:rsid w:val="00F9258E"/>
    <w:rsid w:val="00F970F3"/>
    <w:rsid w:val="00FA03E1"/>
    <w:rsid w:val="00FA3A12"/>
    <w:rsid w:val="00FA3C9F"/>
    <w:rsid w:val="00FD2CC4"/>
    <w:rsid w:val="00FE2B0D"/>
    <w:rsid w:val="00F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 w:type="paragraph" w:styleId="NoSpacing">
    <w:name w:val="No Spacing"/>
    <w:uiPriority w:val="1"/>
    <w:qFormat/>
    <w:rsid w:val="000D6F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828540">
      <w:bodyDiv w:val="1"/>
      <w:marLeft w:val="0"/>
      <w:marRight w:val="0"/>
      <w:marTop w:val="0"/>
      <w:marBottom w:val="0"/>
      <w:divBdr>
        <w:top w:val="none" w:sz="0" w:space="0" w:color="auto"/>
        <w:left w:val="none" w:sz="0" w:space="0" w:color="auto"/>
        <w:bottom w:val="none" w:sz="0" w:space="0" w:color="auto"/>
        <w:right w:val="none" w:sz="0" w:space="0" w:color="auto"/>
      </w:divBdr>
    </w:div>
    <w:div w:id="257375456">
      <w:bodyDiv w:val="1"/>
      <w:marLeft w:val="0"/>
      <w:marRight w:val="0"/>
      <w:marTop w:val="0"/>
      <w:marBottom w:val="0"/>
      <w:divBdr>
        <w:top w:val="none" w:sz="0" w:space="0" w:color="auto"/>
        <w:left w:val="none" w:sz="0" w:space="0" w:color="auto"/>
        <w:bottom w:val="none" w:sz="0" w:space="0" w:color="auto"/>
        <w:right w:val="none" w:sz="0" w:space="0" w:color="auto"/>
      </w:divBdr>
    </w:div>
    <w:div w:id="260603899">
      <w:bodyDiv w:val="1"/>
      <w:marLeft w:val="0"/>
      <w:marRight w:val="0"/>
      <w:marTop w:val="0"/>
      <w:marBottom w:val="0"/>
      <w:divBdr>
        <w:top w:val="none" w:sz="0" w:space="0" w:color="auto"/>
        <w:left w:val="none" w:sz="0" w:space="0" w:color="auto"/>
        <w:bottom w:val="none" w:sz="0" w:space="0" w:color="auto"/>
        <w:right w:val="none" w:sz="0" w:space="0" w:color="auto"/>
      </w:divBdr>
    </w:div>
    <w:div w:id="1086458082">
      <w:bodyDiv w:val="1"/>
      <w:marLeft w:val="0"/>
      <w:marRight w:val="0"/>
      <w:marTop w:val="0"/>
      <w:marBottom w:val="0"/>
      <w:divBdr>
        <w:top w:val="none" w:sz="0" w:space="0" w:color="auto"/>
        <w:left w:val="none" w:sz="0" w:space="0" w:color="auto"/>
        <w:bottom w:val="none" w:sz="0" w:space="0" w:color="auto"/>
        <w:right w:val="none" w:sz="0" w:space="0" w:color="auto"/>
      </w:divBdr>
    </w:div>
    <w:div w:id="1666200862">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1B5E-79A7-4B78-B747-4BD82A44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2021-08-17T15:33:00Z</dcterms:created>
  <dcterms:modified xsi:type="dcterms:W3CDTF">2021-08-17T15:33:00Z</dcterms:modified>
</cp:coreProperties>
</file>