
<file path=[Content_Types].xml><?xml version="1.0" encoding="utf-8"?>
<Types xmlns="http://schemas.openxmlformats.org/package/2006/content-types">
  <Default Extension="png" ContentType="image/png"/>
  <Default Extension="svg" ContentType="image/svg+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7B3E" w:rsidRDefault="002B7011">
      <w:pPr>
        <w:rPr>
          <w:rFonts w:ascii="Calibri" w:eastAsia="Calibri" w:hAnsi="Calibri" w:cs="Calibri"/>
          <w:noProof/>
          <w:sz w:val="40"/>
        </w:rPr>
      </w:pPr>
      <w:bookmarkStart w:id="0" w:name="_GoBack"/>
      <w:bookmarkEnd w:id="0"/>
      <w:r>
        <w:rPr>
          <w:noProof/>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04875" cy="786765"/>
                <wp:effectExtent l="0" t="0" r="21590" b="21590"/>
                <wp:wrapSquare wrapText="bothSides"/>
                <wp:docPr id="100002" name="TextBox 100002"/>
                <wp:cNvGraphicFramePr/>
                <a:graphic xmlns:a="http://schemas.openxmlformats.org/drawingml/2006/main">
                  <a:graphicData uri="http://schemas.microsoft.com/office/word/2010/wordprocessingShape">
                    <wps:wsp>
                      <wps:cNvSpPr txBox="1"/>
                      <wps:spPr>
                        <a:xfrm>
                          <a:off x="0" y="0"/>
                          <a:ext cx="904875" cy="786765"/>
                        </a:xfrm>
                        <a:prstGeom prst="rect">
                          <a:avLst/>
                        </a:prstGeom>
                        <a:solidFill>
                          <a:schemeClr val="lt1"/>
                        </a:solidFill>
                        <a:ln w="6350">
                          <a:noFill/>
                        </a:ln>
                      </wps:spPr>
                      <wps:txbx>
                        <w:txbxContent>
                          <w:p w:rsidR="00EF0863" w:rsidRDefault="002B7011">
                            <w:r>
                              <w:rPr>
                                <w:noProof/>
                              </w:rPr>
                              <w:drawing>
                                <wp:inline distT="0" distB="0" distL="0" distR="0">
                                  <wp:extent cx="786765" cy="786765"/>
                                  <wp:effectExtent l="0" t="0" r="0" b="0"/>
                                  <wp:docPr id="911002014" name="Picture 911002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1002014" name=""/>
                                          <pic:cNvPicPr>
                                            <a:picLocks noChangeAspect="1"/>
                                          </pic:cNvPicPr>
                                        </pic:nvPicPr>
                                        <pic:blipFill>
                                          <a:blip r:embed="rId7"/>
                                          <a:stretch>
                                            <a:fillRect/>
                                          </a:stretch>
                                        </pic:blipFill>
                                        <pic:spPr>
                                          <a:xfrm>
                                            <a:off x="0" y="0"/>
                                            <a:ext cx="786765" cy="786765"/>
                                          </a:xfrm>
                                          <a:prstGeom prst="rect">
                                            <a:avLst/>
                                          </a:prstGeom>
                                        </pic:spPr>
                                      </pic:pic>
                                    </a:graphicData>
                                  </a:graphic>
                                </wp:inline>
                              </w:drawing>
                            </w:r>
                          </w:p>
                          <w:p w:rsidR="00EF0863" w:rsidRDefault="00EF0863"/>
                        </w:txbxContent>
                      </wps:txbx>
                      <wps:bodyPr lIns="0" tIns="0" rIns="0" bIns="0" anchor="t" compatLnSpc="1">
                        <a:prstTxWarp prst="textNoShape">
                          <a:avLst/>
                        </a:prstTxWarp>
                      </wps:bodyPr>
                    </wps:wsp>
                  </a:graphicData>
                </a:graphic>
              </wp:anchor>
            </w:drawing>
          </mc:Choice>
          <mc:Fallback>
            <w:pict>
              <v:shapetype id="_x0000_t202" coordsize="21600,21600" o:spt="202" path="m,l,21600r21600,l21600,xe">
                <v:stroke joinstyle="miter"/>
                <v:path gradientshapeok="t" o:connecttype="rect"/>
              </v:shapetype>
              <v:shape id="TextBox 100002" o:spid="_x0000_s1026" type="#_x0000_t202" style="position:absolute;margin-left:0;margin-top:0;width:71.25pt;height:61.9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" fillcolor="white [3201]" stroked="f" strokeweight=".5pt">
                <v:textbox inset="0,0,0,0">
                  <w:txbxContent>
                    <w:p w:rsidR="00EF0863" w:rsidRDefault="002B7011">
                      <w:r>
                        <w:rPr>
                          <w:noProof/>
                        </w:rPr>
                        <w:drawing>
                          <wp:inline distT="0" distB="0" distL="0" distR="0">
                            <wp:extent cx="786765" cy="786765"/>
                            <wp:effectExtent l="0" t="0" r="0" b="0"/>
                            <wp:docPr id="911002014" name="Picture 911002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1002014" name=""/>
                                    <pic:cNvPicPr>
                                      <a:picLocks noChangeAspect="1"/>
                                    </pic:cNvPicPr>
                                  </pic:nvPicPr>
                                  <pic:blipFill>
                                    <a:blip r:embed="rId7"/>
                                    <a:stretch>
                                      <a:fillRect/>
                                    </a:stretch>
                                  </pic:blipFill>
                                  <pic:spPr>
                                    <a:xfrm>
                                      <a:off x="0" y="0"/>
                                      <a:ext cx="786765" cy="786765"/>
                                    </a:xfrm>
                                    <a:prstGeom prst="rect">
                                      <a:avLst/>
                                    </a:prstGeom>
                                  </pic:spPr>
                                </pic:pic>
                              </a:graphicData>
                            </a:graphic>
                          </wp:inline>
                        </w:drawing>
                      </w:r>
                    </w:p>
                    <w:p w:rsidR="00EF0863" w:rsidRDefault="00EF0863"/>
                  </w:txbxContent>
                </v:textbox>
                <w10:wrap type="square"/>
              </v:shape>
            </w:pict>
          </mc:Fallback>
        </mc:AlternateContent>
      </w:r>
      <w:hyperlink r:id="rId8" w:history="1">
        <w:r w:rsidR="00A77B3E">
          <w:rPr>
            <w:rStyle w:val="Hyperlink"/>
            <w:rFonts w:ascii="Calibri" w:eastAsia="Calibri" w:hAnsi="Calibri" w:cs="Calibri"/>
            <w:noProof/>
            <w:sz w:val="40"/>
          </w:rPr>
          <w:t>December 2023 Board Meeting</w:t>
        </w:r>
      </w:hyperlink>
      <w:r w:rsidR="00A77B3E">
        <w:rPr>
          <w:rFonts w:ascii="Calibri" w:eastAsia="Calibri" w:hAnsi="Calibri" w:cs="Calibri"/>
          <w:noProof/>
          <w:sz w:val="40"/>
        </w:rPr>
        <w:t xml:space="preserve"> Minutes</w:t>
      </w:r>
    </w:p>
    <w:p w:rsidR="00A77B3E" w:rsidRDefault="002B7011">
      <w:pPr>
        <w:rPr>
          <w:rFonts w:ascii="Calibri" w:eastAsia="Calibri" w:hAnsi="Calibri" w:cs="Calibri"/>
          <w:noProof/>
          <w:sz w:val="22"/>
        </w:rPr>
      </w:pPr>
      <w:r>
        <w:rPr>
          <w:rFonts w:ascii="Calibri" w:eastAsia="Calibri" w:hAnsi="Calibri" w:cs="Calibri"/>
          <w:noProof/>
          <w:sz w:val="22"/>
        </w:rPr>
        <w:t>MOBIUS</w:t>
      </w:r>
    </w:p>
    <w:p w:rsidR="00A77B3E" w:rsidRDefault="002B7011">
      <w:pPr>
        <w:rPr>
          <w:rFonts w:ascii="Calibri" w:eastAsia="Calibri" w:hAnsi="Calibri" w:cs="Calibri"/>
          <w:noProof/>
          <w:sz w:val="22"/>
        </w:rPr>
      </w:pPr>
      <w:r>
        <w:rPr>
          <w:rFonts w:ascii="Calibri" w:eastAsia="Calibri" w:hAnsi="Calibri" w:cs="Calibri"/>
          <w:noProof/>
          <w:sz w:val="22"/>
        </w:rPr>
        <w:t>Dec 15, 2023 at 10:00 AM CST</w:t>
      </w:r>
    </w:p>
    <w:p w:rsidR="00A77B3E" w:rsidRDefault="002B7011">
      <w:pPr>
        <w:rPr>
          <w:rFonts w:ascii="Calibri" w:eastAsia="Calibri" w:hAnsi="Calibri" w:cs="Calibri"/>
          <w:noProof/>
          <w:sz w:val="22"/>
        </w:rPr>
      </w:pPr>
      <w:r>
        <w:rPr>
          <w:rFonts w:ascii="Calibri" w:eastAsia="Calibri" w:hAnsi="Calibri" w:cs="Calibri"/>
          <w:noProof/>
          <w:sz w:val="22"/>
        </w:rPr>
        <w:t xml:space="preserve">@ Zoom: </w:t>
      </w:r>
      <w:r>
        <w:rPr>
          <w:rFonts w:ascii="Calibri" w:eastAsia="Calibri" w:hAnsi="Calibri" w:cs="Calibri"/>
          <w:noProof/>
          <w:sz w:val="22"/>
        </w:rPr>
        <w:t>https://us02web.zoom.us/j/87911554808?pwd=K1VFOENwZEl6MlJTYzBWeVNPRmhIUT09</w:t>
      </w:r>
    </w:p>
    <w:p w:rsidR="00A77B3E" w:rsidRDefault="00A77B3E">
      <w:pPr>
        <w:rPr>
          <w:rFonts w:ascii="Calibri" w:eastAsia="Calibri" w:hAnsi="Calibri" w:cs="Calibri"/>
          <w:noProof/>
          <w:sz w:val="22"/>
        </w:rPr>
      </w:pPr>
    </w:p>
    <w:p w:rsidR="00A77B3E" w:rsidRDefault="002B7011">
      <w:pPr>
        <w:rPr>
          <w:rFonts w:ascii="Calibri" w:eastAsia="Calibri" w:hAnsi="Calibri" w:cs="Calibri"/>
          <w:b/>
          <w:noProof/>
          <w:sz w:val="28"/>
        </w:rPr>
      </w:pPr>
      <w:r>
        <w:rPr>
          <w:rFonts w:ascii="Calibri" w:eastAsia="Calibri" w:hAnsi="Calibri" w:cs="Calibri"/>
          <w:b/>
          <w:noProof/>
          <w:sz w:val="28"/>
        </w:rPr>
        <w:t>Attendance</w:t>
      </w:r>
    </w:p>
    <w:p w:rsidR="00A77B3E" w:rsidRDefault="002B7011">
      <w:pPr>
        <w:spacing w:before="80"/>
        <w:rPr>
          <w:rFonts w:ascii="Calibri" w:eastAsia="Calibri" w:hAnsi="Calibri" w:cs="Calibri"/>
          <w:b/>
          <w:noProof/>
        </w:rPr>
      </w:pPr>
      <w:r>
        <w:rPr>
          <w:rFonts w:ascii="Calibri" w:eastAsia="Calibri" w:hAnsi="Calibri" w:cs="Calibri"/>
          <w:b/>
          <w:noProof/>
        </w:rPr>
        <w:t>Present:</w:t>
      </w:r>
    </w:p>
    <w:p w:rsidR="00A77B3E" w:rsidRDefault="002B7011">
      <w:pPr>
        <w:spacing w:line="276" w:lineRule="auto"/>
        <w:rPr>
          <w:rFonts w:ascii="Calibri" w:eastAsia="Calibri" w:hAnsi="Calibri" w:cs="Calibri"/>
          <w:noProof/>
        </w:rPr>
      </w:pPr>
      <w:r>
        <w:rPr>
          <w:rFonts w:ascii="Calibri" w:eastAsia="Calibri" w:hAnsi="Calibri" w:cs="Calibri"/>
          <w:noProof/>
        </w:rPr>
        <w:t>Members: Amanda Albert (remote), Donna Bacon (remote), Renee Brumett (remote), Eileen Condon (remote), Christopher Dames (remote), Eric Deatherage (remote), Mae</w:t>
      </w:r>
      <w:r>
        <w:rPr>
          <w:rFonts w:ascii="Calibri" w:eastAsia="Calibri" w:hAnsi="Calibri" w:cs="Calibri"/>
          <w:noProof/>
        </w:rPr>
        <w:t>gan Gattorna (remote), Doug Holland (remote), Kim Kietzman (remote), Jill Mahoney (remote), Donna Monnig (remote), David Morris (remote), Jennifer Nutefall (remote)</w:t>
      </w:r>
    </w:p>
    <w:p w:rsidR="00A77B3E" w:rsidRDefault="002B7011">
      <w:pPr>
        <w:spacing w:line="276" w:lineRule="auto"/>
        <w:rPr>
          <w:rFonts w:ascii="Calibri" w:eastAsia="Calibri" w:hAnsi="Calibri" w:cs="Calibri"/>
          <w:noProof/>
        </w:rPr>
      </w:pPr>
      <w:r>
        <w:rPr>
          <w:rFonts w:ascii="Calibri" w:eastAsia="Calibri" w:hAnsi="Calibri" w:cs="Calibri"/>
          <w:noProof/>
        </w:rPr>
        <w:t>Guests: Bobbie J. Redmon-Murray, Evers and Company (auditing firm) (remote)</w:t>
      </w:r>
    </w:p>
    <w:p w:rsidR="00A77B3E" w:rsidRDefault="002B7011">
      <w:pPr>
        <w:spacing w:before="80"/>
        <w:rPr>
          <w:rFonts w:ascii="Calibri" w:eastAsia="Calibri" w:hAnsi="Calibri" w:cs="Calibri"/>
          <w:b/>
          <w:noProof/>
        </w:rPr>
      </w:pPr>
      <w:r>
        <w:rPr>
          <w:rFonts w:ascii="Calibri" w:eastAsia="Calibri" w:hAnsi="Calibri" w:cs="Calibri"/>
          <w:b/>
          <w:noProof/>
        </w:rPr>
        <w:t>Absent:</w:t>
      </w:r>
    </w:p>
    <w:p w:rsidR="00A77B3E" w:rsidRDefault="002B7011">
      <w:pPr>
        <w:spacing w:line="276" w:lineRule="auto"/>
        <w:rPr>
          <w:rFonts w:ascii="Calibri" w:eastAsia="Calibri" w:hAnsi="Calibri" w:cs="Calibri"/>
          <w:noProof/>
        </w:rPr>
      </w:pPr>
      <w:r>
        <w:rPr>
          <w:rFonts w:ascii="Calibri" w:eastAsia="Calibri" w:hAnsi="Calibri" w:cs="Calibri"/>
          <w:noProof/>
        </w:rPr>
        <w:t>Members: Sally Gibson, Robin Westphal</w:t>
      </w:r>
    </w:p>
    <w:p w:rsidR="00A77B3E" w:rsidRDefault="002B7011">
      <w:pPr>
        <w:numPr>
          <w:ilvl w:val="0"/>
          <w:numId w:val="1"/>
        </w:numPr>
        <w:spacing w:before="240" w:after="80" w:line="276" w:lineRule="auto"/>
        <w:rPr>
          <w:rFonts w:ascii="Calibri" w:eastAsia="Calibri" w:hAnsi="Calibri" w:cs="Calibri"/>
          <w:noProof/>
        </w:rPr>
      </w:pPr>
      <w:r>
        <w:rPr>
          <w:rFonts w:ascii="Calibri" w:eastAsia="Calibri" w:hAnsi="Calibri" w:cs="Calibri"/>
          <w:noProof/>
        </w:rPr>
        <w:t xml:space="preserve">Call to order </w:t>
      </w:r>
    </w:p>
    <w:p w:rsidR="00EF0863" w:rsidRDefault="002B7011">
      <w:pPr>
        <w:pStyle w:val="p"/>
        <w:spacing w:after="150"/>
        <w:ind w:left="720" w:right="180"/>
        <w:rPr>
          <w:rFonts w:ascii="Calibri" w:eastAsia="Calibri" w:hAnsi="Calibri" w:cs="Calibri"/>
        </w:rPr>
      </w:pPr>
      <w:r>
        <w:rPr>
          <w:rFonts w:ascii="Calibri" w:eastAsia="Calibri" w:hAnsi="Calibri" w:cs="Calibri"/>
        </w:rPr>
        <w:t>Jennifer Nutefall moved to call the meeting to order, and Eric Deatherage seconded. Meeting called to order at 10:02am.</w:t>
      </w:r>
    </w:p>
    <w:p w:rsidR="00A77B3E" w:rsidRDefault="002B7011">
      <w:pPr>
        <w:numPr>
          <w:ilvl w:val="0"/>
          <w:numId w:val="1"/>
        </w:numPr>
        <w:spacing w:before="240" w:after="80" w:line="276" w:lineRule="auto"/>
        <w:rPr>
          <w:rFonts w:ascii="Calibri" w:eastAsia="Calibri" w:hAnsi="Calibri" w:cs="Calibri"/>
          <w:noProof/>
        </w:rPr>
      </w:pPr>
      <w:r>
        <w:rPr>
          <w:rFonts w:ascii="Calibri" w:eastAsia="Calibri" w:hAnsi="Calibri" w:cs="Calibri"/>
          <w:noProof/>
        </w:rPr>
        <w:t xml:space="preserve">Adoption of the Agenda </w:t>
      </w:r>
    </w:p>
    <w:p w:rsidR="00EF0863" w:rsidRDefault="002B7011">
      <w:pPr>
        <w:pStyle w:val="p"/>
        <w:spacing w:after="150"/>
        <w:ind w:left="720" w:right="180"/>
        <w:rPr>
          <w:rFonts w:ascii="Calibri" w:eastAsia="Calibri" w:hAnsi="Calibri" w:cs="Calibri"/>
        </w:rPr>
      </w:pPr>
      <w:r>
        <w:rPr>
          <w:rFonts w:ascii="Calibri" w:eastAsia="Calibri" w:hAnsi="Calibri" w:cs="Calibri"/>
        </w:rPr>
        <w:t xml:space="preserve">Amanda Albert moved to adopt the agenda, and Eileen Condon </w:t>
      </w:r>
      <w:r>
        <w:rPr>
          <w:rFonts w:ascii="Calibri" w:eastAsia="Calibri" w:hAnsi="Calibri" w:cs="Calibri"/>
        </w:rPr>
        <w:t>seconded. The Board voted to approve the agenda.</w:t>
      </w:r>
    </w:p>
    <w:p w:rsidR="00A77B3E" w:rsidRDefault="002B7011">
      <w:pPr>
        <w:spacing w:after="80" w:line="276" w:lineRule="auto"/>
        <w:ind w:left="720"/>
        <w:rPr>
          <w:rFonts w:ascii="Calibri" w:eastAsia="Calibri" w:hAnsi="Calibri" w:cs="Calibri"/>
          <w:noProof/>
        </w:rPr>
      </w:pPr>
      <w:r>
        <w:rPr>
          <w:rFonts w:ascii="Calibri" w:eastAsia="Calibri" w:hAnsi="Calibri" w:cs="Calibri"/>
          <w:noProof/>
        </w:rPr>
        <w:drawing>
          <wp:inline distT="0" distB="0" distL="0" distR="0">
            <wp:extent cx="140335" cy="140335"/>
            <wp:effectExtent l="0" t="0" r="0" b="0"/>
            <wp:docPr id="100005" name="Picture 100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5" name=""/>
                    <pic:cNvPicPr>
                      <a:picLocks noChangeAspect="1"/>
                    </pic:cNvPicPr>
                  </pic:nvPicPr>
                  <pic:blipFill>
                    <a:blip r:embed="rId9">
                      <a:extLst>
                        <a:ext uri="{96DAC541-7B7A-43D3-8B79-37D633B846F1}">
                          <asvg:svgBlip xmlns:asvg="http://schemas.microsoft.com/office/drawing/2016/SVG/main"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r:embed="rId10"/>
                        </a:ext>
                      </a:extLst>
                    </a:blip>
                    <a:stretch>
                      <a:fillRect/>
                    </a:stretch>
                  </pic:blipFill>
                  <pic:spPr>
                    <a:xfrm>
                      <a:off x="0" y="0"/>
                      <a:ext cx="140335" cy="140335"/>
                    </a:xfrm>
                    <a:prstGeom prst="rect">
                      <a:avLst/>
                    </a:prstGeom>
                  </pic:spPr>
                </pic:pic>
              </a:graphicData>
            </a:graphic>
          </wp:inline>
        </w:drawing>
      </w:r>
      <w:r>
        <w:rPr>
          <w:rFonts w:ascii="Calibri" w:eastAsia="Calibri" w:hAnsi="Calibri" w:cs="Calibri"/>
          <w:noProof/>
        </w:rPr>
        <w:t xml:space="preserve"> </w:t>
      </w:r>
      <w:hyperlink r:id="rId11" w:history="1">
        <w:r>
          <w:rPr>
            <w:rStyle w:val="Hyperlink"/>
            <w:rFonts w:ascii="Calibri" w:eastAsia="Calibri" w:hAnsi="Calibri" w:cs="Calibri"/>
            <w:noProof/>
          </w:rPr>
          <w:t>MOBIUS Board Agenda December 15 2023.docx</w:t>
        </w:r>
      </w:hyperlink>
    </w:p>
    <w:p w:rsidR="00A77B3E" w:rsidRDefault="002B7011">
      <w:pPr>
        <w:numPr>
          <w:ilvl w:val="0"/>
          <w:numId w:val="1"/>
        </w:numPr>
        <w:spacing w:before="240" w:after="80" w:line="276" w:lineRule="auto"/>
        <w:rPr>
          <w:rFonts w:ascii="Calibri" w:eastAsia="Calibri" w:hAnsi="Calibri" w:cs="Calibri"/>
          <w:noProof/>
        </w:rPr>
      </w:pPr>
      <w:r>
        <w:rPr>
          <w:rFonts w:ascii="Calibri" w:eastAsia="Calibri" w:hAnsi="Calibri" w:cs="Calibri"/>
          <w:noProof/>
        </w:rPr>
        <w:t>Approval of October 27</w:t>
      </w:r>
      <w:r>
        <w:rPr>
          <w:rFonts w:ascii="Calibri" w:eastAsia="Calibri" w:hAnsi="Calibri" w:cs="Calibri"/>
          <w:noProof/>
        </w:rPr>
        <w:t xml:space="preserve">, 2023 Minutes </w:t>
      </w:r>
    </w:p>
    <w:p w:rsidR="00EF0863" w:rsidRDefault="002B7011">
      <w:pPr>
        <w:pStyle w:val="p"/>
        <w:spacing w:after="150"/>
        <w:ind w:left="720" w:right="180"/>
        <w:rPr>
          <w:rFonts w:ascii="Calibri" w:eastAsia="Calibri" w:hAnsi="Calibri" w:cs="Calibri"/>
        </w:rPr>
      </w:pPr>
      <w:r>
        <w:rPr>
          <w:rFonts w:ascii="Calibri" w:eastAsia="Calibri" w:hAnsi="Calibri" w:cs="Calibri"/>
        </w:rPr>
        <w:t>Eric Deatherage moved to approve the minutes, and Renee Brumett seconded. The Board voted to approve the minutes.</w:t>
      </w:r>
    </w:p>
    <w:p w:rsidR="00A77B3E" w:rsidRDefault="002B7011">
      <w:pPr>
        <w:numPr>
          <w:ilvl w:val="0"/>
          <w:numId w:val="1"/>
        </w:numPr>
        <w:spacing w:before="240" w:after="80" w:line="276" w:lineRule="auto"/>
        <w:rPr>
          <w:rFonts w:ascii="Calibri" w:eastAsia="Calibri" w:hAnsi="Calibri" w:cs="Calibri"/>
          <w:noProof/>
        </w:rPr>
      </w:pPr>
      <w:r>
        <w:rPr>
          <w:rFonts w:ascii="Calibri" w:eastAsia="Calibri" w:hAnsi="Calibri" w:cs="Calibri"/>
          <w:noProof/>
        </w:rPr>
        <w:t xml:space="preserve">Auditor’s Report </w:t>
      </w:r>
    </w:p>
    <w:p w:rsidR="00EF0863" w:rsidRDefault="002B7011">
      <w:pPr>
        <w:pStyle w:val="p"/>
        <w:spacing w:after="150"/>
        <w:ind w:left="720" w:right="180"/>
        <w:rPr>
          <w:rFonts w:ascii="Calibri" w:eastAsia="Calibri" w:hAnsi="Calibri" w:cs="Calibri"/>
        </w:rPr>
      </w:pPr>
      <w:r>
        <w:rPr>
          <w:rFonts w:ascii="Calibri" w:eastAsia="Calibri" w:hAnsi="Calibri" w:cs="Calibri"/>
        </w:rPr>
        <w:t>Bobbie Redmon-Murray from Evers and Company presented the audit report. The auditors delivered a clean opini</w:t>
      </w:r>
      <w:r>
        <w:rPr>
          <w:rFonts w:ascii="Calibri" w:eastAsia="Calibri" w:hAnsi="Calibri" w:cs="Calibri"/>
        </w:rPr>
        <w:t>on of MOBIUS' financial statements. The format of the report is similar to last year's with the exception of incorporation of a new lease standard. This standard requires booking a "right of use" asset and a "lease" liability. The asset and liability offse</w:t>
      </w:r>
      <w:r>
        <w:rPr>
          <w:rFonts w:ascii="Calibri" w:eastAsia="Calibri" w:hAnsi="Calibri" w:cs="Calibri"/>
        </w:rPr>
        <w:t>t each other, but this is a way to help everyone in the organization see how much is being paid for the lease. There were no questions from the Board regarding the report.</w:t>
      </w:r>
    </w:p>
    <w:p w:rsidR="00A77B3E" w:rsidRDefault="002B7011">
      <w:pPr>
        <w:spacing w:after="80" w:line="276" w:lineRule="auto"/>
        <w:ind w:left="720"/>
        <w:rPr>
          <w:rFonts w:ascii="Calibri" w:eastAsia="Calibri" w:hAnsi="Calibri" w:cs="Calibri"/>
          <w:noProof/>
        </w:rPr>
      </w:pPr>
      <w:r>
        <w:rPr>
          <w:rFonts w:ascii="Calibri" w:eastAsia="Calibri" w:hAnsi="Calibri" w:cs="Calibri"/>
          <w:noProof/>
        </w:rPr>
        <w:drawing>
          <wp:inline distT="0" distB="0" distL="0" distR="0">
            <wp:extent cx="140335" cy="140335"/>
            <wp:effectExtent l="0" t="0" r="0" b="0"/>
            <wp:docPr id="100007" name="Picture 100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7" name=""/>
                    <pic:cNvPicPr>
                      <a:picLocks noChangeAspect="1"/>
                    </pic:cNvPicPr>
                  </pic:nvPicPr>
                  <pic:blipFill>
                    <a:blip r:embed="rId12">
                      <a:extLst>
                        <a:ext uri="{96DAC541-7B7A-43D3-8B79-37D633B846F1}">
                          <asvg:svgBlip xmlns:asvg="http://schemas.microsoft.com/office/drawing/2016/SVG/main"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r:embed="rId13"/>
                        </a:ext>
                      </a:extLst>
                    </a:blip>
                    <a:stretch>
                      <a:fillRect/>
                    </a:stretch>
                  </pic:blipFill>
                  <pic:spPr>
                    <a:xfrm>
                      <a:off x="0" y="0"/>
                      <a:ext cx="140335" cy="140335"/>
                    </a:xfrm>
                    <a:prstGeom prst="rect">
                      <a:avLst/>
                    </a:prstGeom>
                  </pic:spPr>
                </pic:pic>
              </a:graphicData>
            </a:graphic>
          </wp:inline>
        </w:drawing>
      </w:r>
      <w:r>
        <w:rPr>
          <w:rFonts w:ascii="Calibri" w:eastAsia="Calibri" w:hAnsi="Calibri" w:cs="Calibri"/>
          <w:noProof/>
        </w:rPr>
        <w:t xml:space="preserve"> </w:t>
      </w:r>
      <w:hyperlink r:id="rId14" w:history="1">
        <w:r>
          <w:rPr>
            <w:rStyle w:val="Hyperlink"/>
            <w:rFonts w:ascii="Calibri" w:eastAsia="Calibri" w:hAnsi="Calibri" w:cs="Calibri"/>
            <w:noProof/>
          </w:rPr>
          <w:t>MOBIUS final audit report 6-30-23.pdf</w:t>
        </w:r>
      </w:hyperlink>
    </w:p>
    <w:p w:rsidR="00A77B3E" w:rsidRDefault="002B7011">
      <w:pPr>
        <w:spacing w:after="80" w:line="276" w:lineRule="auto"/>
        <w:ind w:left="720"/>
        <w:rPr>
          <w:rFonts w:ascii="Calibri" w:eastAsia="Calibri" w:hAnsi="Calibri" w:cs="Calibri"/>
          <w:noProof/>
        </w:rPr>
      </w:pPr>
      <w:r>
        <w:rPr>
          <w:rFonts w:ascii="Calibri" w:eastAsia="Calibri" w:hAnsi="Calibri" w:cs="Calibri"/>
          <w:noProof/>
        </w:rPr>
        <w:drawing>
          <wp:inline distT="0" distB="0" distL="0" distR="0">
            <wp:extent cx="140335" cy="140335"/>
            <wp:effectExtent l="0" t="0" r="0" b="0"/>
            <wp:docPr id="100009" name="Picture 100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9" name=""/>
                    <pic:cNvPicPr>
                      <a:picLocks noChangeAspect="1"/>
                    </pic:cNvPicPr>
                  </pic:nvPicPr>
                  <pic:blipFill>
                    <a:blip r:embed="rId12">
                      <a:extLst>
                        <a:ext uri="{96DAC541-7B7A-43D3-8B79-37D633B846F1}">
                          <asvg:svgBlip xmlns:asvg="http://schemas.microsoft.com/office/drawing/2016/SVG/main"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r:embed="rId13"/>
                        </a:ext>
                      </a:extLst>
                    </a:blip>
                    <a:stretch>
                      <a:fillRect/>
                    </a:stretch>
                  </pic:blipFill>
                  <pic:spPr>
                    <a:xfrm>
                      <a:off x="0" y="0"/>
                      <a:ext cx="140335" cy="140335"/>
                    </a:xfrm>
                    <a:prstGeom prst="rect">
                      <a:avLst/>
                    </a:prstGeom>
                  </pic:spPr>
                </pic:pic>
              </a:graphicData>
            </a:graphic>
          </wp:inline>
        </w:drawing>
      </w:r>
      <w:r>
        <w:rPr>
          <w:rFonts w:ascii="Calibri" w:eastAsia="Calibri" w:hAnsi="Calibri" w:cs="Calibri"/>
          <w:noProof/>
        </w:rPr>
        <w:t xml:space="preserve"> </w:t>
      </w:r>
      <w:hyperlink r:id="rId15" w:history="1">
        <w:r>
          <w:rPr>
            <w:rStyle w:val="Hyperlink"/>
            <w:rFonts w:ascii="Calibri" w:eastAsia="Calibri" w:hAnsi="Calibri" w:cs="Calibri"/>
            <w:noProof/>
          </w:rPr>
          <w:t>MOBIUS final audit report with letters  6-30-23.pdf</w:t>
        </w:r>
      </w:hyperlink>
    </w:p>
    <w:p w:rsidR="00A77B3E" w:rsidRDefault="002B7011">
      <w:pPr>
        <w:numPr>
          <w:ilvl w:val="0"/>
          <w:numId w:val="1"/>
        </w:numPr>
        <w:spacing w:before="240" w:after="80" w:line="276" w:lineRule="auto"/>
        <w:rPr>
          <w:rFonts w:ascii="Calibri" w:eastAsia="Calibri" w:hAnsi="Calibri" w:cs="Calibri"/>
          <w:noProof/>
        </w:rPr>
      </w:pPr>
      <w:r>
        <w:rPr>
          <w:rFonts w:ascii="Calibri" w:eastAsia="Calibri" w:hAnsi="Calibri" w:cs="Calibri"/>
          <w:noProof/>
        </w:rPr>
        <w:t xml:space="preserve">Treasurer’s Report – Eric </w:t>
      </w:r>
    </w:p>
    <w:p w:rsidR="00EF0863" w:rsidRDefault="002B7011">
      <w:pPr>
        <w:pStyle w:val="p"/>
        <w:spacing w:after="150"/>
        <w:ind w:left="720" w:right="180"/>
        <w:rPr>
          <w:rFonts w:ascii="Calibri" w:eastAsia="Calibri" w:hAnsi="Calibri" w:cs="Calibri"/>
        </w:rPr>
      </w:pPr>
      <w:r>
        <w:rPr>
          <w:rFonts w:ascii="Calibri" w:eastAsia="Calibri" w:hAnsi="Calibri" w:cs="Calibri"/>
        </w:rPr>
        <w:lastRenderedPageBreak/>
        <w:t>The value of investments increased $78K in November. Donna provided financial statements for October in a new fo</w:t>
      </w:r>
      <w:r>
        <w:rPr>
          <w:rFonts w:ascii="Calibri" w:eastAsia="Calibri" w:hAnsi="Calibri" w:cs="Calibri"/>
        </w:rPr>
        <w:t>rmat which integrates income from courier and MOSS better. Board members expressed appreciation for the new format.</w:t>
      </w:r>
    </w:p>
    <w:p w:rsidR="00A77B3E" w:rsidRDefault="002B7011">
      <w:pPr>
        <w:spacing w:after="80" w:line="276" w:lineRule="auto"/>
        <w:ind w:left="720"/>
        <w:rPr>
          <w:rFonts w:ascii="Calibri" w:eastAsia="Calibri" w:hAnsi="Calibri" w:cs="Calibri"/>
          <w:noProof/>
        </w:rPr>
      </w:pPr>
      <w:r>
        <w:rPr>
          <w:rFonts w:ascii="Calibri" w:eastAsia="Calibri" w:hAnsi="Calibri" w:cs="Calibri"/>
          <w:noProof/>
        </w:rPr>
        <w:drawing>
          <wp:inline distT="0" distB="0" distL="0" distR="0">
            <wp:extent cx="140335" cy="140335"/>
            <wp:effectExtent l="0" t="0" r="0" b="0"/>
            <wp:docPr id="100011" name="Picture 100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1" name=""/>
                    <pic:cNvPicPr>
                      <a:picLocks noChangeAspect="1"/>
                    </pic:cNvPicPr>
                  </pic:nvPicPr>
                  <pic:blipFill>
                    <a:blip r:embed="rId12">
                      <a:extLst>
                        <a:ext uri="{96DAC541-7B7A-43D3-8B79-37D633B846F1}">
                          <asvg:svgBlip xmlns:asvg="http://schemas.microsoft.com/office/drawing/2016/SVG/main"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r:embed="rId13"/>
                        </a:ext>
                      </a:extLst>
                    </a:blip>
                    <a:stretch>
                      <a:fillRect/>
                    </a:stretch>
                  </pic:blipFill>
                  <pic:spPr>
                    <a:xfrm>
                      <a:off x="0" y="0"/>
                      <a:ext cx="140335" cy="140335"/>
                    </a:xfrm>
                    <a:prstGeom prst="rect">
                      <a:avLst/>
                    </a:prstGeom>
                  </pic:spPr>
                </pic:pic>
              </a:graphicData>
            </a:graphic>
          </wp:inline>
        </w:drawing>
      </w:r>
      <w:r>
        <w:rPr>
          <w:rFonts w:ascii="Calibri" w:eastAsia="Calibri" w:hAnsi="Calibri" w:cs="Calibri"/>
          <w:noProof/>
        </w:rPr>
        <w:t xml:space="preserve"> </w:t>
      </w:r>
      <w:hyperlink r:id="rId16" w:history="1">
        <w:r>
          <w:rPr>
            <w:rStyle w:val="Hyperlink"/>
            <w:rFonts w:ascii="Calibri" w:eastAsia="Calibri" w:hAnsi="Calibri" w:cs="Calibri"/>
            <w:noProof/>
          </w:rPr>
          <w:t>November 2023 Investment Statement.pdf</w:t>
        </w:r>
      </w:hyperlink>
    </w:p>
    <w:p w:rsidR="00A77B3E" w:rsidRDefault="002B7011">
      <w:pPr>
        <w:spacing w:after="80" w:line="276" w:lineRule="auto"/>
        <w:ind w:left="720"/>
        <w:rPr>
          <w:rFonts w:ascii="Calibri" w:eastAsia="Calibri" w:hAnsi="Calibri" w:cs="Calibri"/>
          <w:noProof/>
        </w:rPr>
      </w:pPr>
      <w:r>
        <w:rPr>
          <w:rFonts w:ascii="Calibri" w:eastAsia="Calibri" w:hAnsi="Calibri" w:cs="Calibri"/>
          <w:noProof/>
        </w:rPr>
        <w:drawing>
          <wp:inline distT="0" distB="0" distL="0" distR="0">
            <wp:extent cx="140335" cy="140335"/>
            <wp:effectExtent l="0" t="0" r="0" b="0"/>
            <wp:docPr id="100013" name="Picture 100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3" name=""/>
                    <pic:cNvPicPr>
                      <a:picLocks noChangeAspect="1"/>
                    </pic:cNvPicPr>
                  </pic:nvPicPr>
                  <pic:blipFill>
                    <a:blip r:embed="rId12">
                      <a:extLst>
                        <a:ext uri="{96DAC541-7B7A-43D3-8B79-37D633B846F1}">
                          <asvg:svgBlip xmlns:asvg="http://schemas.microsoft.com/office/drawing/2016/SVG/main"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r:embed="rId13"/>
                        </a:ext>
                      </a:extLst>
                    </a:blip>
                    <a:stretch>
                      <a:fillRect/>
                    </a:stretch>
                  </pic:blipFill>
                  <pic:spPr>
                    <a:xfrm>
                      <a:off x="0" y="0"/>
                      <a:ext cx="140335" cy="140335"/>
                    </a:xfrm>
                    <a:prstGeom prst="rect">
                      <a:avLst/>
                    </a:prstGeom>
                  </pic:spPr>
                </pic:pic>
              </a:graphicData>
            </a:graphic>
          </wp:inline>
        </w:drawing>
      </w:r>
      <w:r>
        <w:rPr>
          <w:rFonts w:ascii="Calibri" w:eastAsia="Calibri" w:hAnsi="Calibri" w:cs="Calibri"/>
          <w:noProof/>
        </w:rPr>
        <w:t xml:space="preserve"> </w:t>
      </w:r>
      <w:hyperlink r:id="rId17" w:history="1">
        <w:r>
          <w:rPr>
            <w:rStyle w:val="Hyperlink"/>
            <w:rFonts w:ascii="Calibri" w:eastAsia="Calibri" w:hAnsi="Calibri" w:cs="Calibri"/>
            <w:noProof/>
          </w:rPr>
          <w:t>10-23 Financial Statements.pdf</w:t>
        </w:r>
      </w:hyperlink>
    </w:p>
    <w:p w:rsidR="00A77B3E" w:rsidRDefault="002B7011">
      <w:pPr>
        <w:numPr>
          <w:ilvl w:val="0"/>
          <w:numId w:val="1"/>
        </w:numPr>
        <w:spacing w:before="240" w:after="80" w:line="276" w:lineRule="auto"/>
        <w:rPr>
          <w:rFonts w:ascii="Calibri" w:eastAsia="Calibri" w:hAnsi="Calibri" w:cs="Calibri"/>
          <w:noProof/>
        </w:rPr>
      </w:pPr>
      <w:r>
        <w:rPr>
          <w:rFonts w:ascii="Calibri" w:eastAsia="Calibri" w:hAnsi="Calibri" w:cs="Calibri"/>
          <w:noProof/>
        </w:rPr>
        <w:t xml:space="preserve">Committee Reports </w:t>
      </w:r>
    </w:p>
    <w:p w:rsidR="00A77B3E" w:rsidRDefault="002B7011">
      <w:pPr>
        <w:numPr>
          <w:ilvl w:val="1"/>
          <w:numId w:val="1"/>
        </w:numPr>
        <w:spacing w:before="80" w:after="80" w:line="276" w:lineRule="auto"/>
        <w:rPr>
          <w:rFonts w:ascii="Calibri" w:eastAsia="Calibri" w:hAnsi="Calibri" w:cs="Calibri"/>
          <w:noProof/>
        </w:rPr>
      </w:pPr>
      <w:r>
        <w:rPr>
          <w:rFonts w:ascii="Calibri" w:eastAsia="Calibri" w:hAnsi="Calibri" w:cs="Calibri"/>
          <w:noProof/>
        </w:rPr>
        <w:t xml:space="preserve">Bylaws – Sally </w:t>
      </w:r>
    </w:p>
    <w:p w:rsidR="00EF0863" w:rsidRDefault="002B7011">
      <w:pPr>
        <w:pStyle w:val="p"/>
        <w:spacing w:after="150"/>
        <w:ind w:left="1440" w:right="180"/>
        <w:rPr>
          <w:rFonts w:ascii="Calibri" w:eastAsia="Calibri" w:hAnsi="Calibri" w:cs="Calibri"/>
        </w:rPr>
      </w:pPr>
      <w:r>
        <w:rPr>
          <w:rFonts w:ascii="Calibri" w:eastAsia="Calibri" w:hAnsi="Calibri" w:cs="Calibri"/>
        </w:rPr>
        <w:t>Sally not present; no report.</w:t>
      </w:r>
    </w:p>
    <w:p w:rsidR="00A77B3E" w:rsidRDefault="002B7011">
      <w:pPr>
        <w:numPr>
          <w:ilvl w:val="1"/>
          <w:numId w:val="1"/>
        </w:numPr>
        <w:spacing w:before="80" w:after="80" w:line="276" w:lineRule="auto"/>
        <w:rPr>
          <w:rFonts w:ascii="Calibri" w:eastAsia="Calibri" w:hAnsi="Calibri" w:cs="Calibri"/>
          <w:noProof/>
        </w:rPr>
      </w:pPr>
      <w:r>
        <w:rPr>
          <w:rFonts w:ascii="Calibri" w:eastAsia="Calibri" w:hAnsi="Calibri" w:cs="Calibri"/>
          <w:noProof/>
        </w:rPr>
        <w:t xml:space="preserve">Circulation and Courier – Eileen </w:t>
      </w:r>
    </w:p>
    <w:p w:rsidR="00EF0863" w:rsidRDefault="002B7011">
      <w:pPr>
        <w:pStyle w:val="p"/>
        <w:spacing w:after="150"/>
        <w:ind w:left="1440" w:right="180"/>
        <w:rPr>
          <w:rFonts w:ascii="Calibri" w:eastAsia="Calibri" w:hAnsi="Calibri" w:cs="Calibri"/>
        </w:rPr>
      </w:pPr>
      <w:r>
        <w:rPr>
          <w:rFonts w:ascii="Calibri" w:eastAsia="Calibri" w:hAnsi="Calibri" w:cs="Calibri"/>
        </w:rPr>
        <w:t>The committee has met once since the last Board meeting. St</w:t>
      </w:r>
      <w:r>
        <w:rPr>
          <w:rFonts w:ascii="Calibri" w:eastAsia="Calibri" w:hAnsi="Calibri" w:cs="Calibri"/>
        </w:rPr>
        <w:t>eve Strohl provided the committee with updates on FOLIO and OpenRS. MCO has recently ordered more labels, which can also be used with FOLIO. The committee discussed via email the changes to notice texts that will be needed to implement the revised lost/dam</w:t>
      </w:r>
      <w:r>
        <w:rPr>
          <w:rFonts w:ascii="Calibri" w:eastAsia="Calibri" w:hAnsi="Calibri" w:cs="Calibri"/>
        </w:rPr>
        <w:t>aged fee policy. The Board approved these changes, also via email. The committee recommended implementing the new policy at the start of the new calendar year. Eileen will discuss scheduling with MCO and Donna Monnig will send an email to the membership on</w:t>
      </w:r>
      <w:r>
        <w:rPr>
          <w:rFonts w:ascii="Calibri" w:eastAsia="Calibri" w:hAnsi="Calibri" w:cs="Calibri"/>
        </w:rPr>
        <w:t>ce a date for the change has been selected. The committee also discussed surveying the membership, but agreed that should wait until more is known about resource sharing. The committee might send out a survey in May.</w:t>
      </w:r>
    </w:p>
    <w:p w:rsidR="00A77B3E" w:rsidRDefault="002B7011">
      <w:pPr>
        <w:numPr>
          <w:ilvl w:val="1"/>
          <w:numId w:val="1"/>
        </w:numPr>
        <w:spacing w:before="80" w:after="80" w:line="276" w:lineRule="auto"/>
        <w:rPr>
          <w:rFonts w:ascii="Calibri" w:eastAsia="Calibri" w:hAnsi="Calibri" w:cs="Calibri"/>
          <w:noProof/>
        </w:rPr>
      </w:pPr>
      <w:r>
        <w:rPr>
          <w:rFonts w:ascii="Calibri" w:eastAsia="Calibri" w:hAnsi="Calibri" w:cs="Calibri"/>
          <w:noProof/>
        </w:rPr>
        <w:t xml:space="preserve">Digitization – Jill Mahoney </w:t>
      </w:r>
    </w:p>
    <w:p w:rsidR="00EF0863" w:rsidRDefault="002B7011">
      <w:pPr>
        <w:pStyle w:val="p"/>
        <w:spacing w:after="150"/>
        <w:ind w:left="1440" w:right="180"/>
        <w:rPr>
          <w:rFonts w:ascii="Calibri" w:eastAsia="Calibri" w:hAnsi="Calibri" w:cs="Calibri"/>
        </w:rPr>
      </w:pPr>
      <w:r>
        <w:rPr>
          <w:rFonts w:ascii="Calibri" w:eastAsia="Calibri" w:hAnsi="Calibri" w:cs="Calibri"/>
        </w:rPr>
        <w:t>The commit</w:t>
      </w:r>
      <w:r>
        <w:rPr>
          <w:rFonts w:ascii="Calibri" w:eastAsia="Calibri" w:hAnsi="Calibri" w:cs="Calibri"/>
        </w:rPr>
        <w:t>tee has not met since the last Board meeting. Scientist.com has our data and they are working with it. Donna Bacon noted that MOBIUS will meet with scientist.com in the new year. Donna has submitted the first report for the grant.</w:t>
      </w:r>
    </w:p>
    <w:p w:rsidR="00A77B3E" w:rsidRDefault="002B7011">
      <w:pPr>
        <w:numPr>
          <w:ilvl w:val="1"/>
          <w:numId w:val="1"/>
        </w:numPr>
        <w:spacing w:before="80" w:after="80" w:line="276" w:lineRule="auto"/>
        <w:rPr>
          <w:rFonts w:ascii="Calibri" w:eastAsia="Calibri" w:hAnsi="Calibri" w:cs="Calibri"/>
          <w:noProof/>
        </w:rPr>
      </w:pPr>
      <w:r>
        <w:rPr>
          <w:rFonts w:ascii="Calibri" w:eastAsia="Calibri" w:hAnsi="Calibri" w:cs="Calibri"/>
          <w:noProof/>
        </w:rPr>
        <w:t xml:space="preserve">E-Resources – Eric </w:t>
      </w:r>
    </w:p>
    <w:p w:rsidR="00EF0863" w:rsidRDefault="002B7011">
      <w:pPr>
        <w:pStyle w:val="p"/>
        <w:spacing w:after="150"/>
        <w:ind w:left="1440" w:right="180"/>
        <w:rPr>
          <w:rFonts w:ascii="Calibri" w:eastAsia="Calibri" w:hAnsi="Calibri" w:cs="Calibri"/>
        </w:rPr>
      </w:pPr>
      <w:r>
        <w:rPr>
          <w:rFonts w:ascii="Calibri" w:eastAsia="Calibri" w:hAnsi="Calibri" w:cs="Calibri"/>
        </w:rPr>
        <w:t>The c</w:t>
      </w:r>
      <w:r>
        <w:rPr>
          <w:rFonts w:ascii="Calibri" w:eastAsia="Calibri" w:hAnsi="Calibri" w:cs="Calibri"/>
        </w:rPr>
        <w:t>ommittee met November 20 and talked about a vendor statement document. They also discussed the eResources marketing contest and training opportunities, including a possible webinar session on assessment linking student retention to GPA.</w:t>
      </w:r>
    </w:p>
    <w:p w:rsidR="00A77B3E" w:rsidRDefault="002B7011">
      <w:pPr>
        <w:numPr>
          <w:ilvl w:val="1"/>
          <w:numId w:val="1"/>
        </w:numPr>
        <w:spacing w:before="80" w:after="80" w:line="276" w:lineRule="auto"/>
        <w:rPr>
          <w:rFonts w:ascii="Calibri" w:eastAsia="Calibri" w:hAnsi="Calibri" w:cs="Calibri"/>
          <w:noProof/>
        </w:rPr>
      </w:pPr>
      <w:r>
        <w:rPr>
          <w:rFonts w:ascii="Calibri" w:eastAsia="Calibri" w:hAnsi="Calibri" w:cs="Calibri"/>
          <w:noProof/>
        </w:rPr>
        <w:t>Professional Develo</w:t>
      </w:r>
      <w:r>
        <w:rPr>
          <w:rFonts w:ascii="Calibri" w:eastAsia="Calibri" w:hAnsi="Calibri" w:cs="Calibri"/>
          <w:noProof/>
        </w:rPr>
        <w:t xml:space="preserve">pment - David </w:t>
      </w:r>
    </w:p>
    <w:p w:rsidR="00EF0863" w:rsidRDefault="002B7011">
      <w:pPr>
        <w:pStyle w:val="p"/>
        <w:spacing w:after="150"/>
        <w:ind w:left="1440" w:right="180"/>
        <w:rPr>
          <w:rFonts w:ascii="Calibri" w:eastAsia="Calibri" w:hAnsi="Calibri" w:cs="Calibri"/>
        </w:rPr>
      </w:pPr>
      <w:r>
        <w:rPr>
          <w:rFonts w:ascii="Calibri" w:eastAsia="Calibri" w:hAnsi="Calibri" w:cs="Calibri"/>
        </w:rPr>
        <w:t>The committee's November meeting was cancelled. The committee reviewed via email the Board's recommendations about conference attendance grants, including: using a more visual approach when marketing the grants, more email marketing, using t</w:t>
      </w:r>
      <w:r>
        <w:rPr>
          <w:rFonts w:ascii="Calibri" w:eastAsia="Calibri" w:hAnsi="Calibri" w:cs="Calibri"/>
        </w:rPr>
        <w:t xml:space="preserve">he terminology "grant" instead of "scholarship", including a list of potential conferences in the call for applications, and being clear that funding can be requested for virtual options. The committee is currently developing a timeline for the next round </w:t>
      </w:r>
      <w:r>
        <w:rPr>
          <w:rFonts w:ascii="Calibri" w:eastAsia="Calibri" w:hAnsi="Calibri" w:cs="Calibri"/>
        </w:rPr>
        <w:t>of applications.</w:t>
      </w:r>
    </w:p>
    <w:p w:rsidR="00A77B3E" w:rsidRDefault="002B7011">
      <w:pPr>
        <w:numPr>
          <w:ilvl w:val="1"/>
          <w:numId w:val="1"/>
        </w:numPr>
        <w:spacing w:before="80" w:after="80" w:line="276" w:lineRule="auto"/>
        <w:rPr>
          <w:rFonts w:ascii="Calibri" w:eastAsia="Calibri" w:hAnsi="Calibri" w:cs="Calibri"/>
          <w:noProof/>
        </w:rPr>
      </w:pPr>
      <w:r>
        <w:rPr>
          <w:rFonts w:ascii="Calibri" w:eastAsia="Calibri" w:hAnsi="Calibri" w:cs="Calibri"/>
          <w:noProof/>
        </w:rPr>
        <w:t xml:space="preserve">User Experience and Metadata –Doug </w:t>
      </w:r>
    </w:p>
    <w:p w:rsidR="00EF0863" w:rsidRDefault="002B7011">
      <w:pPr>
        <w:pStyle w:val="p"/>
        <w:ind w:left="1440" w:right="180"/>
        <w:rPr>
          <w:rFonts w:ascii="Calibri" w:eastAsia="Calibri" w:hAnsi="Calibri" w:cs="Calibri"/>
        </w:rPr>
      </w:pPr>
      <w:r>
        <w:rPr>
          <w:rFonts w:ascii="Calibri" w:eastAsia="Calibri" w:hAnsi="Calibri" w:cs="Calibri"/>
        </w:rPr>
        <w:t xml:space="preserve">At the last Board meeting, the Board discussed the possibility of placing this committee on hiatus. Doug discussed this with committee leadership and then the entire committee. The committee agreed that </w:t>
      </w:r>
      <w:r>
        <w:rPr>
          <w:rFonts w:ascii="Calibri" w:eastAsia="Calibri" w:hAnsi="Calibri" w:cs="Calibri"/>
        </w:rPr>
        <w:t xml:space="preserve">it made sense to go on hiatus, at least until FOLIO implementation. </w:t>
      </w:r>
    </w:p>
    <w:p w:rsidR="00EF0863" w:rsidRDefault="002B7011">
      <w:pPr>
        <w:pStyle w:val="p"/>
        <w:spacing w:after="150"/>
        <w:ind w:left="1440" w:right="180"/>
        <w:rPr>
          <w:rFonts w:ascii="Calibri" w:eastAsia="Calibri" w:hAnsi="Calibri" w:cs="Calibri"/>
        </w:rPr>
      </w:pPr>
      <w:r>
        <w:rPr>
          <w:rFonts w:ascii="Calibri" w:eastAsia="Calibri" w:hAnsi="Calibri" w:cs="Calibri"/>
        </w:rPr>
        <w:t>Donna Bacon noted that we might want to make changes to committees as we move to FOLIO. We might continue to need some committees to develop policy and procedure, and might also want to d</w:t>
      </w:r>
      <w:r>
        <w:rPr>
          <w:rFonts w:ascii="Calibri" w:eastAsia="Calibri" w:hAnsi="Calibri" w:cs="Calibri"/>
        </w:rPr>
        <w:t>evelop special interest groups to involve the membership. Some of the current FOLIO working groups will likely be disbanded after implementation. The Board will discuss this further at the February meeting, to prepare for a call for volunteers in March.</w:t>
      </w:r>
    </w:p>
    <w:p w:rsidR="00A77B3E" w:rsidRDefault="002B7011">
      <w:pPr>
        <w:numPr>
          <w:ilvl w:val="0"/>
          <w:numId w:val="1"/>
        </w:numPr>
        <w:spacing w:before="240" w:after="80" w:line="276" w:lineRule="auto"/>
        <w:rPr>
          <w:rFonts w:ascii="Calibri" w:eastAsia="Calibri" w:hAnsi="Calibri" w:cs="Calibri"/>
          <w:noProof/>
        </w:rPr>
      </w:pPr>
      <w:r>
        <w:rPr>
          <w:rFonts w:ascii="Calibri" w:eastAsia="Calibri" w:hAnsi="Calibri" w:cs="Calibri"/>
          <w:noProof/>
        </w:rPr>
        <w:t>Ol</w:t>
      </w:r>
      <w:r>
        <w:rPr>
          <w:rFonts w:ascii="Calibri" w:eastAsia="Calibri" w:hAnsi="Calibri" w:cs="Calibri"/>
          <w:noProof/>
        </w:rPr>
        <w:t xml:space="preserve">d Business </w:t>
      </w:r>
    </w:p>
    <w:p w:rsidR="00A77B3E" w:rsidRDefault="002B7011">
      <w:pPr>
        <w:numPr>
          <w:ilvl w:val="1"/>
          <w:numId w:val="1"/>
        </w:numPr>
        <w:spacing w:before="80" w:after="80" w:line="276" w:lineRule="auto"/>
        <w:rPr>
          <w:rFonts w:ascii="Calibri" w:eastAsia="Calibri" w:hAnsi="Calibri" w:cs="Calibri"/>
          <w:noProof/>
        </w:rPr>
      </w:pPr>
      <w:r>
        <w:rPr>
          <w:rFonts w:ascii="Calibri" w:eastAsia="Calibri" w:hAnsi="Calibri" w:cs="Calibri"/>
          <w:noProof/>
        </w:rPr>
        <w:t xml:space="preserve">Updates: FOLIO &amp; OpenRS </w:t>
      </w:r>
    </w:p>
    <w:p w:rsidR="00EF0863" w:rsidRDefault="002B7011">
      <w:pPr>
        <w:pStyle w:val="p"/>
        <w:ind w:left="1440" w:right="180"/>
        <w:rPr>
          <w:rFonts w:ascii="Calibri" w:eastAsia="Calibri" w:hAnsi="Calibri" w:cs="Calibri"/>
        </w:rPr>
      </w:pPr>
      <w:r>
        <w:rPr>
          <w:rFonts w:ascii="Calibri" w:eastAsia="Calibri" w:hAnsi="Calibri" w:cs="Calibri"/>
        </w:rPr>
        <w:t>Donna Bacon reported that MOBIUS held two meetings with Site Coordinators. There was good attendance and MOBIUS shared recordings of the sessions. It is important for all site coordinators to be familiar with the content of the meetings. The meetings inclu</w:t>
      </w:r>
      <w:r>
        <w:rPr>
          <w:rFonts w:ascii="Calibri" w:eastAsia="Calibri" w:hAnsi="Calibri" w:cs="Calibri"/>
        </w:rPr>
        <w:t xml:space="preserve">ded a review of what has been done so far and what site coordinators will need to do. Coordinators will need to review settings, data, and circulation parameters, often with quick turnarounds. </w:t>
      </w:r>
    </w:p>
    <w:p w:rsidR="00EF0863" w:rsidRDefault="002B7011">
      <w:pPr>
        <w:pStyle w:val="p"/>
        <w:ind w:left="1440" w:right="180"/>
        <w:rPr>
          <w:rFonts w:ascii="Calibri" w:eastAsia="Calibri" w:hAnsi="Calibri" w:cs="Calibri"/>
        </w:rPr>
      </w:pPr>
      <w:r>
        <w:rPr>
          <w:rFonts w:ascii="Calibri" w:eastAsia="Calibri" w:hAnsi="Calibri" w:cs="Calibri"/>
        </w:rPr>
        <w:t>MCO will schedule a Zoom meeting to discuss record loads, cata</w:t>
      </w:r>
      <w:r>
        <w:rPr>
          <w:rFonts w:ascii="Calibri" w:eastAsia="Calibri" w:hAnsi="Calibri" w:cs="Calibri"/>
        </w:rPr>
        <w:t xml:space="preserve">log, and eResources in January. </w:t>
      </w:r>
    </w:p>
    <w:p w:rsidR="00EF0863" w:rsidRDefault="002B7011">
      <w:pPr>
        <w:pStyle w:val="p"/>
        <w:ind w:left="1440" w:right="180"/>
        <w:rPr>
          <w:rFonts w:ascii="Calibri" w:eastAsia="Calibri" w:hAnsi="Calibri" w:cs="Calibri"/>
        </w:rPr>
      </w:pPr>
      <w:r>
        <w:rPr>
          <w:rFonts w:ascii="Calibri" w:eastAsia="Calibri" w:hAnsi="Calibri" w:cs="Calibri"/>
        </w:rPr>
        <w:t xml:space="preserve">MOBIUS staff met with Tim and Ian to review OpenRS and its features. We are on track with everything in the OpenRS contract. A detailed timeline has been posted on the Open RS wiki. </w:t>
      </w:r>
    </w:p>
    <w:p w:rsidR="00EF0863" w:rsidRDefault="002B7011">
      <w:pPr>
        <w:pStyle w:val="p"/>
        <w:ind w:left="1440" w:right="180"/>
        <w:rPr>
          <w:rFonts w:ascii="Calibri" w:eastAsia="Calibri" w:hAnsi="Calibri" w:cs="Calibri"/>
        </w:rPr>
      </w:pPr>
      <w:r>
        <w:rPr>
          <w:rFonts w:ascii="Calibri" w:eastAsia="Calibri" w:hAnsi="Calibri" w:cs="Calibri"/>
        </w:rPr>
        <w:t>MCO hosted a FOLIO and OpenRS open forum</w:t>
      </w:r>
      <w:r>
        <w:rPr>
          <w:rFonts w:ascii="Calibri" w:eastAsia="Calibri" w:hAnsi="Calibri" w:cs="Calibri"/>
        </w:rPr>
        <w:t xml:space="preserve"> with about 40 attendees. </w:t>
      </w:r>
    </w:p>
    <w:p w:rsidR="00EF0863" w:rsidRDefault="002B7011">
      <w:pPr>
        <w:pStyle w:val="p"/>
        <w:ind w:left="1440" w:right="180"/>
        <w:rPr>
          <w:rFonts w:ascii="Calibri" w:eastAsia="Calibri" w:hAnsi="Calibri" w:cs="Calibri"/>
        </w:rPr>
      </w:pPr>
      <w:r>
        <w:rPr>
          <w:rFonts w:ascii="Calibri" w:eastAsia="Calibri" w:hAnsi="Calibri" w:cs="Calibri"/>
        </w:rPr>
        <w:t>The Prospector connection will end 1/12/24, and information has been shared with the membership about that. Prospector will move to FOLIO but MOBIUS and Prospector cannot reconnect until Prospector's migration is complete and the</w:t>
      </w:r>
      <w:r>
        <w:rPr>
          <w:rFonts w:ascii="Calibri" w:eastAsia="Calibri" w:hAnsi="Calibri" w:cs="Calibri"/>
        </w:rPr>
        <w:t xml:space="preserve"> OpenRS connection is available, so probably a year or two. </w:t>
      </w:r>
    </w:p>
    <w:p w:rsidR="00EF0863" w:rsidRDefault="002B7011">
      <w:pPr>
        <w:pStyle w:val="p"/>
        <w:ind w:left="1440" w:right="180"/>
        <w:rPr>
          <w:rFonts w:ascii="Calibri" w:eastAsia="Calibri" w:hAnsi="Calibri" w:cs="Calibri"/>
        </w:rPr>
      </w:pPr>
      <w:r>
        <w:rPr>
          <w:rFonts w:ascii="Calibri" w:eastAsia="Calibri" w:hAnsi="Calibri" w:cs="Calibri"/>
        </w:rPr>
        <w:t xml:space="preserve">MCO staff just saw a demo of Panorama Essentials, which will be used by libraries for reporting. </w:t>
      </w:r>
    </w:p>
    <w:p w:rsidR="00EF0863" w:rsidRDefault="002B7011">
      <w:pPr>
        <w:pStyle w:val="p"/>
        <w:spacing w:after="150"/>
        <w:ind w:left="1440" w:right="180"/>
        <w:rPr>
          <w:rFonts w:ascii="Calibri" w:eastAsia="Calibri" w:hAnsi="Calibri" w:cs="Calibri"/>
        </w:rPr>
      </w:pPr>
      <w:r>
        <w:rPr>
          <w:rFonts w:ascii="Calibri" w:eastAsia="Calibri" w:hAnsi="Calibri" w:cs="Calibri"/>
        </w:rPr>
        <w:t>Adrienne and Donna B. will attend the EBSCO Users Group meeting and do sessions on ECS and OpenRS</w:t>
      </w:r>
      <w:r>
        <w:rPr>
          <w:rFonts w:ascii="Calibri" w:eastAsia="Calibri" w:hAnsi="Calibri" w:cs="Calibri"/>
        </w:rPr>
        <w:t>. Every other year WolfCon, a FOLIO-heavy conference, is overseas; next year it is in London so MCO staff will not be able to attend.</w:t>
      </w:r>
    </w:p>
    <w:p w:rsidR="00A77B3E" w:rsidRDefault="002B7011">
      <w:pPr>
        <w:numPr>
          <w:ilvl w:val="1"/>
          <w:numId w:val="1"/>
        </w:numPr>
        <w:spacing w:before="80" w:after="80" w:line="276" w:lineRule="auto"/>
        <w:rPr>
          <w:rFonts w:ascii="Calibri" w:eastAsia="Calibri" w:hAnsi="Calibri" w:cs="Calibri"/>
          <w:noProof/>
        </w:rPr>
      </w:pPr>
      <w:r>
        <w:rPr>
          <w:rFonts w:ascii="Calibri" w:eastAsia="Calibri" w:hAnsi="Calibri" w:cs="Calibri"/>
          <w:noProof/>
        </w:rPr>
        <w:t xml:space="preserve">MOBIUS Annual Conference </w:t>
      </w:r>
    </w:p>
    <w:p w:rsidR="00EF0863" w:rsidRDefault="002B7011">
      <w:pPr>
        <w:pStyle w:val="p"/>
        <w:spacing w:after="150"/>
        <w:ind w:left="1440" w:right="180"/>
        <w:rPr>
          <w:rFonts w:ascii="Calibri" w:eastAsia="Calibri" w:hAnsi="Calibri" w:cs="Calibri"/>
        </w:rPr>
      </w:pPr>
      <w:r>
        <w:rPr>
          <w:rFonts w:ascii="Calibri" w:eastAsia="Calibri" w:hAnsi="Calibri" w:cs="Calibri"/>
        </w:rPr>
        <w:t>The State Library awarded a $20K grant for the conference. MOBIUS will need 3 bids for hotels an</w:t>
      </w:r>
      <w:r>
        <w:rPr>
          <w:rFonts w:ascii="Calibri" w:eastAsia="Calibri" w:hAnsi="Calibri" w:cs="Calibri"/>
        </w:rPr>
        <w:t xml:space="preserve">d Donna Bacon and Maegan are working on that. We are planning to have this conference in Columbia. </w:t>
      </w:r>
    </w:p>
    <w:p w:rsidR="00A77B3E" w:rsidRDefault="002B7011">
      <w:pPr>
        <w:numPr>
          <w:ilvl w:val="0"/>
          <w:numId w:val="1"/>
        </w:numPr>
        <w:spacing w:before="240" w:after="80" w:line="276" w:lineRule="auto"/>
        <w:rPr>
          <w:rFonts w:ascii="Calibri" w:eastAsia="Calibri" w:hAnsi="Calibri" w:cs="Calibri"/>
          <w:noProof/>
        </w:rPr>
      </w:pPr>
      <w:r>
        <w:rPr>
          <w:rFonts w:ascii="Calibri" w:eastAsia="Calibri" w:hAnsi="Calibri" w:cs="Calibri"/>
          <w:noProof/>
        </w:rPr>
        <w:t xml:space="preserve">Executive Director’s Report and Strategic Plan Update </w:t>
      </w:r>
    </w:p>
    <w:p w:rsidR="00EF0863" w:rsidRDefault="002B7011">
      <w:pPr>
        <w:pStyle w:val="p"/>
        <w:ind w:left="720" w:right="180"/>
        <w:rPr>
          <w:rFonts w:ascii="Calibri" w:eastAsia="Calibri" w:hAnsi="Calibri" w:cs="Calibri"/>
        </w:rPr>
      </w:pPr>
      <w:r>
        <w:rPr>
          <w:rFonts w:ascii="Calibri" w:eastAsia="Calibri" w:hAnsi="Calibri" w:cs="Calibri"/>
        </w:rPr>
        <w:t>Donna Bacon reported that she recently met with 3 libraries who contacted her about membership: Donne</w:t>
      </w:r>
      <w:r>
        <w:rPr>
          <w:rFonts w:ascii="Calibri" w:eastAsia="Calibri" w:hAnsi="Calibri" w:cs="Calibri"/>
        </w:rPr>
        <w:t xml:space="preserve">lly College in Kansas City, KS (they are on Sirsi-Dynix and plan to stay on it. They want to join as a standalone once the connection between FOLIO and Sirsi-Dynix works); Ames, Iowa Public Library (on Sierra; their implementation would need to wait until </w:t>
      </w:r>
      <w:r>
        <w:rPr>
          <w:rFonts w:ascii="Calibri" w:eastAsia="Calibri" w:hAnsi="Calibri" w:cs="Calibri"/>
        </w:rPr>
        <w:t>after MOBIUS' FOLIO go-live, so perhaps summer or fall of 2024); Kansas State University (on Alma; trying to decide if they want to stay on Alma or move to FOLIO; interested in getting help with eResources like MOBIUS does with Iowa.) An Alma connector wil</w:t>
      </w:r>
      <w:r>
        <w:rPr>
          <w:rFonts w:ascii="Calibri" w:eastAsia="Calibri" w:hAnsi="Calibri" w:cs="Calibri"/>
        </w:rPr>
        <w:t xml:space="preserve">l probably be ready before a Sirsi-Dynix connector. </w:t>
      </w:r>
    </w:p>
    <w:p w:rsidR="00EF0863" w:rsidRDefault="002B7011">
      <w:pPr>
        <w:pStyle w:val="p"/>
        <w:ind w:left="720" w:right="180"/>
        <w:rPr>
          <w:rFonts w:ascii="Calibri" w:eastAsia="Calibri" w:hAnsi="Calibri" w:cs="Calibri"/>
        </w:rPr>
      </w:pPr>
      <w:r>
        <w:rPr>
          <w:rFonts w:ascii="Calibri" w:eastAsia="Calibri" w:hAnsi="Calibri" w:cs="Calibri"/>
        </w:rPr>
        <w:t xml:space="preserve">Donna sent an official discontinuation of service letter to Innovative. She also sent Innovative information about standalones that will need to disconnect their InnReach licenses. </w:t>
      </w:r>
    </w:p>
    <w:p w:rsidR="00EF0863" w:rsidRDefault="002B7011">
      <w:pPr>
        <w:pStyle w:val="p"/>
        <w:ind w:left="720" w:right="180"/>
        <w:rPr>
          <w:rFonts w:ascii="Calibri" w:eastAsia="Calibri" w:hAnsi="Calibri" w:cs="Calibri"/>
        </w:rPr>
      </w:pPr>
      <w:r>
        <w:rPr>
          <w:rFonts w:ascii="Calibri" w:eastAsia="Calibri" w:hAnsi="Calibri" w:cs="Calibri"/>
        </w:rPr>
        <w:t xml:space="preserve">The North Carolina Community College consortium (25 libraries) is going live with Evergreen today. </w:t>
      </w:r>
    </w:p>
    <w:p w:rsidR="00EF0863" w:rsidRDefault="002B7011">
      <w:pPr>
        <w:pStyle w:val="p"/>
        <w:spacing w:after="150"/>
        <w:ind w:left="720" w:right="180"/>
        <w:rPr>
          <w:rFonts w:ascii="Calibri" w:eastAsia="Calibri" w:hAnsi="Calibri" w:cs="Calibri"/>
        </w:rPr>
      </w:pPr>
      <w:r>
        <w:rPr>
          <w:rFonts w:ascii="Calibri" w:eastAsia="Calibri" w:hAnsi="Calibri" w:cs="Calibri"/>
        </w:rPr>
        <w:t>Ebsco asked Donna to join a new consortia advisory group.</w:t>
      </w:r>
    </w:p>
    <w:p w:rsidR="00A77B3E" w:rsidRDefault="002B7011">
      <w:pPr>
        <w:numPr>
          <w:ilvl w:val="0"/>
          <w:numId w:val="1"/>
        </w:numPr>
        <w:spacing w:before="240" w:after="80" w:line="276" w:lineRule="auto"/>
        <w:rPr>
          <w:rFonts w:ascii="Calibri" w:eastAsia="Calibri" w:hAnsi="Calibri" w:cs="Calibri"/>
          <w:noProof/>
        </w:rPr>
      </w:pPr>
      <w:r>
        <w:rPr>
          <w:rFonts w:ascii="Calibri" w:eastAsia="Calibri" w:hAnsi="Calibri" w:cs="Calibri"/>
          <w:noProof/>
        </w:rPr>
        <w:t xml:space="preserve">State Librarian’s Report </w:t>
      </w:r>
    </w:p>
    <w:p w:rsidR="00EF0863" w:rsidRDefault="002B7011">
      <w:pPr>
        <w:pStyle w:val="p"/>
        <w:spacing w:after="150"/>
        <w:ind w:left="720" w:right="180"/>
        <w:rPr>
          <w:rFonts w:ascii="Calibri" w:eastAsia="Calibri" w:hAnsi="Calibri" w:cs="Calibri"/>
        </w:rPr>
      </w:pPr>
      <w:r>
        <w:rPr>
          <w:rFonts w:ascii="Calibri" w:eastAsia="Calibri" w:hAnsi="Calibri" w:cs="Calibri"/>
        </w:rPr>
        <w:t>Robin not in attendance; no report.</w:t>
      </w:r>
    </w:p>
    <w:p w:rsidR="00A77B3E" w:rsidRDefault="002B7011">
      <w:pPr>
        <w:numPr>
          <w:ilvl w:val="0"/>
          <w:numId w:val="1"/>
        </w:numPr>
        <w:spacing w:before="240" w:after="80" w:line="276" w:lineRule="auto"/>
        <w:rPr>
          <w:rFonts w:ascii="Calibri" w:eastAsia="Calibri" w:hAnsi="Calibri" w:cs="Calibri"/>
          <w:noProof/>
        </w:rPr>
      </w:pPr>
      <w:r>
        <w:rPr>
          <w:rFonts w:ascii="Calibri" w:eastAsia="Calibri" w:hAnsi="Calibri" w:cs="Calibri"/>
          <w:noProof/>
        </w:rPr>
        <w:t xml:space="preserve">Other Business </w:t>
      </w:r>
    </w:p>
    <w:p w:rsidR="00EF0863" w:rsidRDefault="002B7011">
      <w:pPr>
        <w:pStyle w:val="p"/>
        <w:spacing w:after="150"/>
        <w:ind w:left="720" w:right="180"/>
        <w:rPr>
          <w:rFonts w:ascii="Calibri" w:eastAsia="Calibri" w:hAnsi="Calibri" w:cs="Calibri"/>
        </w:rPr>
      </w:pPr>
      <w:r>
        <w:rPr>
          <w:rFonts w:ascii="Calibri" w:eastAsia="Calibri" w:hAnsi="Calibri" w:cs="Calibri"/>
        </w:rPr>
        <w:t>None.</w:t>
      </w:r>
    </w:p>
    <w:p w:rsidR="00A77B3E" w:rsidRDefault="002B7011">
      <w:pPr>
        <w:numPr>
          <w:ilvl w:val="0"/>
          <w:numId w:val="1"/>
        </w:numPr>
        <w:spacing w:before="240" w:after="80" w:line="276" w:lineRule="auto"/>
        <w:rPr>
          <w:rFonts w:ascii="Calibri" w:eastAsia="Calibri" w:hAnsi="Calibri" w:cs="Calibri"/>
          <w:noProof/>
        </w:rPr>
      </w:pPr>
      <w:r>
        <w:rPr>
          <w:rFonts w:ascii="Calibri" w:eastAsia="Calibri" w:hAnsi="Calibri" w:cs="Calibri"/>
          <w:noProof/>
        </w:rPr>
        <w:t>Adjourn Meetin</w:t>
      </w:r>
      <w:r>
        <w:rPr>
          <w:rFonts w:ascii="Calibri" w:eastAsia="Calibri" w:hAnsi="Calibri" w:cs="Calibri"/>
          <w:noProof/>
        </w:rPr>
        <w:t xml:space="preserve">g </w:t>
      </w:r>
    </w:p>
    <w:p w:rsidR="00EF0863" w:rsidRDefault="002B7011">
      <w:pPr>
        <w:pStyle w:val="p"/>
        <w:spacing w:after="150"/>
        <w:ind w:left="720" w:right="180"/>
        <w:rPr>
          <w:rFonts w:ascii="Calibri" w:eastAsia="Calibri" w:hAnsi="Calibri" w:cs="Calibri"/>
        </w:rPr>
      </w:pPr>
      <w:r>
        <w:rPr>
          <w:rFonts w:ascii="Calibri" w:eastAsia="Calibri" w:hAnsi="Calibri" w:cs="Calibri"/>
        </w:rPr>
        <w:t>Jennifer Nutefall moved to adjourn, and David Morris seconded. Meeting adjourned at 10:56am.</w:t>
      </w:r>
    </w:p>
    <w:p w:rsidR="00A77B3E" w:rsidRDefault="00A77B3E">
      <w:pPr>
        <w:spacing w:before="240" w:after="80" w:line="276" w:lineRule="auto"/>
        <w:rPr>
          <w:rFonts w:ascii="Calibri" w:eastAsia="Calibri" w:hAnsi="Calibri" w:cs="Calibri"/>
          <w:noProof/>
        </w:rPr>
      </w:pPr>
    </w:p>
    <w:sectPr w:rsidR="00A77B3E">
      <w:footerReference w:type="even" r:id="rId18"/>
      <w:footerReference w:type="default" r:id="rId19"/>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2B7011">
      <w:r>
        <w:separator/>
      </w:r>
    </w:p>
  </w:endnote>
  <w:endnote w:type="continuationSeparator" w:id="0">
    <w:p w:rsidR="00000000" w:rsidRDefault="002B70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Look w:val="04A0" w:firstRow="1" w:lastRow="0" w:firstColumn="1" w:lastColumn="0" w:noHBand="0" w:noVBand="1"/>
    </w:tblPr>
    <w:tblGrid>
      <w:gridCol w:w="6271"/>
      <w:gridCol w:w="3135"/>
    </w:tblGrid>
    <w:tr w:rsidR="00EF0863">
      <w:tc>
        <w:tcPr>
          <w:tcW w:w="3300" w:type="pct"/>
        </w:tcPr>
        <w:p w:rsidR="00EF0863" w:rsidRDefault="002B7011">
          <w:pPr>
            <w:rPr>
              <w:rFonts w:ascii="Calibri" w:eastAsia="Calibri" w:hAnsi="Calibri" w:cs="Calibri"/>
              <w:noProof/>
              <w:sz w:val="20"/>
            </w:rPr>
          </w:pPr>
          <w:r>
            <w:rPr>
              <w:rFonts w:ascii="Calibri" w:eastAsia="Calibri" w:hAnsi="Calibri" w:cs="Calibri"/>
              <w:noProof/>
              <w:sz w:val="20"/>
            </w:rPr>
            <w:t xml:space="preserve">Minutes generated by </w:t>
          </w:r>
          <w:hyperlink r:id="rId1" w:history="1">
            <w:r>
              <w:rPr>
                <w:rStyle w:val="Hyperlink"/>
                <w:rFonts w:ascii="Calibri" w:eastAsia="Calibri" w:hAnsi="Calibri" w:cs="Calibri"/>
                <w:noProof/>
                <w:sz w:val="20"/>
              </w:rPr>
              <w:t>OnBoard</w:t>
            </w:r>
          </w:hyperlink>
          <w:r>
            <w:rPr>
              <w:rFonts w:ascii="Calibri" w:eastAsia="Calibri" w:hAnsi="Calibri" w:cs="Calibri"/>
              <w:noProof/>
              <w:sz w:val="20"/>
            </w:rPr>
            <w:t>.</w:t>
          </w:r>
        </w:p>
      </w:tc>
      <w:tc>
        <w:tcPr>
          <w:tcW w:w="1650" w:type="pct"/>
        </w:tcPr>
        <w:p w:rsidR="00EF0863" w:rsidRDefault="002B7011">
          <w:pPr>
            <w:jc w:val="right"/>
            <w:rPr>
              <w:rFonts w:ascii="Calibri" w:eastAsia="Calibri" w:hAnsi="Calibri" w:cs="Calibri"/>
              <w:noProof/>
              <w:sz w:val="20"/>
            </w:rPr>
          </w:pPr>
          <w:r>
            <w:rPr>
              <w:rFonts w:ascii="Calibri" w:eastAsia="Calibri" w:hAnsi="Calibri" w:cs="Calibri"/>
              <w:noProof/>
              <w:sz w:val="20"/>
            </w:rPr>
            <w:fldChar w:fldCharType="begin"/>
          </w:r>
          <w:r>
            <w:rPr>
              <w:rFonts w:ascii="Calibri" w:eastAsia="Calibri" w:hAnsi="Calibri" w:cs="Calibri"/>
              <w:noProof/>
              <w:sz w:val="20"/>
            </w:rPr>
            <w:instrText>PAGE</w:instrText>
          </w:r>
          <w:r>
            <w:rPr>
              <w:rFonts w:ascii="Calibri" w:eastAsia="Calibri" w:hAnsi="Calibri" w:cs="Calibri"/>
              <w:noProof/>
              <w:sz w:val="20"/>
            </w:rPr>
            <w:fldChar w:fldCharType="end"/>
          </w:r>
        </w:p>
      </w:tc>
    </w:tr>
  </w:tbl>
  <w:p w:rsidR="00EF0863" w:rsidRDefault="00EF0863">
    <w:pPr>
      <w:rPr>
        <w:rFonts w:ascii="Calibri" w:eastAsia="Calibri" w:hAnsi="Calibri" w:cs="Calibri"/>
        <w:noProof/>
        <w:sz w:val="2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Look w:val="04A0" w:firstRow="1" w:lastRow="0" w:firstColumn="1" w:lastColumn="0" w:noHBand="0" w:noVBand="1"/>
    </w:tblPr>
    <w:tblGrid>
      <w:gridCol w:w="6270"/>
      <w:gridCol w:w="3136"/>
    </w:tblGrid>
    <w:tr w:rsidR="00EF0863">
      <w:tc>
        <w:tcPr>
          <w:tcW w:w="3300" w:type="pct"/>
        </w:tcPr>
        <w:p w:rsidR="00EF0863" w:rsidRDefault="002B7011">
          <w:pPr>
            <w:rPr>
              <w:rFonts w:ascii="Calibri" w:eastAsia="Calibri" w:hAnsi="Calibri" w:cs="Calibri"/>
              <w:noProof/>
              <w:sz w:val="20"/>
            </w:rPr>
          </w:pPr>
          <w:r>
            <w:rPr>
              <w:rFonts w:ascii="Calibri" w:eastAsia="Calibri" w:hAnsi="Calibri" w:cs="Calibri"/>
              <w:noProof/>
              <w:sz w:val="20"/>
            </w:rPr>
            <w:t xml:space="preserve">Minutes generated by </w:t>
          </w:r>
          <w:hyperlink r:id="rId1" w:history="1">
            <w:r>
              <w:rPr>
                <w:rStyle w:val="Hyperlink"/>
                <w:rFonts w:ascii="Calibri" w:eastAsia="Calibri" w:hAnsi="Calibri" w:cs="Calibri"/>
                <w:noProof/>
                <w:sz w:val="20"/>
              </w:rPr>
              <w:t>OnBoard</w:t>
            </w:r>
          </w:hyperlink>
          <w:r>
            <w:rPr>
              <w:rFonts w:ascii="Calibri" w:eastAsia="Calibri" w:hAnsi="Calibri" w:cs="Calibri"/>
              <w:noProof/>
              <w:sz w:val="20"/>
            </w:rPr>
            <w:t>.</w:t>
          </w:r>
        </w:p>
      </w:tc>
      <w:tc>
        <w:tcPr>
          <w:tcW w:w="1650" w:type="pct"/>
        </w:tcPr>
        <w:p w:rsidR="00EF0863" w:rsidRDefault="002B7011">
          <w:pPr>
            <w:jc w:val="right"/>
            <w:rPr>
              <w:rFonts w:ascii="Calibri" w:eastAsia="Calibri" w:hAnsi="Calibri" w:cs="Calibri"/>
              <w:noProof/>
              <w:sz w:val="20"/>
            </w:rPr>
          </w:pPr>
          <w:r>
            <w:rPr>
              <w:rFonts w:ascii="Calibri" w:eastAsia="Calibri" w:hAnsi="Calibri" w:cs="Calibri"/>
              <w:noProof/>
              <w:sz w:val="20"/>
            </w:rPr>
            <w:fldChar w:fldCharType="begin"/>
          </w:r>
          <w:r>
            <w:rPr>
              <w:rFonts w:ascii="Calibri" w:eastAsia="Calibri" w:hAnsi="Calibri" w:cs="Calibri"/>
              <w:noProof/>
              <w:sz w:val="20"/>
            </w:rPr>
            <w:instrText>PAGE</w:instrText>
          </w:r>
          <w:r>
            <w:rPr>
              <w:rFonts w:ascii="Calibri" w:eastAsia="Calibri" w:hAnsi="Calibri" w:cs="Calibri"/>
              <w:noProof/>
              <w:sz w:val="20"/>
            </w:rPr>
            <w:fldChar w:fldCharType="separate"/>
          </w:r>
          <w:r>
            <w:rPr>
              <w:rFonts w:ascii="Calibri" w:eastAsia="Calibri" w:hAnsi="Calibri" w:cs="Calibri"/>
              <w:noProof/>
              <w:sz w:val="20"/>
            </w:rPr>
            <w:t>3</w:t>
          </w:r>
          <w:r>
            <w:rPr>
              <w:rFonts w:ascii="Calibri" w:eastAsia="Calibri" w:hAnsi="Calibri" w:cs="Calibri"/>
              <w:noProof/>
              <w:sz w:val="20"/>
            </w:rPr>
            <w:fldChar w:fldCharType="end"/>
          </w:r>
        </w:p>
      </w:tc>
    </w:tr>
  </w:tbl>
  <w:p w:rsidR="00EF0863" w:rsidRDefault="00EF0863">
    <w:pPr>
      <w:rPr>
        <w:rFonts w:ascii="Calibri" w:eastAsia="Calibri" w:hAnsi="Calibri" w:cs="Calibri"/>
        <w:noProof/>
        <w:sz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2B7011">
      <w:r>
        <w:separator/>
      </w:r>
    </w:p>
  </w:footnote>
  <w:footnote w:type="continuationSeparator" w:id="0">
    <w:p w:rsidR="00000000" w:rsidRDefault="002B701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upperRoman"/>
      <w:lvlText w:val="%1."/>
      <w:lvlJc w:val="right"/>
      <w:pPr>
        <w:tabs>
          <w:tab w:val="num" w:pos="720"/>
        </w:tabs>
        <w:ind w:left="720" w:hanging="360"/>
      </w:pPr>
    </w:lvl>
    <w:lvl w:ilvl="1">
      <w:start w:val="1"/>
      <w:numFmt w:val="upperLetter"/>
      <w:lvlText w:val="%2."/>
      <w:lvlJc w:val="right"/>
      <w:pPr>
        <w:tabs>
          <w:tab w:val="num" w:pos="1440"/>
        </w:tabs>
        <w:ind w:left="1440" w:hanging="360"/>
      </w:pPr>
    </w:lvl>
    <w:lvl w:ilvl="2">
      <w:start w:val="1"/>
      <w:numFmt w:val="decimal"/>
      <w:lvlText w:val="%3."/>
      <w:lvlJc w:val="right"/>
      <w:pPr>
        <w:tabs>
          <w:tab w:val="num" w:pos="2160"/>
        </w:tabs>
        <w:ind w:left="2160" w:hanging="180"/>
      </w:pPr>
    </w:lvl>
    <w:lvl w:ilvl="3">
      <w:start w:val="1"/>
      <w:numFmt w:val="lowerLetter"/>
      <w:lvlText w:val="%4."/>
      <w:lvlJc w:val="right"/>
      <w:pPr>
        <w:tabs>
          <w:tab w:val="num" w:pos="2880"/>
        </w:tabs>
        <w:ind w:left="2880" w:hanging="360"/>
      </w:pPr>
    </w:lvl>
    <w:lvl w:ilvl="4">
      <w:start w:val="1"/>
      <w:numFmt w:val="lowerRoman"/>
      <w:lvlText w:val="%5."/>
      <w:lvlJc w:val="righ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B3E"/>
    <w:rsid w:val="002B7011"/>
    <w:rsid w:val="00A77B3E"/>
    <w:rsid w:val="00CA2A55"/>
    <w:rsid w:val="00EF08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A4A3885-ABE8-4D33-A594-5D3D258FC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EF7B96"/>
    <w:rPr>
      <w:color w:val="0563C1"/>
      <w:u w:val="single"/>
    </w:rPr>
  </w:style>
  <w:style w:type="paragraph" w:customStyle="1" w:styleId="container">
    <w:name w:val="container"/>
    <w:basedOn w:val="Normal"/>
    <w:rPr>
      <w:rFonts w:ascii="Calibri" w:eastAsia="Calibri" w:hAnsi="Calibri" w:cs="Calibri"/>
    </w:rPr>
  </w:style>
  <w:style w:type="paragraph" w:customStyle="1" w:styleId="p">
    <w:name w:val="p"/>
    <w:basedOn w:val="Normal"/>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app.onboardmeetings.com/cb8c7c4eb31741ec856024b29d455d44-151/meetingDetail/39f7cd27f6634697905f84244f18c816-151" TargetMode="External"/><Relationship Id="rId13" Type="http://schemas.openxmlformats.org/officeDocument/2006/relationships/image" Target="media/image5.svg"/><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image" Target="media/image3.png"/><Relationship Id="rId17" Type="http://schemas.openxmlformats.org/officeDocument/2006/relationships/hyperlink" Target="https://app.onboardmeetings.com/cb8c7c4eb31741ec856024b29d455d44-151/meetingBook/39f7cd27f6634697905f84244f18c816-151?page=56" TargetMode="External"/><Relationship Id="rId2" Type="http://schemas.openxmlformats.org/officeDocument/2006/relationships/styles" Target="styles.xml"/><Relationship Id="rId16" Type="http://schemas.openxmlformats.org/officeDocument/2006/relationships/hyperlink" Target="https://app.onboardmeetings.com/cb8c7c4eb31741ec856024b29d455d44-151/meetingBook/39f7cd27f6634697905f84244f18c816-151?page=47"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pp.onboardmeetings.com/cb8c7c4eb31741ec856024b29d455d44-151/meetingBook/39f7cd27f6634697905f84244f18c816-151?page=1" TargetMode="External"/><Relationship Id="rId5" Type="http://schemas.openxmlformats.org/officeDocument/2006/relationships/footnotes" Target="footnotes.xml"/><Relationship Id="rId15" Type="http://schemas.openxmlformats.org/officeDocument/2006/relationships/hyperlink" Target="https://app.onboardmeetings.com/cb8c7c4eb31741ec856024b29d455d44-151/meetingBook/39f7cd27f6634697905f84244f18c816-151?page=23" TargetMode="External"/><Relationship Id="rId10" Type="http://schemas.openxmlformats.org/officeDocument/2006/relationships/image" Target="media/image3.svg"/><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app.onboardmeetings.com/cb8c7c4eb31741ec856024b29d455d44-151/meetingBook/39f7cd27f6634697905f84244f18c816-151?page=2"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www.passageways.com"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www.passageway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1276</Words>
  <Characters>7279</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Maegan Gattorna</dc:creator>
  <cp:lastModifiedBy>Maegan Bragg</cp:lastModifiedBy>
  <cp:revision>2</cp:revision>
  <dcterms:created xsi:type="dcterms:W3CDTF">2024-02-09T18:21:00Z</dcterms:created>
  <dcterms:modified xsi:type="dcterms:W3CDTF">2024-02-09T18:21:00Z</dcterms:modified>
</cp:coreProperties>
</file>