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196" w:rsidRDefault="00B4177E">
      <w:pPr>
        <w:widowControl w:val="0"/>
        <w:pBdr>
          <w:top w:val="nil"/>
          <w:left w:val="nil"/>
          <w:bottom w:val="nil"/>
          <w:right w:val="nil"/>
          <w:between w:val="nil"/>
        </w:pBdr>
        <w:spacing w:line="276" w:lineRule="auto"/>
      </w:pPr>
      <w:r>
        <w:pict w14:anchorId="07876F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rsidR="00C60196" w:rsidRDefault="00DC1678">
      <w:pPr>
        <w:pStyle w:val="Heading1"/>
      </w:pPr>
      <w:r>
        <w:t>Minutes of the MOBIUS Cataloging Committee</w:t>
      </w:r>
    </w:p>
    <w:p w:rsidR="00C60196" w:rsidRPr="00B74CDF" w:rsidRDefault="00DC1678">
      <w:pPr>
        <w:rPr>
          <w:rFonts w:ascii="Calibri" w:eastAsia="Calibri" w:hAnsi="Calibri" w:cs="Calibri"/>
          <w:color w:val="000000" w:themeColor="text1"/>
          <w:sz w:val="22"/>
          <w:szCs w:val="22"/>
        </w:rPr>
      </w:pPr>
      <w:r w:rsidRPr="00B74CDF">
        <w:rPr>
          <w:rFonts w:ascii="Calibri" w:eastAsia="Calibri" w:hAnsi="Calibri" w:cs="Calibri"/>
          <w:color w:val="000000" w:themeColor="text1"/>
          <w:sz w:val="22"/>
          <w:szCs w:val="22"/>
        </w:rPr>
        <w:t xml:space="preserve">Meeting </w:t>
      </w:r>
      <w:r w:rsidR="009E0D58">
        <w:rPr>
          <w:rFonts w:ascii="Calibri" w:eastAsia="Calibri" w:hAnsi="Calibri" w:cs="Calibri"/>
          <w:color w:val="000000" w:themeColor="text1"/>
          <w:sz w:val="22"/>
          <w:szCs w:val="22"/>
        </w:rPr>
        <w:t>April 1</w:t>
      </w:r>
      <w:r w:rsidRPr="00B74CDF">
        <w:rPr>
          <w:rFonts w:ascii="Calibri" w:eastAsia="Calibri" w:hAnsi="Calibri" w:cs="Calibri"/>
          <w:color w:val="000000" w:themeColor="text1"/>
          <w:sz w:val="22"/>
          <w:szCs w:val="22"/>
        </w:rPr>
        <w:t>, 202</w:t>
      </w:r>
      <w:r w:rsidR="00B74CDF" w:rsidRPr="00B74CDF">
        <w:rPr>
          <w:rFonts w:ascii="Calibri" w:eastAsia="Calibri" w:hAnsi="Calibri" w:cs="Calibri"/>
          <w:color w:val="000000" w:themeColor="text1"/>
          <w:sz w:val="22"/>
          <w:szCs w:val="22"/>
        </w:rPr>
        <w:t>6</w:t>
      </w:r>
      <w:r w:rsidRPr="00B74CDF">
        <w:rPr>
          <w:rFonts w:ascii="Calibri" w:eastAsia="Calibri" w:hAnsi="Calibri" w:cs="Calibri"/>
          <w:color w:val="000000" w:themeColor="text1"/>
          <w:sz w:val="22"/>
          <w:szCs w:val="22"/>
        </w:rPr>
        <w:t>, 10-11 am via Zoom</w:t>
      </w:r>
    </w:p>
    <w:p w:rsidR="00C60196" w:rsidRPr="00FE658B" w:rsidRDefault="00C60196">
      <w:pPr>
        <w:jc w:val="both"/>
        <w:rPr>
          <w:rFonts w:ascii="Calibri" w:eastAsia="Calibri" w:hAnsi="Calibri" w:cs="Calibri"/>
          <w:b/>
          <w:color w:val="000000" w:themeColor="text1"/>
          <w:sz w:val="22"/>
          <w:szCs w:val="22"/>
        </w:rPr>
      </w:pPr>
    </w:p>
    <w:p w:rsidR="00C60196" w:rsidRPr="009E7CEA" w:rsidRDefault="00DC1678">
      <w:pPr>
        <w:keepNext/>
        <w:keepLines/>
        <w:spacing w:before="40"/>
        <w:ind w:left="14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Members Present</w:t>
      </w:r>
    </w:p>
    <w:p w:rsidR="00EE6B56" w:rsidRPr="009E7CEA" w:rsidRDefault="00EE6B56" w:rsidP="00EE6B56">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Rachel Utrecht, William Woods University; Committee Chair</w:t>
      </w:r>
    </w:p>
    <w:p w:rsidR="00FE658B" w:rsidRPr="009E7CEA" w:rsidRDefault="00FE658B" w:rsidP="00FE658B">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Julianne Newbury, Rockhurst University; Committee Vice-Chair</w:t>
      </w:r>
    </w:p>
    <w:p w:rsidR="00971CBA" w:rsidRPr="009E7CEA" w:rsidRDefault="00971CBA" w:rsidP="00971CBA">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Vivian Gould, MOBIUS Consortium Office; MCO Liaison</w:t>
      </w:r>
    </w:p>
    <w:p w:rsidR="00EE6B56" w:rsidRPr="009E7CEA" w:rsidRDefault="00EE6B56" w:rsidP="00EE6B56">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Jill Mahoney, William Woods University; Board Liaison</w:t>
      </w:r>
    </w:p>
    <w:p w:rsidR="00EE6B56" w:rsidRPr="009E7CEA" w:rsidRDefault="00EE6B56" w:rsidP="00EE6B56">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Kirsten Gross, Missouri University of Science &amp; Technology</w:t>
      </w:r>
    </w:p>
    <w:p w:rsidR="00EE6B56" w:rsidRPr="009E7CEA" w:rsidRDefault="00EE6B56" w:rsidP="00EE6B56">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Phyllis Holzenberg, Drury University</w:t>
      </w:r>
    </w:p>
    <w:p w:rsidR="00971CBA" w:rsidRDefault="00971CBA" w:rsidP="00971CBA">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Joette Klein, Jefferson College</w:t>
      </w:r>
    </w:p>
    <w:p w:rsidR="009E7CEA" w:rsidRPr="009E7CEA" w:rsidRDefault="009E7CEA" w:rsidP="009E7CEA">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Peter Neely, Columbia College</w:t>
      </w:r>
    </w:p>
    <w:p w:rsidR="009E7CEA" w:rsidRPr="009E7CEA" w:rsidRDefault="009E7CEA" w:rsidP="009E7CEA">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Richard Pitaniello, Truman State University</w:t>
      </w:r>
    </w:p>
    <w:p w:rsidR="009E7CEA" w:rsidRPr="009E7CEA" w:rsidRDefault="009E7CEA" w:rsidP="009E7CEA">
      <w:pPr>
        <w:keepNext/>
        <w:keepLines/>
        <w:numPr>
          <w:ilvl w:val="0"/>
          <w:numId w:val="4"/>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Kathy Renner, Westminster College</w:t>
      </w:r>
    </w:p>
    <w:p w:rsidR="00C60196" w:rsidRPr="00A56116" w:rsidRDefault="00C60196">
      <w:pPr>
        <w:rPr>
          <w:rFonts w:ascii="Calibri" w:eastAsia="Calibri" w:hAnsi="Calibri" w:cs="Calibri"/>
          <w:color w:val="FF0000"/>
          <w:sz w:val="22"/>
          <w:szCs w:val="22"/>
        </w:rPr>
      </w:pPr>
    </w:p>
    <w:p w:rsidR="00C60196" w:rsidRPr="009E7CEA" w:rsidRDefault="00DC1678">
      <w:pPr>
        <w:keepNext/>
        <w:keepLines/>
        <w:spacing w:before="40"/>
        <w:ind w:left="14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Members Absent</w:t>
      </w:r>
    </w:p>
    <w:p w:rsidR="009E7CEA" w:rsidRPr="009E7CEA" w:rsidRDefault="009E7CEA" w:rsidP="009E7CEA">
      <w:pPr>
        <w:keepNext/>
        <w:keepLines/>
        <w:numPr>
          <w:ilvl w:val="0"/>
          <w:numId w:val="3"/>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Anita Able, Kansas City Kansas Community College</w:t>
      </w:r>
    </w:p>
    <w:p w:rsidR="009E7CEA" w:rsidRPr="009E7CEA" w:rsidRDefault="009E7CEA" w:rsidP="009E7CEA">
      <w:pPr>
        <w:keepNext/>
        <w:keepLines/>
        <w:numPr>
          <w:ilvl w:val="0"/>
          <w:numId w:val="3"/>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Shellie Austin, Southwest Baptist University</w:t>
      </w:r>
    </w:p>
    <w:p w:rsidR="008C2E38" w:rsidRPr="009E7CEA" w:rsidRDefault="008C2E38" w:rsidP="008C2E38">
      <w:pPr>
        <w:keepNext/>
        <w:keepLines/>
        <w:numPr>
          <w:ilvl w:val="0"/>
          <w:numId w:val="3"/>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Sienna Madrid, Kansas City Art Institute</w:t>
      </w:r>
    </w:p>
    <w:p w:rsidR="008C2E38" w:rsidRPr="009E7CEA" w:rsidRDefault="008C2E38" w:rsidP="008C2E38">
      <w:pPr>
        <w:keepNext/>
        <w:keepLines/>
        <w:numPr>
          <w:ilvl w:val="0"/>
          <w:numId w:val="3"/>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Julie Portman, Saint Louis University</w:t>
      </w:r>
    </w:p>
    <w:p w:rsidR="00C60196" w:rsidRPr="009E7CEA" w:rsidRDefault="00DC1678">
      <w:pPr>
        <w:keepNext/>
        <w:keepLines/>
        <w:numPr>
          <w:ilvl w:val="0"/>
          <w:numId w:val="3"/>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D</w:t>
      </w:r>
      <w:r w:rsidR="00971CBA" w:rsidRPr="009E7CEA">
        <w:rPr>
          <w:rFonts w:ascii="Calibri" w:eastAsia="Calibri" w:hAnsi="Calibri" w:cs="Calibri"/>
          <w:color w:val="000000" w:themeColor="text1"/>
          <w:sz w:val="22"/>
          <w:szCs w:val="22"/>
        </w:rPr>
        <w:t>o</w:t>
      </w:r>
      <w:r w:rsidRPr="009E7CEA">
        <w:rPr>
          <w:rFonts w:ascii="Calibri" w:eastAsia="Calibri" w:hAnsi="Calibri" w:cs="Calibri"/>
          <w:color w:val="000000" w:themeColor="text1"/>
          <w:sz w:val="22"/>
          <w:szCs w:val="22"/>
        </w:rPr>
        <w:t>nna Bacon, Ex-Officio, MOBIUS</w:t>
      </w:r>
    </w:p>
    <w:p w:rsidR="00C60196" w:rsidRPr="00A56116" w:rsidRDefault="00C60196">
      <w:pPr>
        <w:ind w:left="720"/>
        <w:rPr>
          <w:rFonts w:ascii="Calibri" w:eastAsia="Calibri" w:hAnsi="Calibri" w:cs="Calibri"/>
          <w:color w:val="FF0000"/>
          <w:sz w:val="22"/>
          <w:szCs w:val="22"/>
        </w:rPr>
      </w:pPr>
    </w:p>
    <w:p w:rsidR="00C60196" w:rsidRPr="009E7CEA" w:rsidRDefault="00DC1678">
      <w:pPr>
        <w:rPr>
          <w:color w:val="000000" w:themeColor="text1"/>
        </w:rPr>
      </w:pPr>
      <w:r w:rsidRPr="009E7CEA">
        <w:rPr>
          <w:rFonts w:ascii="Calibri" w:eastAsia="Calibri" w:hAnsi="Calibri" w:cs="Calibri"/>
          <w:color w:val="000000" w:themeColor="text1"/>
          <w:sz w:val="22"/>
          <w:szCs w:val="22"/>
        </w:rPr>
        <w:t>Meeting Minutes</w:t>
      </w:r>
    </w:p>
    <w:p w:rsidR="00C60196" w:rsidRPr="009E7CEA" w:rsidRDefault="00C60196">
      <w:pPr>
        <w:rPr>
          <w:rFonts w:ascii="Calibri" w:eastAsia="Calibri" w:hAnsi="Calibri" w:cs="Calibri"/>
          <w:color w:val="000000" w:themeColor="text1"/>
          <w:sz w:val="22"/>
          <w:szCs w:val="22"/>
        </w:rPr>
      </w:pPr>
    </w:p>
    <w:p w:rsidR="001779B8" w:rsidRDefault="00DC1678" w:rsidP="001779B8">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Call to order</w:t>
      </w:r>
    </w:p>
    <w:p w:rsidR="00D83769" w:rsidRPr="001779B8" w:rsidRDefault="00DC1678" w:rsidP="001779B8">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1779B8">
        <w:rPr>
          <w:rFonts w:ascii="Calibri" w:eastAsia="Calibri" w:hAnsi="Calibri" w:cs="Calibri"/>
          <w:color w:val="000000" w:themeColor="text1"/>
          <w:sz w:val="22"/>
          <w:szCs w:val="22"/>
        </w:rPr>
        <w:t>Meeting was called to order at 10:</w:t>
      </w:r>
      <w:r w:rsidR="00614815" w:rsidRPr="001779B8">
        <w:rPr>
          <w:rFonts w:ascii="Calibri" w:eastAsia="Calibri" w:hAnsi="Calibri" w:cs="Calibri"/>
          <w:color w:val="000000" w:themeColor="text1"/>
          <w:sz w:val="22"/>
          <w:szCs w:val="22"/>
        </w:rPr>
        <w:t>0</w:t>
      </w:r>
      <w:r w:rsidR="009E7CEA" w:rsidRPr="001779B8">
        <w:rPr>
          <w:rFonts w:ascii="Calibri" w:eastAsia="Calibri" w:hAnsi="Calibri" w:cs="Calibri"/>
          <w:color w:val="000000" w:themeColor="text1"/>
          <w:sz w:val="22"/>
          <w:szCs w:val="22"/>
        </w:rPr>
        <w:t>1</w:t>
      </w:r>
      <w:r w:rsidR="00614815" w:rsidRPr="001779B8">
        <w:rPr>
          <w:rFonts w:ascii="Calibri" w:eastAsia="Calibri" w:hAnsi="Calibri" w:cs="Calibri"/>
          <w:color w:val="000000" w:themeColor="text1"/>
          <w:sz w:val="22"/>
          <w:szCs w:val="22"/>
        </w:rPr>
        <w:t xml:space="preserve"> am</w:t>
      </w:r>
    </w:p>
    <w:p w:rsidR="00614815" w:rsidRPr="009E7CEA" w:rsidRDefault="00614815" w:rsidP="00614815">
      <w:pPr>
        <w:pStyle w:val="ListParagraph"/>
        <w:keepNext/>
        <w:keepLines/>
        <w:spacing w:before="40"/>
        <w:rPr>
          <w:rFonts w:ascii="Calibri" w:eastAsia="Calibri" w:hAnsi="Calibri" w:cs="Calibri"/>
          <w:color w:val="000000" w:themeColor="text1"/>
          <w:sz w:val="22"/>
          <w:szCs w:val="22"/>
        </w:rPr>
      </w:pPr>
    </w:p>
    <w:p w:rsidR="00DC1D5B" w:rsidRPr="009E7CEA" w:rsidRDefault="00DC1D5B" w:rsidP="00D83769">
      <w:pPr>
        <w:pStyle w:val="ListParagraph"/>
        <w:keepNext/>
        <w:keepLines/>
        <w:numPr>
          <w:ilvl w:val="0"/>
          <w:numId w:val="2"/>
        </w:numPr>
        <w:spacing w:before="40"/>
        <w:rPr>
          <w:rFonts w:ascii="Calibri" w:eastAsia="Calibri" w:hAnsi="Calibri" w:cs="Calibri"/>
          <w:color w:val="000000" w:themeColor="text1"/>
          <w:sz w:val="22"/>
          <w:szCs w:val="22"/>
        </w:rPr>
      </w:pPr>
      <w:r w:rsidRPr="009E7CEA">
        <w:rPr>
          <w:rFonts w:ascii="Calibri" w:eastAsia="Calibri" w:hAnsi="Calibri" w:cs="Calibri"/>
          <w:color w:val="000000" w:themeColor="text1"/>
          <w:sz w:val="22"/>
          <w:szCs w:val="22"/>
        </w:rPr>
        <w:t>Roll call</w:t>
      </w:r>
    </w:p>
    <w:p w:rsidR="00C60196" w:rsidRPr="009E7CEA" w:rsidRDefault="00C60196">
      <w:pPr>
        <w:keepNext/>
        <w:keepLines/>
        <w:spacing w:before="40"/>
        <w:ind w:left="1440"/>
        <w:rPr>
          <w:rFonts w:ascii="Calibri" w:eastAsia="Calibri" w:hAnsi="Calibri" w:cs="Calibri"/>
          <w:color w:val="000000" w:themeColor="text1"/>
          <w:sz w:val="22"/>
          <w:szCs w:val="22"/>
        </w:rPr>
      </w:pPr>
    </w:p>
    <w:p w:rsidR="00C60196" w:rsidRPr="00782D5A" w:rsidRDefault="00DC1678">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782D5A">
        <w:rPr>
          <w:rFonts w:ascii="Calibri" w:eastAsia="Calibri" w:hAnsi="Calibri" w:cs="Calibri"/>
          <w:color w:val="000000" w:themeColor="text1"/>
          <w:sz w:val="22"/>
          <w:szCs w:val="22"/>
        </w:rPr>
        <w:t>Adoption of the agenda</w:t>
      </w:r>
    </w:p>
    <w:p w:rsidR="00C60196" w:rsidRPr="00782D5A" w:rsidRDefault="00782D5A" w:rsidP="00C033DB">
      <w:pPr>
        <w:pStyle w:val="ListParagraph"/>
        <w:keepNext/>
        <w:keepLines/>
        <w:numPr>
          <w:ilvl w:val="1"/>
          <w:numId w:val="2"/>
        </w:numPr>
        <w:spacing w:before="40"/>
        <w:rPr>
          <w:rFonts w:ascii="Calibri" w:eastAsia="Calibri" w:hAnsi="Calibri" w:cs="Calibri"/>
          <w:color w:val="000000" w:themeColor="text1"/>
          <w:sz w:val="22"/>
          <w:szCs w:val="22"/>
        </w:rPr>
      </w:pPr>
      <w:r w:rsidRPr="00782D5A">
        <w:rPr>
          <w:rFonts w:ascii="Calibri" w:eastAsia="Calibri" w:hAnsi="Calibri" w:cs="Calibri"/>
          <w:color w:val="000000" w:themeColor="text1"/>
          <w:sz w:val="22"/>
          <w:szCs w:val="22"/>
        </w:rPr>
        <w:t>Richard indicated that he is ready to go forward with the New Business agenda item and so the question mark next to that item was removed.</w:t>
      </w:r>
    </w:p>
    <w:p w:rsidR="00782D5A" w:rsidRPr="00782D5A" w:rsidRDefault="00782D5A" w:rsidP="00C033DB">
      <w:pPr>
        <w:pStyle w:val="ListParagraph"/>
        <w:keepNext/>
        <w:keepLines/>
        <w:numPr>
          <w:ilvl w:val="1"/>
          <w:numId w:val="2"/>
        </w:numPr>
        <w:spacing w:before="40"/>
        <w:rPr>
          <w:rFonts w:ascii="Calibri" w:eastAsia="Calibri" w:hAnsi="Calibri" w:cs="Calibri"/>
          <w:color w:val="000000" w:themeColor="text1"/>
          <w:sz w:val="22"/>
          <w:szCs w:val="22"/>
        </w:rPr>
      </w:pPr>
      <w:r w:rsidRPr="00782D5A">
        <w:rPr>
          <w:rFonts w:ascii="Calibri" w:eastAsia="Calibri" w:hAnsi="Calibri" w:cs="Calibri"/>
          <w:color w:val="000000" w:themeColor="text1"/>
          <w:sz w:val="22"/>
          <w:szCs w:val="22"/>
        </w:rPr>
        <w:t>Agenda adopted with that single change.</w:t>
      </w:r>
    </w:p>
    <w:p w:rsidR="00C60196" w:rsidRPr="00782D5A" w:rsidRDefault="00C60196">
      <w:pPr>
        <w:keepNext/>
        <w:keepLines/>
        <w:spacing w:before="40"/>
        <w:ind w:left="1440"/>
        <w:rPr>
          <w:rFonts w:ascii="Calibri" w:eastAsia="Calibri" w:hAnsi="Calibri" w:cs="Calibri"/>
          <w:color w:val="000000" w:themeColor="text1"/>
          <w:sz w:val="22"/>
          <w:szCs w:val="22"/>
        </w:rPr>
      </w:pPr>
    </w:p>
    <w:p w:rsidR="00CD4AAA" w:rsidRPr="00782D5A" w:rsidRDefault="00DC1678" w:rsidP="00CD4AAA">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782D5A">
        <w:rPr>
          <w:rFonts w:ascii="Calibri" w:eastAsia="Calibri" w:hAnsi="Calibri" w:cs="Calibri"/>
          <w:color w:val="000000" w:themeColor="text1"/>
          <w:sz w:val="22"/>
          <w:szCs w:val="22"/>
        </w:rPr>
        <w:t>Approval of the minutes</w:t>
      </w:r>
    </w:p>
    <w:p w:rsidR="00CD4AAA" w:rsidRPr="00782D5A" w:rsidRDefault="00C9476A"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782D5A">
        <w:rPr>
          <w:rFonts w:ascii="Calibri" w:eastAsia="Calibri" w:hAnsi="Calibri" w:cs="Calibri"/>
          <w:color w:val="000000" w:themeColor="text1"/>
          <w:sz w:val="22"/>
          <w:szCs w:val="22"/>
        </w:rPr>
        <w:t>No minutes to approve</w:t>
      </w:r>
    </w:p>
    <w:p w:rsidR="00C60196" w:rsidRPr="00782D5A" w:rsidRDefault="00C033DB"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782D5A">
        <w:rPr>
          <w:rFonts w:ascii="Calibri" w:eastAsia="Calibri" w:hAnsi="Calibri" w:cs="Calibri"/>
          <w:color w:val="000000" w:themeColor="text1"/>
          <w:sz w:val="22"/>
          <w:szCs w:val="22"/>
        </w:rPr>
        <w:t>No changes submitted for any previous minutes</w:t>
      </w:r>
    </w:p>
    <w:p w:rsidR="00F978E7" w:rsidRPr="00782D5A" w:rsidRDefault="00F978E7" w:rsidP="00F978E7">
      <w:pPr>
        <w:pBdr>
          <w:top w:val="nil"/>
          <w:left w:val="nil"/>
          <w:bottom w:val="nil"/>
          <w:right w:val="nil"/>
          <w:between w:val="nil"/>
        </w:pBdr>
        <w:ind w:left="720"/>
        <w:rPr>
          <w:rFonts w:ascii="Calibri" w:eastAsia="Calibri" w:hAnsi="Calibri" w:cs="Calibri"/>
          <w:color w:val="000000" w:themeColor="text1"/>
          <w:sz w:val="22"/>
          <w:szCs w:val="22"/>
        </w:rPr>
      </w:pPr>
    </w:p>
    <w:p w:rsidR="0013162E" w:rsidRPr="00782D5A" w:rsidRDefault="00DC1678" w:rsidP="0013162E">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782D5A">
        <w:rPr>
          <w:rFonts w:ascii="Calibri" w:eastAsia="Calibri" w:hAnsi="Calibri" w:cs="Calibri"/>
          <w:color w:val="000000" w:themeColor="text1"/>
          <w:sz w:val="22"/>
          <w:szCs w:val="22"/>
        </w:rPr>
        <w:t>Information Items</w:t>
      </w:r>
    </w:p>
    <w:p w:rsidR="00782D5A" w:rsidRPr="00782D5A" w:rsidRDefault="00F622E3" w:rsidP="00C033DB">
      <w:pPr>
        <w:numPr>
          <w:ilvl w:val="1"/>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lastRenderedPageBreak/>
        <w:t>No information items</w:t>
      </w:r>
    </w:p>
    <w:p w:rsidR="00A409DB" w:rsidRPr="00F622E3" w:rsidRDefault="00A409DB" w:rsidP="00CB2283">
      <w:pPr>
        <w:pBdr>
          <w:top w:val="nil"/>
          <w:left w:val="nil"/>
          <w:bottom w:val="nil"/>
          <w:right w:val="nil"/>
          <w:between w:val="nil"/>
        </w:pBdr>
        <w:rPr>
          <w:rFonts w:ascii="Calibri" w:eastAsia="Calibri" w:hAnsi="Calibri" w:cs="Calibri"/>
          <w:color w:val="000000" w:themeColor="text1"/>
          <w:sz w:val="22"/>
          <w:szCs w:val="22"/>
        </w:rPr>
      </w:pPr>
    </w:p>
    <w:p w:rsidR="000E3678" w:rsidRPr="00F622E3" w:rsidRDefault="000E3678" w:rsidP="00D83769">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F622E3">
        <w:rPr>
          <w:rFonts w:ascii="Calibri" w:eastAsia="Calibri" w:hAnsi="Calibri" w:cs="Calibri"/>
          <w:color w:val="000000" w:themeColor="text1"/>
          <w:sz w:val="22"/>
          <w:szCs w:val="22"/>
        </w:rPr>
        <w:t>Old Business</w:t>
      </w:r>
    </w:p>
    <w:p w:rsidR="00CD4AAA" w:rsidRPr="0035461F" w:rsidRDefault="00CD4AAA" w:rsidP="00CD4AAA">
      <w:pPr>
        <w:numPr>
          <w:ilvl w:val="1"/>
          <w:numId w:val="2"/>
        </w:numPr>
        <w:rPr>
          <w:rFonts w:ascii="Calibri" w:eastAsia="Calibri" w:hAnsi="Calibri" w:cs="Calibri"/>
          <w:color w:val="000000" w:themeColor="text1"/>
          <w:sz w:val="22"/>
          <w:szCs w:val="22"/>
        </w:rPr>
      </w:pPr>
      <w:r w:rsidRPr="0035461F">
        <w:rPr>
          <w:rFonts w:ascii="Calibri" w:eastAsia="Calibri" w:hAnsi="Calibri" w:cs="Calibri"/>
          <w:color w:val="000000" w:themeColor="text1"/>
          <w:sz w:val="22"/>
          <w:szCs w:val="22"/>
        </w:rPr>
        <w:t xml:space="preserve">Globally” protected fields &amp; guidelines for overlaying shared MARC records </w:t>
      </w:r>
    </w:p>
    <w:p w:rsidR="00CD4AAA" w:rsidRPr="0035461F" w:rsidRDefault="00CD4AAA" w:rsidP="00CD4AAA">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sidRPr="0035461F">
        <w:rPr>
          <w:rFonts w:ascii="Calibri" w:eastAsia="Calibri" w:hAnsi="Calibri" w:cs="Calibri"/>
          <w:color w:val="000000" w:themeColor="text1"/>
          <w:sz w:val="22"/>
          <w:szCs w:val="22"/>
        </w:rPr>
        <w:t>Tabled for testing (Vivian)</w:t>
      </w:r>
    </w:p>
    <w:p w:rsidR="00CD4AAA" w:rsidRPr="0035461F" w:rsidRDefault="00CD4AAA"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35461F">
        <w:rPr>
          <w:rFonts w:ascii="Calibri" w:eastAsia="Calibri" w:hAnsi="Calibri" w:cs="Calibri"/>
          <w:color w:val="000000" w:themeColor="text1"/>
          <w:sz w:val="22"/>
          <w:szCs w:val="22"/>
        </w:rPr>
        <w:t xml:space="preserve">Peer Mentor survey responses) </w:t>
      </w:r>
    </w:p>
    <w:p w:rsidR="0053488C" w:rsidRPr="0035461F" w:rsidRDefault="001779B8" w:rsidP="0053488C">
      <w:pPr>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7 n</w:t>
      </w:r>
      <w:r w:rsidR="0035461F" w:rsidRPr="0035461F">
        <w:rPr>
          <w:rFonts w:ascii="Calibri" w:eastAsia="Calibri" w:hAnsi="Calibri" w:cs="Calibri"/>
          <w:color w:val="000000" w:themeColor="text1"/>
          <w:sz w:val="22"/>
          <w:szCs w:val="22"/>
        </w:rPr>
        <w:t>ew requests for mentorship needing assignment:</w:t>
      </w:r>
    </w:p>
    <w:p w:rsidR="001779B8" w:rsidRDefault="001779B8" w:rsidP="0035461F">
      <w:pPr>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3 for Cataloging 101</w:t>
      </w:r>
    </w:p>
    <w:p w:rsidR="001779B8" w:rsidRDefault="001779B8" w:rsidP="001779B8">
      <w:pPr>
        <w:numPr>
          <w:ilvl w:val="4"/>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One of the cataloging requestors is using Sky River. There are 3 sites using Sky River. One is the requesting site and the other two are not represented among our mentors, so they will just have to adapt.</w:t>
      </w:r>
    </w:p>
    <w:p w:rsidR="001779B8" w:rsidRDefault="001779B8" w:rsidP="001779B8">
      <w:pPr>
        <w:numPr>
          <w:ilvl w:val="4"/>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One mentee will be assigned to each of the three mentors.</w:t>
      </w:r>
    </w:p>
    <w:p w:rsidR="001779B8" w:rsidRDefault="001779B8" w:rsidP="001779B8">
      <w:pPr>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4 for Serials</w:t>
      </w:r>
    </w:p>
    <w:p w:rsidR="001779B8" w:rsidRDefault="001779B8" w:rsidP="001779B8">
      <w:pPr>
        <w:numPr>
          <w:ilvl w:val="4"/>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One will contact Tori and their own</w:t>
      </w:r>
    </w:p>
    <w:p w:rsidR="001779B8" w:rsidRDefault="001779B8" w:rsidP="001779B8">
      <w:pPr>
        <w:numPr>
          <w:ilvl w:val="4"/>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An additional mentee will be assigned to Tori and two will be assigned to Stephanie</w:t>
      </w:r>
    </w:p>
    <w:p w:rsidR="001779B8" w:rsidRDefault="001779B8" w:rsidP="001779B8">
      <w:pPr>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Julianne is already present, so she is effectively notified. She will also contact the mentors and provide the mentee information for them to reach out to the mentees.</w:t>
      </w:r>
    </w:p>
    <w:p w:rsidR="001779B8" w:rsidRPr="0035461F" w:rsidRDefault="001779B8" w:rsidP="001779B8">
      <w:pPr>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Rachel is using the spreadsheet that the form enters into to track progress. She might try to come up with a better way of tracking progress in the future.</w:t>
      </w:r>
    </w:p>
    <w:p w:rsidR="009560E0" w:rsidRPr="00AF35F8" w:rsidRDefault="009560E0" w:rsidP="009560E0">
      <w:pPr>
        <w:pBdr>
          <w:top w:val="nil"/>
          <w:left w:val="nil"/>
          <w:bottom w:val="nil"/>
          <w:right w:val="nil"/>
          <w:between w:val="nil"/>
        </w:pBdr>
        <w:rPr>
          <w:rFonts w:ascii="Calibri" w:eastAsia="Calibri" w:hAnsi="Calibri" w:cs="Calibri"/>
          <w:color w:val="000000" w:themeColor="text1"/>
          <w:sz w:val="22"/>
          <w:szCs w:val="22"/>
        </w:rPr>
      </w:pPr>
    </w:p>
    <w:p w:rsidR="003D44D3" w:rsidRDefault="00542894" w:rsidP="00542894">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AF35F8">
        <w:rPr>
          <w:rFonts w:ascii="Calibri" w:eastAsia="Calibri" w:hAnsi="Calibri" w:cs="Calibri"/>
          <w:color w:val="000000" w:themeColor="text1"/>
          <w:sz w:val="22"/>
          <w:szCs w:val="22"/>
        </w:rPr>
        <w:t>New Business</w:t>
      </w:r>
    </w:p>
    <w:p w:rsidR="00AF35F8" w:rsidRDefault="00AF35F8" w:rsidP="00AF35F8">
      <w:pPr>
        <w:numPr>
          <w:ilvl w:val="1"/>
          <w:numId w:val="2"/>
        </w:numPr>
        <w:pBdr>
          <w:top w:val="nil"/>
          <w:left w:val="nil"/>
          <w:bottom w:val="nil"/>
          <w:right w:val="nil"/>
          <w:between w:val="nil"/>
        </w:pBdr>
        <w:rPr>
          <w:rFonts w:ascii="Calibri" w:eastAsia="Calibri" w:hAnsi="Calibri" w:cs="Calibri"/>
          <w:color w:val="000000"/>
          <w:sz w:val="22"/>
          <w:szCs w:val="22"/>
        </w:rPr>
      </w:pPr>
      <w:r w:rsidRPr="00917374">
        <w:rPr>
          <w:rFonts w:ascii="Calibri" w:eastAsia="Calibri" w:hAnsi="Calibri" w:cs="Calibri"/>
          <w:color w:val="000000"/>
          <w:sz w:val="22"/>
          <w:szCs w:val="22"/>
        </w:rPr>
        <w:t xml:space="preserve">Develop </w:t>
      </w:r>
      <w:r>
        <w:rPr>
          <w:rFonts w:ascii="Calibri" w:eastAsia="Calibri" w:hAnsi="Calibri" w:cs="Calibri"/>
          <w:color w:val="000000"/>
          <w:sz w:val="22"/>
          <w:szCs w:val="22"/>
        </w:rPr>
        <w:t xml:space="preserve">guidance for OpenRS suppression of e-resources </w:t>
      </w:r>
    </w:p>
    <w:p w:rsidR="00AF35F8" w:rsidRDefault="00AF35F8" w:rsidP="00AF35F8">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Tabled for now</w:t>
      </w:r>
    </w:p>
    <w:p w:rsidR="00AF35F8" w:rsidRDefault="00AF35F8" w:rsidP="00AF35F8">
      <w:pPr>
        <w:numPr>
          <w:ilvl w:val="1"/>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Catalog maintenance procedures </w:t>
      </w:r>
    </w:p>
    <w:p w:rsidR="00AF35F8" w:rsidRDefault="00C63A2D" w:rsidP="00AF35F8">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Richard has formulating monthly maintenance tasks to clean up Truman’s data. This is less a holdover from migration as much as it is about User error. </w:t>
      </w:r>
    </w:p>
    <w:p w:rsidR="00C63A2D" w:rsidRDefault="00C63A2D" w:rsidP="00AF35F8">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Richard is using queries in Lists, some of which were created by Steven Wynn (Stephanie’s predecessor), for example, a list that looks a for Item records that are checked out and withdrawn.</w:t>
      </w:r>
    </w:p>
    <w:p w:rsidR="00C63A2D" w:rsidRDefault="00C63A2D" w:rsidP="00AF35F8">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Richard is also doing Inventory searched, using CQL searches, rather than Lists. One example of a CQL query search looks for Instance/SRS records that are incorrectly using the OCLC delimiter character (pipe with two slashes) rather than the dollar sign ($) used by FOLIO.</w:t>
      </w:r>
    </w:p>
    <w:p w:rsidR="00C63A2D" w:rsidRDefault="0045781B" w:rsidP="00AF35F8">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If folks are interested in the lists that Richard has created, they should contact him for the search strategies, as Lists are not viewable across the tenants.</w:t>
      </w:r>
    </w:p>
    <w:p w:rsidR="0045781B" w:rsidRDefault="0045781B" w:rsidP="0045781B">
      <w:pPr>
        <w:pStyle w:val="ListParagraph"/>
        <w:numPr>
          <w:ilvl w:val="1"/>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Short discussion about authority work [not on the agenda]</w:t>
      </w:r>
    </w:p>
    <w:p w:rsidR="0045781B" w:rsidRDefault="0045781B" w:rsidP="0045781B">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Authority work on Sierra was based on indexing and word/phrase searching</w:t>
      </w:r>
    </w:p>
    <w:p w:rsidR="0045781B" w:rsidRDefault="0045781B" w:rsidP="0045781B">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Authority work on FOLIO is based on direct links from bib headings to local authority records</w:t>
      </w:r>
    </w:p>
    <w:p w:rsidR="0045781B" w:rsidRDefault="0045781B" w:rsidP="0045781B">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Headings may be linked individually</w:t>
      </w:r>
    </w:p>
    <w:p w:rsidR="0045781B" w:rsidRDefault="0045781B" w:rsidP="0045781B">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There is a “Link all” button that is designed to link all headings in an SRS record with their corresponding authority records, but this only works in all linkable headings in the SRS record contain a subfield 0.</w:t>
      </w:r>
    </w:p>
    <w:p w:rsidR="0045781B" w:rsidRDefault="0045781B" w:rsidP="0045781B">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lastRenderedPageBreak/>
        <w:t>The subfield 0 contains a URI pointing toward the authority record for the heading in LC. The “Link all” button converts the URI to point at the local authority record, rather than the record in LC.</w:t>
      </w:r>
    </w:p>
    <w:p w:rsidR="0045781B" w:rsidRDefault="0045781B" w:rsidP="0045781B">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The SRS records in our FOLIO (mostly) do not have the subfield 0 in their headings. Getting them there would require a retrospective project with OCLC or one of the authority vendors.</w:t>
      </w:r>
    </w:p>
    <w:p w:rsidR="0045781B" w:rsidRPr="00AF35F8" w:rsidRDefault="0045781B" w:rsidP="0045781B">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If the authority main heading changes in the MARC authority app, then any linked SRS records will be automatically converted,</w:t>
      </w:r>
    </w:p>
    <w:p w:rsidR="00FF5DB7" w:rsidRPr="0045781B" w:rsidRDefault="00FF5DB7" w:rsidP="00F71719">
      <w:pPr>
        <w:pBdr>
          <w:top w:val="nil"/>
          <w:left w:val="nil"/>
          <w:bottom w:val="nil"/>
          <w:right w:val="nil"/>
          <w:between w:val="nil"/>
        </w:pBdr>
        <w:rPr>
          <w:rFonts w:ascii="Calibri" w:eastAsia="Calibri" w:hAnsi="Calibri" w:cs="Calibri"/>
          <w:color w:val="000000" w:themeColor="text1"/>
          <w:sz w:val="22"/>
          <w:szCs w:val="22"/>
        </w:rPr>
      </w:pPr>
    </w:p>
    <w:p w:rsidR="005A553B" w:rsidRPr="0045781B" w:rsidRDefault="005A553B" w:rsidP="00086DA4">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45781B">
        <w:rPr>
          <w:rFonts w:ascii="Calibri" w:eastAsia="Calibri" w:hAnsi="Calibri" w:cs="Calibri"/>
          <w:color w:val="000000" w:themeColor="text1"/>
          <w:sz w:val="22"/>
          <w:szCs w:val="22"/>
        </w:rPr>
        <w:t>Meeting Adjourned at 10:</w:t>
      </w:r>
      <w:r w:rsidR="0045781B">
        <w:rPr>
          <w:rFonts w:ascii="Calibri" w:eastAsia="Calibri" w:hAnsi="Calibri" w:cs="Calibri"/>
          <w:color w:val="000000" w:themeColor="text1"/>
          <w:sz w:val="22"/>
          <w:szCs w:val="22"/>
        </w:rPr>
        <w:t>33</w:t>
      </w:r>
      <w:bookmarkStart w:id="0" w:name="_GoBack"/>
      <w:bookmarkEnd w:id="0"/>
      <w:r w:rsidRPr="0045781B">
        <w:rPr>
          <w:rFonts w:ascii="Calibri" w:eastAsia="Calibri" w:hAnsi="Calibri" w:cs="Calibri"/>
          <w:color w:val="000000" w:themeColor="text1"/>
          <w:sz w:val="22"/>
          <w:szCs w:val="22"/>
        </w:rPr>
        <w:t xml:space="preserve"> am </w:t>
      </w:r>
    </w:p>
    <w:sectPr w:rsidR="005A553B" w:rsidRPr="0045781B">
      <w:headerReference w:type="even" r:id="rId8"/>
      <w:headerReference w:type="default" r:id="rId9"/>
      <w:footerReference w:type="even" r:id="rId10"/>
      <w:footerReference w:type="default" r:id="rId11"/>
      <w:headerReference w:type="first" r:id="rId12"/>
      <w:footerReference w:type="first" r:id="rId13"/>
      <w:pgSz w:w="12240" w:h="15840"/>
      <w:pgMar w:top="630" w:right="1440" w:bottom="13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77E" w:rsidRDefault="00B4177E">
      <w:r>
        <w:separator/>
      </w:r>
    </w:p>
  </w:endnote>
  <w:endnote w:type="continuationSeparator" w:id="0">
    <w:p w:rsidR="00B4177E" w:rsidRDefault="00B41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jc w:val="right"/>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77E" w:rsidRDefault="00B4177E">
      <w:r>
        <w:separator/>
      </w:r>
    </w:p>
  </w:footnote>
  <w:footnote w:type="continuationSeparator" w:id="0">
    <w:p w:rsidR="00B4177E" w:rsidRDefault="00B417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B4177E">
    <w:pPr>
      <w:rPr>
        <w:rFonts w:ascii="Calibri" w:eastAsia="Calibri" w:hAnsi="Calibri" w:cs="Calibri"/>
      </w:rPr>
    </w:pPr>
    <w:r>
      <w:rPr>
        <w:rFonts w:ascii="Calibri" w:eastAsia="Calibri" w:hAnsi="Calibri" w:cs="Calibri"/>
      </w:rPr>
      <w:pict w14:anchorId="19AE9E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216;visibility:hidden">
          <o:lock v:ext="edit" selection="t"/>
        </v:shape>
      </w:pict>
    </w:r>
    <w:r w:rsidR="00DC1678">
      <w:rPr>
        <w:noProof/>
      </w:rPr>
      <w:drawing>
        <wp:inline distT="0" distB="0" distL="0" distR="0">
          <wp:extent cx="2468880" cy="800100"/>
          <wp:effectExtent l="0" t="0" r="0" b="0"/>
          <wp:docPr id="10" name="image1.png" descr="MOBIUS logo"/>
          <wp:cNvGraphicFramePr/>
          <a:graphic xmlns:a="http://schemas.openxmlformats.org/drawingml/2006/main">
            <a:graphicData uri="http://schemas.openxmlformats.org/drawingml/2006/picture">
              <pic:pic xmlns:pic="http://schemas.openxmlformats.org/drawingml/2006/picture">
                <pic:nvPicPr>
                  <pic:cNvPr id="0" name="image1.png" descr="MOBIUS logo"/>
                  <pic:cNvPicPr preferRelativeResize="0"/>
                </pic:nvPicPr>
                <pic:blipFill>
                  <a:blip r:embed="rId1"/>
                  <a:srcRect/>
                  <a:stretch>
                    <a:fillRect/>
                  </a:stretch>
                </pic:blipFill>
                <pic:spPr>
                  <a:xfrm>
                    <a:off x="0" y="0"/>
                    <a:ext cx="2468880" cy="8001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610E"/>
    <w:multiLevelType w:val="multilevel"/>
    <w:tmpl w:val="275C6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247946"/>
    <w:multiLevelType w:val="hybridMultilevel"/>
    <w:tmpl w:val="A8CE794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BC30BD"/>
    <w:multiLevelType w:val="hybridMultilevel"/>
    <w:tmpl w:val="44F013A0"/>
    <w:lvl w:ilvl="0" w:tplc="0409000B">
      <w:start w:val="1"/>
      <w:numFmt w:val="bullet"/>
      <w:lvlText w:val=""/>
      <w:lvlJc w:val="left"/>
      <w:pPr>
        <w:ind w:left="720" w:hanging="360"/>
      </w:pPr>
      <w:rPr>
        <w:rFonts w:ascii="Wingdings" w:hAnsi="Wingdings" w:hint="default"/>
      </w:rPr>
    </w:lvl>
    <w:lvl w:ilvl="1" w:tplc="98B2828C">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27CB5"/>
    <w:multiLevelType w:val="multilevel"/>
    <w:tmpl w:val="ED9AB06E"/>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o"/>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12322BCA"/>
    <w:multiLevelType w:val="multilevel"/>
    <w:tmpl w:val="5D56165A"/>
    <w:lvl w:ilvl="0">
      <w:start w:val="7"/>
      <w:numFmt w:val="bullet"/>
      <w:lvlText w:val="🡺"/>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5" w15:restartNumberingAfterBreak="0">
    <w:nsid w:val="32F823D3"/>
    <w:multiLevelType w:val="hybridMultilevel"/>
    <w:tmpl w:val="0B22929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5E55D5F"/>
    <w:multiLevelType w:val="multilevel"/>
    <w:tmpl w:val="A2B69D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9D66D1D"/>
    <w:multiLevelType w:val="hybridMultilevel"/>
    <w:tmpl w:val="9348A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F513CC"/>
    <w:multiLevelType w:val="multilevel"/>
    <w:tmpl w:val="3EA4796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682040"/>
    <w:multiLevelType w:val="hybridMultilevel"/>
    <w:tmpl w:val="25B0421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642CC4"/>
    <w:multiLevelType w:val="multilevel"/>
    <w:tmpl w:val="5C860EF2"/>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A271559"/>
    <w:multiLevelType w:val="hybridMultilevel"/>
    <w:tmpl w:val="6C48716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5E6507D"/>
    <w:multiLevelType w:val="hybridMultilevel"/>
    <w:tmpl w:val="73C029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FD3E7F"/>
    <w:multiLevelType w:val="multilevel"/>
    <w:tmpl w:val="9CAACD5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13"/>
  </w:num>
  <w:num w:numId="5">
    <w:abstractNumId w:val="1"/>
  </w:num>
  <w:num w:numId="6">
    <w:abstractNumId w:val="11"/>
  </w:num>
  <w:num w:numId="7">
    <w:abstractNumId w:val="6"/>
  </w:num>
  <w:num w:numId="8">
    <w:abstractNumId w:val="5"/>
  </w:num>
  <w:num w:numId="9">
    <w:abstractNumId w:val="9"/>
  </w:num>
  <w:num w:numId="10">
    <w:abstractNumId w:val="12"/>
  </w:num>
  <w:num w:numId="11">
    <w:abstractNumId w:val="7"/>
  </w:num>
  <w:num w:numId="12">
    <w:abstractNumId w:val="2"/>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196"/>
    <w:rsid w:val="00021CCB"/>
    <w:rsid w:val="0003293F"/>
    <w:rsid w:val="00040473"/>
    <w:rsid w:val="000660E4"/>
    <w:rsid w:val="0007158D"/>
    <w:rsid w:val="000869D3"/>
    <w:rsid w:val="000B3571"/>
    <w:rsid w:val="000E3678"/>
    <w:rsid w:val="0013162E"/>
    <w:rsid w:val="00137A81"/>
    <w:rsid w:val="00166361"/>
    <w:rsid w:val="001779B8"/>
    <w:rsid w:val="00177B12"/>
    <w:rsid w:val="001D5E12"/>
    <w:rsid w:val="00217B1C"/>
    <w:rsid w:val="00280405"/>
    <w:rsid w:val="00284D13"/>
    <w:rsid w:val="0029227B"/>
    <w:rsid w:val="002B4567"/>
    <w:rsid w:val="002C2ABE"/>
    <w:rsid w:val="002D41A6"/>
    <w:rsid w:val="002E11D9"/>
    <w:rsid w:val="002E63EA"/>
    <w:rsid w:val="002E7B9C"/>
    <w:rsid w:val="00303CA2"/>
    <w:rsid w:val="00323838"/>
    <w:rsid w:val="003238E7"/>
    <w:rsid w:val="0035461F"/>
    <w:rsid w:val="0038479F"/>
    <w:rsid w:val="003D44D3"/>
    <w:rsid w:val="0040403B"/>
    <w:rsid w:val="00410DEC"/>
    <w:rsid w:val="0045781B"/>
    <w:rsid w:val="004606F5"/>
    <w:rsid w:val="004A198B"/>
    <w:rsid w:val="004B3EB7"/>
    <w:rsid w:val="004C18AB"/>
    <w:rsid w:val="004F480C"/>
    <w:rsid w:val="0050250D"/>
    <w:rsid w:val="00510776"/>
    <w:rsid w:val="0053488C"/>
    <w:rsid w:val="005360DD"/>
    <w:rsid w:val="00542894"/>
    <w:rsid w:val="0055041E"/>
    <w:rsid w:val="0056718C"/>
    <w:rsid w:val="00574F8D"/>
    <w:rsid w:val="005A553B"/>
    <w:rsid w:val="005F5D0B"/>
    <w:rsid w:val="00610AF9"/>
    <w:rsid w:val="00614815"/>
    <w:rsid w:val="006251C4"/>
    <w:rsid w:val="00636146"/>
    <w:rsid w:val="00653901"/>
    <w:rsid w:val="006A3FAD"/>
    <w:rsid w:val="00723E5F"/>
    <w:rsid w:val="00782D5A"/>
    <w:rsid w:val="00786B78"/>
    <w:rsid w:val="007D0072"/>
    <w:rsid w:val="007D06BE"/>
    <w:rsid w:val="0080693C"/>
    <w:rsid w:val="00814529"/>
    <w:rsid w:val="00832A27"/>
    <w:rsid w:val="00835F1F"/>
    <w:rsid w:val="00853F13"/>
    <w:rsid w:val="008C2E38"/>
    <w:rsid w:val="008D789B"/>
    <w:rsid w:val="008F1F58"/>
    <w:rsid w:val="0092077A"/>
    <w:rsid w:val="00926BF3"/>
    <w:rsid w:val="00942241"/>
    <w:rsid w:val="009560E0"/>
    <w:rsid w:val="00971CBA"/>
    <w:rsid w:val="009E0D58"/>
    <w:rsid w:val="009E7CEA"/>
    <w:rsid w:val="00A02B9A"/>
    <w:rsid w:val="00A409DB"/>
    <w:rsid w:val="00A50AF4"/>
    <w:rsid w:val="00A5321C"/>
    <w:rsid w:val="00A56116"/>
    <w:rsid w:val="00A73F2B"/>
    <w:rsid w:val="00A82CBB"/>
    <w:rsid w:val="00AB50EA"/>
    <w:rsid w:val="00AC23C6"/>
    <w:rsid w:val="00AF35F8"/>
    <w:rsid w:val="00B05C60"/>
    <w:rsid w:val="00B11D6C"/>
    <w:rsid w:val="00B16CF4"/>
    <w:rsid w:val="00B17141"/>
    <w:rsid w:val="00B37331"/>
    <w:rsid w:val="00B409B8"/>
    <w:rsid w:val="00B4177E"/>
    <w:rsid w:val="00B51FF8"/>
    <w:rsid w:val="00B574E5"/>
    <w:rsid w:val="00B57927"/>
    <w:rsid w:val="00B74CDF"/>
    <w:rsid w:val="00BB4096"/>
    <w:rsid w:val="00BC3836"/>
    <w:rsid w:val="00C033DB"/>
    <w:rsid w:val="00C31D1D"/>
    <w:rsid w:val="00C52CE5"/>
    <w:rsid w:val="00C60196"/>
    <w:rsid w:val="00C63A2D"/>
    <w:rsid w:val="00C77DED"/>
    <w:rsid w:val="00C9476A"/>
    <w:rsid w:val="00CA38A2"/>
    <w:rsid w:val="00CB2283"/>
    <w:rsid w:val="00CC0FCD"/>
    <w:rsid w:val="00CC54BA"/>
    <w:rsid w:val="00CD4AAA"/>
    <w:rsid w:val="00CE616A"/>
    <w:rsid w:val="00D06A44"/>
    <w:rsid w:val="00D23239"/>
    <w:rsid w:val="00D236EE"/>
    <w:rsid w:val="00D24CC5"/>
    <w:rsid w:val="00D31725"/>
    <w:rsid w:val="00D8243F"/>
    <w:rsid w:val="00D834D1"/>
    <w:rsid w:val="00D83769"/>
    <w:rsid w:val="00D9067D"/>
    <w:rsid w:val="00D92B1C"/>
    <w:rsid w:val="00DA4197"/>
    <w:rsid w:val="00DC1678"/>
    <w:rsid w:val="00DC1D5B"/>
    <w:rsid w:val="00DF22F0"/>
    <w:rsid w:val="00E6340C"/>
    <w:rsid w:val="00E77D2A"/>
    <w:rsid w:val="00EA5C6B"/>
    <w:rsid w:val="00ED7E7B"/>
    <w:rsid w:val="00EE6B56"/>
    <w:rsid w:val="00F16715"/>
    <w:rsid w:val="00F21527"/>
    <w:rsid w:val="00F4527D"/>
    <w:rsid w:val="00F622E3"/>
    <w:rsid w:val="00F707A4"/>
    <w:rsid w:val="00F71719"/>
    <w:rsid w:val="00F802AB"/>
    <w:rsid w:val="00F94F0C"/>
    <w:rsid w:val="00F978E7"/>
    <w:rsid w:val="00FE2492"/>
    <w:rsid w:val="00FE658B"/>
    <w:rsid w:val="00FF5DB7"/>
    <w:rsid w:val="00FF5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0BDAA7F"/>
  <w15:docId w15:val="{38561214-465A-407A-82E2-4B387F24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773"/>
  </w:style>
  <w:style w:type="paragraph" w:styleId="Heading1">
    <w:name w:val="heading 1"/>
    <w:basedOn w:val="Normal"/>
    <w:link w:val="Heading1Char"/>
    <w:autoRedefine/>
    <w:uiPriority w:val="9"/>
    <w:qFormat/>
    <w:rsid w:val="00023523"/>
    <w:pPr>
      <w:spacing w:before="100" w:beforeAutospacing="1" w:after="100" w:afterAutospacing="1"/>
      <w:outlineLvl w:val="0"/>
    </w:pPr>
    <w:rPr>
      <w:rFonts w:asciiTheme="majorHAnsi" w:hAnsiTheme="majorHAnsi"/>
      <w:b/>
      <w:bCs/>
      <w:color w:val="000000" w:themeColor="text1"/>
      <w:kern w:val="36"/>
      <w:sz w:val="32"/>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302AA"/>
    <w:pPr>
      <w:ind w:left="720"/>
      <w:contextualSpacing/>
    </w:pPr>
  </w:style>
  <w:style w:type="table" w:styleId="TableGrid">
    <w:name w:val="Table Grid"/>
    <w:basedOn w:val="TableNormal"/>
    <w:rsid w:val="003D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023523"/>
    <w:rPr>
      <w:rFonts w:asciiTheme="majorHAnsi" w:hAnsiTheme="majorHAnsi"/>
      <w:b/>
      <w:bCs/>
      <w:color w:val="000000" w:themeColor="text1"/>
      <w:kern w:val="36"/>
      <w:sz w:val="32"/>
      <w:szCs w:val="48"/>
    </w:rPr>
  </w:style>
  <w:style w:type="character" w:customStyle="1" w:styleId="apple-converted-space">
    <w:name w:val="apple-converted-space"/>
    <w:basedOn w:val="DefaultParagraphFont"/>
    <w:rsid w:val="00EA7C9F"/>
  </w:style>
  <w:style w:type="character" w:styleId="Hyperlink">
    <w:name w:val="Hyperlink"/>
    <w:uiPriority w:val="99"/>
    <w:unhideWhenUsed/>
    <w:rsid w:val="00EA7C9F"/>
    <w:rPr>
      <w:color w:val="0000FF"/>
      <w:u w:val="single"/>
    </w:rPr>
  </w:style>
  <w:style w:type="paragraph" w:styleId="NormalWeb">
    <w:name w:val="Normal (Web)"/>
    <w:basedOn w:val="Normal"/>
    <w:uiPriority w:val="99"/>
    <w:unhideWhenUsed/>
    <w:rsid w:val="00EA7C9F"/>
    <w:pPr>
      <w:spacing w:before="100" w:beforeAutospacing="1" w:after="100" w:afterAutospacing="1"/>
    </w:pPr>
  </w:style>
  <w:style w:type="character" w:styleId="Strong">
    <w:name w:val="Strong"/>
    <w:uiPriority w:val="22"/>
    <w:qFormat/>
    <w:rsid w:val="00EA7C9F"/>
    <w:rPr>
      <w:b/>
      <w:bCs/>
    </w:rPr>
  </w:style>
  <w:style w:type="paragraph" w:styleId="BalloonText">
    <w:name w:val="Balloon Text"/>
    <w:basedOn w:val="Normal"/>
    <w:link w:val="BalloonTextChar"/>
    <w:rsid w:val="00B320EE"/>
    <w:rPr>
      <w:rFonts w:ascii="Tahoma" w:hAnsi="Tahoma" w:cs="Tahoma"/>
      <w:sz w:val="16"/>
      <w:szCs w:val="16"/>
    </w:rPr>
  </w:style>
  <w:style w:type="character" w:customStyle="1" w:styleId="BalloonTextChar">
    <w:name w:val="Balloon Text Char"/>
    <w:link w:val="BalloonText"/>
    <w:rsid w:val="00B320EE"/>
    <w:rPr>
      <w:rFonts w:ascii="Tahoma" w:hAnsi="Tahoma" w:cs="Tahoma"/>
      <w:sz w:val="16"/>
      <w:szCs w:val="16"/>
    </w:rPr>
  </w:style>
  <w:style w:type="paragraph" w:styleId="Header">
    <w:name w:val="header"/>
    <w:basedOn w:val="Normal"/>
    <w:link w:val="HeaderChar"/>
    <w:uiPriority w:val="99"/>
    <w:rsid w:val="00B320EE"/>
    <w:pPr>
      <w:tabs>
        <w:tab w:val="center" w:pos="4680"/>
        <w:tab w:val="right" w:pos="9360"/>
      </w:tabs>
    </w:pPr>
  </w:style>
  <w:style w:type="character" w:customStyle="1" w:styleId="HeaderChar">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customStyle="1" w:styleId="FooterChar">
    <w:name w:val="Footer Char"/>
    <w:link w:val="Footer"/>
    <w:uiPriority w:val="99"/>
    <w:rsid w:val="00B320EE"/>
    <w:rPr>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53xjI3VqBWSg6lcMff9/+mn1LA==">CgMxLjA4AHIhMTJwZGhKVUFCSU5NbWlieDdlRzc1VlhkcHVXeTNNN2c2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jaocaruthers</dc:creator>
  <cp:lastModifiedBy>Vivian Gould</cp:lastModifiedBy>
  <cp:revision>10</cp:revision>
  <dcterms:created xsi:type="dcterms:W3CDTF">2026-09-28T15:28:00Z</dcterms:created>
  <dcterms:modified xsi:type="dcterms:W3CDTF">2026-09-29T14:10:00Z</dcterms:modified>
</cp:coreProperties>
</file>