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AB46E2">
      <w:pPr>
        <w:rPr>
          <w:rFonts w:ascii="Calibri" w:eastAsia="Calibri" w:hAnsi="Calibri" w:cs="Calibri"/>
          <w:noProof/>
          <w:sz w:val="40"/>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04875" cy="786765"/>
                <wp:effectExtent l="0" t="0" r="21590" b="21590"/>
                <wp:wrapSquare wrapText="bothSides"/>
                <wp:docPr id="100002" name="TextBox 100002"/>
                <wp:cNvGraphicFramePr/>
                <a:graphic xmlns:a="http://schemas.openxmlformats.org/drawingml/2006/main">
                  <a:graphicData uri="http://schemas.microsoft.com/office/word/2010/wordprocessingShape">
                    <wps:wsp>
                      <wps:cNvSpPr txBox="1"/>
                      <wps:spPr>
                        <a:xfrm>
                          <a:off x="0" y="0"/>
                          <a:ext cx="904875" cy="786765"/>
                        </a:xfrm>
                        <a:prstGeom prst="rect">
                          <a:avLst/>
                        </a:prstGeom>
                        <a:solidFill>
                          <a:schemeClr val="lt1"/>
                        </a:solidFill>
                        <a:ln w="6350">
                          <a:noFill/>
                        </a:ln>
                      </wps:spPr>
                      <wps:txbx>
                        <w:txbxContent>
                          <w:p w:rsidR="00AA2781" w:rsidRDefault="00AB46E2">
                            <w:r>
                              <w:rPr>
                                <w:noProof/>
                              </w:rPr>
                              <w:drawing>
                                <wp:inline distT="0" distB="0" distL="0" distR="0">
                                  <wp:extent cx="786765" cy="786765"/>
                                  <wp:effectExtent l="0" t="0" r="0" b="0"/>
                                  <wp:docPr id="1246549440" name="Picture 124654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49440"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AA2781" w:rsidRDefault="00AA2781"/>
                        </w:txbxContent>
                      </wps:txbx>
                      <wps:bodyPr lIns="0" tIns="0" rIns="0" bIns="0" anchor="t"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" fillcolor="white [3201]" stroked="f" strokeweight=".5pt">
                <v:textbox inset="0,0,0,0">
                  <w:txbxContent>
                    <w:p w:rsidR="00AA2781" w:rsidRDefault="00AB46E2">
                      <w:r>
                        <w:rPr>
                          <w:noProof/>
                        </w:rPr>
                        <w:drawing>
                          <wp:inline distT="0" distB="0" distL="0" distR="0">
                            <wp:extent cx="786765" cy="786765"/>
                            <wp:effectExtent l="0" t="0" r="0" b="0"/>
                            <wp:docPr id="1246549440" name="Picture 124654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49440"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AA2781" w:rsidRDefault="00AA2781"/>
                  </w:txbxContent>
                </v:textbox>
                <w10:wrap type="square"/>
              </v:shape>
            </w:pict>
          </mc:Fallback>
        </mc:AlternateContent>
      </w:r>
      <w:hyperlink r:id="rId8" w:history="1">
        <w:r w:rsidR="00A77B3E">
          <w:rPr>
            <w:rStyle w:val="Hyperlink"/>
            <w:rFonts w:ascii="Calibri" w:eastAsia="Calibri" w:hAnsi="Calibri" w:cs="Calibri"/>
            <w:noProof/>
            <w:sz w:val="40"/>
          </w:rPr>
          <w:t>April 19, 2024 Board Meeting</w:t>
        </w:r>
      </w:hyperlink>
      <w:r w:rsidR="00A77B3E">
        <w:rPr>
          <w:rFonts w:ascii="Calibri" w:eastAsia="Calibri" w:hAnsi="Calibri" w:cs="Calibri"/>
          <w:noProof/>
          <w:sz w:val="40"/>
        </w:rPr>
        <w:t xml:space="preserve"> Minutes</w:t>
      </w:r>
    </w:p>
    <w:p w:rsidR="00A77B3E" w:rsidRDefault="00AB46E2">
      <w:pPr>
        <w:rPr>
          <w:rFonts w:ascii="Calibri" w:eastAsia="Calibri" w:hAnsi="Calibri" w:cs="Calibri"/>
          <w:noProof/>
          <w:sz w:val="22"/>
        </w:rPr>
      </w:pPr>
      <w:r>
        <w:rPr>
          <w:rFonts w:ascii="Calibri" w:eastAsia="Calibri" w:hAnsi="Calibri" w:cs="Calibri"/>
          <w:noProof/>
          <w:sz w:val="22"/>
        </w:rPr>
        <w:t>MOBIUS</w:t>
      </w:r>
    </w:p>
    <w:p w:rsidR="00A77B3E" w:rsidRDefault="00AB46E2">
      <w:pPr>
        <w:rPr>
          <w:rFonts w:ascii="Calibri" w:eastAsia="Calibri" w:hAnsi="Calibri" w:cs="Calibri"/>
          <w:noProof/>
          <w:sz w:val="22"/>
        </w:rPr>
      </w:pPr>
      <w:r>
        <w:rPr>
          <w:rFonts w:ascii="Calibri" w:eastAsia="Calibri" w:hAnsi="Calibri" w:cs="Calibri"/>
          <w:noProof/>
          <w:sz w:val="22"/>
        </w:rPr>
        <w:t>Friday, April 19, 2024 at 10:00 AM CDT</w:t>
      </w:r>
    </w:p>
    <w:p w:rsidR="00A77B3E" w:rsidRDefault="00AB46E2">
      <w:pPr>
        <w:rPr>
          <w:rFonts w:ascii="Calibri" w:eastAsia="Calibri" w:hAnsi="Calibri" w:cs="Calibri"/>
          <w:noProof/>
          <w:sz w:val="22"/>
        </w:rPr>
      </w:pPr>
      <w:r>
        <w:rPr>
          <w:rFonts w:ascii="Calibri" w:eastAsia="Calibri" w:hAnsi="Calibri" w:cs="Calibri"/>
          <w:noProof/>
          <w:sz w:val="22"/>
        </w:rPr>
        <w:t xml:space="preserve">@ </w:t>
      </w:r>
      <w:r>
        <w:rPr>
          <w:rFonts w:ascii="Calibri" w:eastAsia="Calibri" w:hAnsi="Calibri" w:cs="Calibri"/>
          <w:noProof/>
          <w:sz w:val="22"/>
        </w:rPr>
        <w:t>https://us02web.zoom.us/j/81044728075?pwd=RzVxZnczazNmaEt6OGtqQk9MRmkydz09</w:t>
      </w:r>
    </w:p>
    <w:p w:rsidR="00A77B3E" w:rsidRDefault="00A77B3E">
      <w:pPr>
        <w:rPr>
          <w:rFonts w:ascii="Calibri" w:eastAsia="Calibri" w:hAnsi="Calibri" w:cs="Calibri"/>
          <w:noProof/>
          <w:sz w:val="22"/>
        </w:rPr>
      </w:pPr>
    </w:p>
    <w:p w:rsidR="00A77B3E" w:rsidRDefault="00AB46E2">
      <w:pPr>
        <w:rPr>
          <w:rFonts w:ascii="Calibri" w:eastAsia="Calibri" w:hAnsi="Calibri" w:cs="Calibri"/>
          <w:b/>
          <w:noProof/>
          <w:sz w:val="28"/>
        </w:rPr>
      </w:pPr>
      <w:r>
        <w:rPr>
          <w:rFonts w:ascii="Calibri" w:eastAsia="Calibri" w:hAnsi="Calibri" w:cs="Calibri"/>
          <w:b/>
          <w:noProof/>
          <w:sz w:val="28"/>
        </w:rPr>
        <w:t>Attendance</w:t>
      </w:r>
    </w:p>
    <w:p w:rsidR="00A77B3E" w:rsidRDefault="00AB46E2">
      <w:pPr>
        <w:spacing w:before="80"/>
        <w:rPr>
          <w:rFonts w:ascii="Calibri" w:eastAsia="Calibri" w:hAnsi="Calibri" w:cs="Calibri"/>
          <w:b/>
          <w:noProof/>
        </w:rPr>
      </w:pPr>
      <w:r>
        <w:rPr>
          <w:rFonts w:ascii="Calibri" w:eastAsia="Calibri" w:hAnsi="Calibri" w:cs="Calibri"/>
          <w:b/>
          <w:noProof/>
        </w:rPr>
        <w:t>Present:</w:t>
      </w:r>
    </w:p>
    <w:p w:rsidR="00A77B3E" w:rsidRDefault="00AB46E2">
      <w:pPr>
        <w:spacing w:line="276" w:lineRule="auto"/>
        <w:rPr>
          <w:rFonts w:ascii="Calibri" w:eastAsia="Calibri" w:hAnsi="Calibri" w:cs="Calibri"/>
          <w:noProof/>
        </w:rPr>
      </w:pPr>
      <w:r>
        <w:rPr>
          <w:rFonts w:ascii="Calibri" w:eastAsia="Calibri" w:hAnsi="Calibri" w:cs="Calibri"/>
          <w:noProof/>
        </w:rPr>
        <w:t>Members: Donna Bacon, Renee Brumett, Eileen Condon, Christopher Dames, Eric Deatherage, Maegan Gattorna, Sally Gibson, Doug Holland, Kim Kietzman, Jill Mahoney,</w:t>
      </w:r>
      <w:r>
        <w:rPr>
          <w:rFonts w:ascii="Calibri" w:eastAsia="Calibri" w:hAnsi="Calibri" w:cs="Calibri"/>
          <w:noProof/>
        </w:rPr>
        <w:t xml:space="preserve"> Donna Monnig, David Morris, Jennifer Nutefall</w:t>
      </w:r>
    </w:p>
    <w:p w:rsidR="00A77B3E" w:rsidRDefault="00AB46E2">
      <w:pPr>
        <w:spacing w:before="80"/>
        <w:rPr>
          <w:rFonts w:ascii="Calibri" w:eastAsia="Calibri" w:hAnsi="Calibri" w:cs="Calibri"/>
          <w:b/>
          <w:noProof/>
        </w:rPr>
      </w:pPr>
      <w:r>
        <w:rPr>
          <w:rFonts w:ascii="Calibri" w:eastAsia="Calibri" w:hAnsi="Calibri" w:cs="Calibri"/>
          <w:b/>
          <w:noProof/>
        </w:rPr>
        <w:t>Absent:</w:t>
      </w:r>
    </w:p>
    <w:p w:rsidR="00A77B3E" w:rsidRDefault="00AB46E2">
      <w:pPr>
        <w:spacing w:line="276" w:lineRule="auto"/>
        <w:rPr>
          <w:rFonts w:ascii="Calibri" w:eastAsia="Calibri" w:hAnsi="Calibri" w:cs="Calibri"/>
          <w:noProof/>
        </w:rPr>
      </w:pPr>
      <w:r>
        <w:rPr>
          <w:rFonts w:ascii="Calibri" w:eastAsia="Calibri" w:hAnsi="Calibri" w:cs="Calibri"/>
          <w:noProof/>
        </w:rPr>
        <w:t>Members: Robin Westphal</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w:t>
      </w:r>
    </w:p>
    <w:p w:rsidR="00AA2781" w:rsidRDefault="00AB46E2">
      <w:pPr>
        <w:pStyle w:val="p"/>
        <w:spacing w:after="150"/>
        <w:ind w:left="720" w:right="180"/>
        <w:rPr>
          <w:rFonts w:ascii="Calibri" w:eastAsia="Calibri" w:hAnsi="Calibri" w:cs="Calibri"/>
        </w:rPr>
      </w:pPr>
      <w:r>
        <w:rPr>
          <w:rFonts w:ascii="Calibri" w:eastAsia="Calibri" w:hAnsi="Calibri" w:cs="Calibri"/>
        </w:rPr>
        <w:t>Jennifer Nutefall motioned to call the meeting to order, and Eric Deatherage seconded. Meeting called to order at 10:08 am.</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AA2781" w:rsidRDefault="00AB46E2">
      <w:pPr>
        <w:pStyle w:val="p"/>
        <w:spacing w:after="150"/>
        <w:ind w:left="720" w:right="180"/>
        <w:rPr>
          <w:rFonts w:ascii="Calibri" w:eastAsia="Calibri" w:hAnsi="Calibri" w:cs="Calibri"/>
        </w:rPr>
      </w:pPr>
      <w:r>
        <w:rPr>
          <w:rFonts w:ascii="Calibri" w:eastAsia="Calibri" w:hAnsi="Calibri" w:cs="Calibri"/>
        </w:rPr>
        <w:t xml:space="preserve">Sally Gibson </w:t>
      </w:r>
      <w:r>
        <w:rPr>
          <w:rFonts w:ascii="Calibri" w:eastAsia="Calibri" w:hAnsi="Calibri" w:cs="Calibri"/>
        </w:rPr>
        <w:t>motioned to adopt the agenda, and Jill Mahoney seconded. Agenda was adopted.</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Approval of February 9, 2023 Minutes (Presenters: Eileen Condon)</w:t>
      </w:r>
    </w:p>
    <w:p w:rsidR="00AA2781" w:rsidRDefault="00AB46E2">
      <w:pPr>
        <w:pStyle w:val="p"/>
        <w:spacing w:after="150"/>
        <w:ind w:left="720" w:right="180"/>
        <w:rPr>
          <w:rFonts w:ascii="Calibri" w:eastAsia="Calibri" w:hAnsi="Calibri" w:cs="Calibri"/>
        </w:rPr>
      </w:pPr>
      <w:r>
        <w:rPr>
          <w:rFonts w:ascii="Calibri" w:eastAsia="Calibri" w:hAnsi="Calibri" w:cs="Calibri"/>
        </w:rPr>
        <w:t>Renee Brumett motioned to approve the minutes, and Sally Gibson seconded. The minutes were approved by vote.</w:t>
      </w:r>
    </w:p>
    <w:p w:rsidR="00A77B3E" w:rsidRDefault="00AB46E2">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February 9, 2024 Board Meeting Minutes.docx</w:t>
        </w:r>
      </w:hyperlink>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 Eric </w:t>
      </w:r>
    </w:p>
    <w:p w:rsidR="00AA2781" w:rsidRDefault="00AB46E2">
      <w:pPr>
        <w:pStyle w:val="p"/>
        <w:spacing w:after="150"/>
        <w:ind w:left="720" w:right="180"/>
        <w:rPr>
          <w:rFonts w:ascii="Calibri" w:eastAsia="Calibri" w:hAnsi="Calibri" w:cs="Calibri"/>
        </w:rPr>
      </w:pPr>
      <w:r>
        <w:rPr>
          <w:rFonts w:ascii="Calibri" w:eastAsia="Calibri" w:hAnsi="Calibri" w:cs="Calibri"/>
        </w:rPr>
        <w:t>Investments are up, finances are doing well, an</w:t>
      </w:r>
      <w:r>
        <w:rPr>
          <w:rFonts w:ascii="Calibri" w:eastAsia="Calibri" w:hAnsi="Calibri" w:cs="Calibri"/>
        </w:rPr>
        <w:t>d the budget is on track. Because revenue and expenses for the non-common library platform activities are not budgeted and appear in a separate section of the report, it can be difficult to get a full picture of our financial position. Eric is going to hav</w:t>
      </w:r>
      <w:r>
        <w:rPr>
          <w:rFonts w:ascii="Calibri" w:eastAsia="Calibri" w:hAnsi="Calibri" w:cs="Calibri"/>
        </w:rPr>
        <w:t>e the Finance Committee work on this.</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Committee Reports </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Bylaws – Sally </w:t>
      </w:r>
    </w:p>
    <w:p w:rsidR="00AA2781" w:rsidRDefault="00AB46E2">
      <w:pPr>
        <w:pStyle w:val="p"/>
        <w:spacing w:after="150"/>
        <w:ind w:left="1440" w:right="180"/>
        <w:rPr>
          <w:rFonts w:ascii="Calibri" w:eastAsia="Calibri" w:hAnsi="Calibri" w:cs="Calibri"/>
        </w:rPr>
      </w:pPr>
      <w:r>
        <w:rPr>
          <w:rFonts w:ascii="Calibri" w:eastAsia="Calibri" w:hAnsi="Calibri" w:cs="Calibri"/>
        </w:rPr>
        <w:t>No report.</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 Eileen </w:t>
      </w:r>
    </w:p>
    <w:p w:rsidR="00AA2781" w:rsidRDefault="00AB46E2">
      <w:pPr>
        <w:pStyle w:val="p"/>
        <w:ind w:left="1440" w:right="180"/>
        <w:rPr>
          <w:rFonts w:ascii="Calibri" w:eastAsia="Calibri" w:hAnsi="Calibri" w:cs="Calibri"/>
        </w:rPr>
      </w:pPr>
      <w:r>
        <w:rPr>
          <w:rFonts w:ascii="Calibri" w:eastAsia="Calibri" w:hAnsi="Calibri" w:cs="Calibri"/>
        </w:rPr>
        <w:t>The Circulation and Courier committee has met twice since the last Board meeting. At each meeting the committee receives FOLIO and OpenRS updates from Steve Strohl. The team discussed implementation of the lost/damaged book policy, and noted that not every</w:t>
      </w:r>
      <w:r>
        <w:rPr>
          <w:rFonts w:ascii="Calibri" w:eastAsia="Calibri" w:hAnsi="Calibri" w:cs="Calibri"/>
        </w:rPr>
        <w:t xml:space="preserve"> library is seeing the new notice texts. MCO will review settings to make sure the loan rules are set up properly. Eileen passed a message of gratitude from the Board to the committee for their work on the lost/damaged materials policy. </w:t>
      </w:r>
    </w:p>
    <w:p w:rsidR="00AA2781" w:rsidRDefault="00AB46E2">
      <w:pPr>
        <w:pStyle w:val="p"/>
        <w:spacing w:after="150"/>
        <w:ind w:left="1440" w:right="180"/>
        <w:rPr>
          <w:rFonts w:ascii="Calibri" w:eastAsia="Calibri" w:hAnsi="Calibri" w:cs="Calibri"/>
        </w:rPr>
      </w:pPr>
      <w:r>
        <w:rPr>
          <w:rFonts w:ascii="Calibri" w:eastAsia="Calibri" w:hAnsi="Calibri" w:cs="Calibri"/>
        </w:rPr>
        <w:lastRenderedPageBreak/>
        <w:t>The committee dete</w:t>
      </w:r>
      <w:r>
        <w:rPr>
          <w:rFonts w:ascii="Calibri" w:eastAsia="Calibri" w:hAnsi="Calibri" w:cs="Calibri"/>
        </w:rPr>
        <w:t xml:space="preserve">rmined that a courier survey was needed. They drafted a survey and sent it out on April 15, due back in early May. The team will meet again in May to review responses. The team discussed a request from a member library to consider discontinuing book bands </w:t>
      </w:r>
      <w:r>
        <w:rPr>
          <w:rFonts w:ascii="Calibri" w:eastAsia="Calibri" w:hAnsi="Calibri" w:cs="Calibri"/>
        </w:rPr>
        <w:t>in the new resource sharing environment, and determined that we need more information about how OpenRS will work before a decision can be made on this.</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Digitization – Jill Mahoney </w:t>
      </w:r>
    </w:p>
    <w:p w:rsidR="00AA2781" w:rsidRDefault="00AB46E2">
      <w:pPr>
        <w:pStyle w:val="p"/>
        <w:spacing w:after="150"/>
        <w:ind w:left="1440" w:right="180"/>
        <w:rPr>
          <w:rFonts w:ascii="Calibri" w:eastAsia="Calibri" w:hAnsi="Calibri" w:cs="Calibri"/>
        </w:rPr>
      </w:pPr>
      <w:r>
        <w:rPr>
          <w:rFonts w:ascii="Calibri" w:eastAsia="Calibri" w:hAnsi="Calibri" w:cs="Calibri"/>
        </w:rPr>
        <w:t>The committee has not met since the last board meeting. They had planned to</w:t>
      </w:r>
      <w:r>
        <w:rPr>
          <w:rFonts w:ascii="Calibri" w:eastAsia="Calibri" w:hAnsi="Calibri" w:cs="Calibri"/>
        </w:rPr>
        <w:t xml:space="preserve"> do open forums but postponed them because everyone is busy with migration. Donna Bacon provided an update on the Hyku project. Scientist.com has our data and needs to load it. This project is somewhat behind but we hope the vendor will get caught up on it</w:t>
      </w:r>
      <w:r>
        <w:rPr>
          <w:rFonts w:ascii="Calibri" w:eastAsia="Calibri" w:hAnsi="Calibri" w:cs="Calibri"/>
        </w:rPr>
        <w:t xml:space="preserve"> soon.</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 Eric </w:t>
      </w:r>
    </w:p>
    <w:p w:rsidR="00AA2781" w:rsidRDefault="00AB46E2">
      <w:pPr>
        <w:pStyle w:val="p"/>
        <w:spacing w:after="150"/>
        <w:ind w:left="1440" w:right="180"/>
        <w:rPr>
          <w:rFonts w:ascii="Calibri" w:eastAsia="Calibri" w:hAnsi="Calibri" w:cs="Calibri"/>
        </w:rPr>
      </w:pPr>
      <w:r>
        <w:rPr>
          <w:rFonts w:ascii="Calibri" w:eastAsia="Calibri" w:hAnsi="Calibri" w:cs="Calibri"/>
        </w:rPr>
        <w:t>The committee met once since the last Board meeting. They incorporated modifications requested by the Board to the vendor statement, including language on open access, pricing model recommendations for public libraries, and speci</w:t>
      </w:r>
      <w:r>
        <w:rPr>
          <w:rFonts w:ascii="Calibri" w:eastAsia="Calibri" w:hAnsi="Calibri" w:cs="Calibri"/>
        </w:rPr>
        <w:t>fying Missouri as the legal venue for disputes. There were no submissions for the e-resources marketing contest, probably because everyone is so busy. The committee asked Christina to look into Sage Research Methods and the collection management tools in K</w:t>
      </w:r>
      <w:r>
        <w:rPr>
          <w:rFonts w:ascii="Calibri" w:eastAsia="Calibri" w:hAnsi="Calibri" w:cs="Calibri"/>
        </w:rPr>
        <w:t xml:space="preserve">anopy. </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Professional Development - David </w:t>
      </w:r>
    </w:p>
    <w:p w:rsidR="00AA2781" w:rsidRDefault="00AB46E2">
      <w:pPr>
        <w:pStyle w:val="p"/>
        <w:spacing w:after="150"/>
        <w:ind w:left="1440" w:right="180"/>
        <w:rPr>
          <w:rFonts w:ascii="Calibri" w:eastAsia="Calibri" w:hAnsi="Calibri" w:cs="Calibri"/>
        </w:rPr>
      </w:pPr>
      <w:r>
        <w:rPr>
          <w:rFonts w:ascii="Calibri" w:eastAsia="Calibri" w:hAnsi="Calibri" w:cs="Calibri"/>
        </w:rPr>
        <w:t>The committee received seven conference grant applications and narrowed the list to four finalists. The Board will review the finalists and vote via email by 4/26.</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Updates: FOLIO &amp; OpenRS </w:t>
      </w:r>
    </w:p>
    <w:p w:rsidR="00AA2781" w:rsidRDefault="00AB46E2">
      <w:pPr>
        <w:pStyle w:val="p"/>
        <w:spacing w:after="150"/>
        <w:ind w:left="1440" w:right="180"/>
        <w:rPr>
          <w:rFonts w:ascii="Calibri" w:eastAsia="Calibri" w:hAnsi="Calibri" w:cs="Calibri"/>
        </w:rPr>
      </w:pPr>
      <w:r>
        <w:rPr>
          <w:rFonts w:ascii="Calibri" w:eastAsia="Calibri" w:hAnsi="Calibri" w:cs="Calibri"/>
        </w:rPr>
        <w:t>The FOLIO dress rehearsal is complete. It went fairly well; there were some data issues that Vivian has fixed. Libraries are very involved in checking records and reporting problems. The catalog freeze occurred 4/17 and final data extraction is underway. B</w:t>
      </w:r>
      <w:r>
        <w:rPr>
          <w:rFonts w:ascii="Calibri" w:eastAsia="Calibri" w:hAnsi="Calibri" w:cs="Calibri"/>
        </w:rPr>
        <w:t xml:space="preserve">ibs have been sent and items are going next. All transactions in the current FOLIO tenant will be deleted. INN-Reach and cluster requesting has been turned off. May 6 will be the circulation freeze. The SpineOMatic label program required extra programming </w:t>
      </w:r>
      <w:r>
        <w:rPr>
          <w:rFonts w:ascii="Calibri" w:eastAsia="Calibri" w:hAnsi="Calibri" w:cs="Calibri"/>
        </w:rPr>
        <w:t>because we are on Enhanced Consortial Support. Instructions will go out shortly. There have been open forums twice each month for everyone and twice each month for systems people. The open forum on Locate was well attended with many questions. FOLIO traini</w:t>
      </w:r>
      <w:r>
        <w:rPr>
          <w:rFonts w:ascii="Calibri" w:eastAsia="Calibri" w:hAnsi="Calibri" w:cs="Calibri"/>
        </w:rPr>
        <w:t xml:space="preserve">ng is ongoing and has also been well attended. </w:t>
      </w:r>
    </w:p>
    <w:p w:rsidR="00A77B3E" w:rsidRDefault="00AB46E2">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Handling Expectations of OpenRS GoLive </w:t>
      </w:r>
    </w:p>
    <w:p w:rsidR="00AA2781" w:rsidRDefault="00AB46E2">
      <w:pPr>
        <w:pStyle w:val="p"/>
        <w:ind w:left="2160" w:right="180"/>
        <w:rPr>
          <w:rFonts w:ascii="Calibri" w:eastAsia="Calibri" w:hAnsi="Calibri" w:cs="Calibri"/>
        </w:rPr>
      </w:pPr>
      <w:r>
        <w:rPr>
          <w:rFonts w:ascii="Calibri" w:eastAsia="Calibri" w:hAnsi="Calibri" w:cs="Calibri"/>
        </w:rPr>
        <w:t>There are some issues with development of OpenRS. SLCL (Polaris) and West Des Moines (Sierra) are doing a lot of testing and development. Other libraries also very invo</w:t>
      </w:r>
      <w:r>
        <w:rPr>
          <w:rFonts w:ascii="Calibri" w:eastAsia="Calibri" w:hAnsi="Calibri" w:cs="Calibri"/>
        </w:rPr>
        <w:t>lved with onboarding, which is taking a lot of work.</w:t>
      </w:r>
    </w:p>
    <w:p w:rsidR="00AA2781" w:rsidRDefault="00AB46E2">
      <w:pPr>
        <w:pStyle w:val="p"/>
        <w:ind w:left="2160" w:right="180"/>
        <w:rPr>
          <w:rFonts w:ascii="Calibri" w:eastAsia="Calibri" w:hAnsi="Calibri" w:cs="Calibri"/>
        </w:rPr>
      </w:pPr>
      <w:r>
        <w:rPr>
          <w:rFonts w:ascii="Calibri" w:eastAsia="Calibri" w:hAnsi="Calibri" w:cs="Calibri"/>
        </w:rPr>
        <w:t xml:space="preserve">Some resource sharing features will not be available when we go live; some of this was announced by EBSCO at a meeting that Donna Bacon could not attend, and many of the libraries were upset. The issues </w:t>
      </w:r>
      <w:r>
        <w:rPr>
          <w:rFonts w:ascii="Calibri" w:eastAsia="Calibri" w:hAnsi="Calibri" w:cs="Calibri"/>
        </w:rPr>
        <w:t xml:space="preserve">are serious enough that some standalone libraries might not use MOBIUS resource sharing--they will use ILL instead--until this is resolved. Donna met with some of the libraries to thank them for their patience and try to reassure them. Donna has discussed </w:t>
      </w:r>
      <w:r>
        <w:rPr>
          <w:rFonts w:ascii="Calibri" w:eastAsia="Calibri" w:hAnsi="Calibri" w:cs="Calibri"/>
        </w:rPr>
        <w:t>our concerns with a VP at EBSCO.</w:t>
      </w:r>
    </w:p>
    <w:p w:rsidR="00AA2781" w:rsidRDefault="00AB46E2">
      <w:pPr>
        <w:pStyle w:val="p"/>
        <w:spacing w:after="150"/>
        <w:ind w:left="2160" w:right="180"/>
        <w:rPr>
          <w:rFonts w:ascii="Calibri" w:eastAsia="Calibri" w:hAnsi="Calibri" w:cs="Calibri"/>
        </w:rPr>
      </w:pPr>
      <w:r>
        <w:rPr>
          <w:rFonts w:ascii="Calibri" w:eastAsia="Calibri" w:hAnsi="Calibri" w:cs="Calibri"/>
        </w:rPr>
        <w:t>MOBIUS will host a webinar to explain the OpenRS issues and get member feedback on where EBSCO and Knowledge Integration should focus their efforts. The Board will meet with EBSCO after this meeting to discuss member concer</w:t>
      </w:r>
      <w:r>
        <w:rPr>
          <w:rFonts w:ascii="Calibri" w:eastAsia="Calibri" w:hAnsi="Calibri" w:cs="Calibri"/>
        </w:rPr>
        <w:t>ns and priorities.</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MOBIUS Annual Conference </w:t>
      </w:r>
    </w:p>
    <w:p w:rsidR="00AA2781" w:rsidRDefault="00AB46E2">
      <w:pPr>
        <w:pStyle w:val="p"/>
        <w:spacing w:after="150"/>
        <w:ind w:left="1440" w:right="180"/>
        <w:rPr>
          <w:rFonts w:ascii="Calibri" w:eastAsia="Calibri" w:hAnsi="Calibri" w:cs="Calibri"/>
        </w:rPr>
      </w:pPr>
      <w:r>
        <w:rPr>
          <w:rFonts w:ascii="Calibri" w:eastAsia="Calibri" w:hAnsi="Calibri" w:cs="Calibri"/>
        </w:rPr>
        <w:t xml:space="preserve">Registration is open. EBSCO will do sessions on FOLIO. </w:t>
      </w:r>
    </w:p>
    <w:p w:rsidR="00A77B3E" w:rsidRDefault="00AB46E2">
      <w:pPr>
        <w:numPr>
          <w:ilvl w:val="2"/>
          <w:numId w:val="1"/>
        </w:numPr>
        <w:spacing w:before="80" w:after="80" w:line="276" w:lineRule="auto"/>
        <w:rPr>
          <w:rFonts w:ascii="Calibri" w:eastAsia="Calibri" w:hAnsi="Calibri" w:cs="Calibri"/>
          <w:noProof/>
        </w:rPr>
      </w:pPr>
      <w:r>
        <w:rPr>
          <w:rFonts w:ascii="Calibri" w:eastAsia="Calibri" w:hAnsi="Calibri" w:cs="Calibri"/>
          <w:noProof/>
        </w:rPr>
        <w:t xml:space="preserve">Membership Meeting Agenda </w:t>
      </w:r>
    </w:p>
    <w:p w:rsidR="00AA2781" w:rsidRDefault="00AB46E2">
      <w:pPr>
        <w:pStyle w:val="p"/>
        <w:spacing w:after="150"/>
        <w:ind w:left="2160" w:right="180"/>
        <w:rPr>
          <w:rFonts w:ascii="Calibri" w:eastAsia="Calibri" w:hAnsi="Calibri" w:cs="Calibri"/>
        </w:rPr>
      </w:pPr>
      <w:r>
        <w:rPr>
          <w:rFonts w:ascii="Calibri" w:eastAsia="Calibri" w:hAnsi="Calibri" w:cs="Calibri"/>
        </w:rPr>
        <w:t>The Board did not suggest any items for the agenda.</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Board Elections – Eileen </w:t>
      </w:r>
    </w:p>
    <w:p w:rsidR="00AA2781" w:rsidRDefault="00AB46E2">
      <w:pPr>
        <w:pStyle w:val="p"/>
        <w:ind w:left="1440" w:right="180"/>
        <w:rPr>
          <w:rFonts w:ascii="Calibri" w:eastAsia="Calibri" w:hAnsi="Calibri" w:cs="Calibri"/>
        </w:rPr>
      </w:pPr>
      <w:r>
        <w:rPr>
          <w:rFonts w:ascii="Calibri" w:eastAsia="Calibri" w:hAnsi="Calibri" w:cs="Calibri"/>
        </w:rPr>
        <w:t>There were six board seats that needed to be filled this year, more than usual, so terms needed to be adjusted. Four seats will be replaced with three-year term positions, one with a two-year term, and one with a one-year term. Going forward we will replac</w:t>
      </w:r>
      <w:r>
        <w:rPr>
          <w:rFonts w:ascii="Calibri" w:eastAsia="Calibri" w:hAnsi="Calibri" w:cs="Calibri"/>
        </w:rPr>
        <w:t xml:space="preserve">e four of the twelve seats each year. We have six candidates, and they have been gracious in adjusting the terms and seats for which they are running, so we have a candidate who meets the criteria for each seat. </w:t>
      </w:r>
    </w:p>
    <w:p w:rsidR="00AA2781" w:rsidRDefault="00AB46E2">
      <w:pPr>
        <w:pStyle w:val="p"/>
        <w:ind w:left="1440" w:right="180"/>
        <w:rPr>
          <w:rFonts w:ascii="Calibri" w:eastAsia="Calibri" w:hAnsi="Calibri" w:cs="Calibri"/>
        </w:rPr>
      </w:pPr>
      <w:r>
        <w:rPr>
          <w:rFonts w:ascii="Calibri" w:eastAsia="Calibri" w:hAnsi="Calibri" w:cs="Calibri"/>
        </w:rPr>
        <w:t>We never try to fill the school library sea</w:t>
      </w:r>
      <w:r>
        <w:rPr>
          <w:rFonts w:ascii="Calibri" w:eastAsia="Calibri" w:hAnsi="Calibri" w:cs="Calibri"/>
        </w:rPr>
        <w:t>t because we do not have a school member. The bylaws committee might want to review the bylaws language related to this.</w:t>
      </w:r>
    </w:p>
    <w:p w:rsidR="00AA2781" w:rsidRDefault="00AB46E2">
      <w:pPr>
        <w:pStyle w:val="p"/>
        <w:spacing w:after="150"/>
        <w:ind w:left="1440" w:right="180"/>
        <w:rPr>
          <w:rFonts w:ascii="Calibri" w:eastAsia="Calibri" w:hAnsi="Calibri" w:cs="Calibri"/>
        </w:rPr>
      </w:pPr>
      <w:r>
        <w:rPr>
          <w:rFonts w:ascii="Calibri" w:eastAsia="Calibri" w:hAnsi="Calibri" w:cs="Calibri"/>
        </w:rPr>
        <w:t>Ballots are due back May 3. As of 4/18, MCO had received 49 ballots.</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Committee – MOBIUS Vendor Statement </w:t>
      </w:r>
    </w:p>
    <w:p w:rsidR="00AA2781" w:rsidRDefault="00AB46E2">
      <w:pPr>
        <w:pStyle w:val="p"/>
        <w:spacing w:after="150"/>
        <w:ind w:left="1440" w:right="180"/>
        <w:rPr>
          <w:rFonts w:ascii="Calibri" w:eastAsia="Calibri" w:hAnsi="Calibri" w:cs="Calibri"/>
        </w:rPr>
      </w:pPr>
      <w:r>
        <w:rPr>
          <w:rFonts w:ascii="Calibri" w:eastAsia="Calibri" w:hAnsi="Calibri" w:cs="Calibri"/>
        </w:rPr>
        <w:t>Renee Brumett mot</w:t>
      </w:r>
      <w:r>
        <w:rPr>
          <w:rFonts w:ascii="Calibri" w:eastAsia="Calibri" w:hAnsi="Calibri" w:cs="Calibri"/>
        </w:rPr>
        <w:t>ioned to approve the vendor statement, and Kim Kietzman seconded. The statement was approved by vote.</w:t>
      </w:r>
    </w:p>
    <w:p w:rsidR="00A77B3E" w:rsidRDefault="00AB46E2">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2" w:history="1">
        <w:r>
          <w:rPr>
            <w:rStyle w:val="Hyperlink"/>
            <w:rFonts w:ascii="Calibri" w:eastAsia="Calibri" w:hAnsi="Calibri" w:cs="Calibri"/>
            <w:noProof/>
          </w:rPr>
          <w:t>MOBIUS_ER_V</w:t>
        </w:r>
        <w:r>
          <w:rPr>
            <w:rStyle w:val="Hyperlink"/>
            <w:rFonts w:ascii="Calibri" w:eastAsia="Calibri" w:hAnsi="Calibri" w:cs="Calibri"/>
            <w:noProof/>
          </w:rPr>
          <w:t>endorStatement (2).docx</w:t>
        </w:r>
      </w:hyperlink>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Discussion of Potential New MOBIUS Member </w:t>
      </w:r>
    </w:p>
    <w:p w:rsidR="00AA2781" w:rsidRDefault="00AB46E2">
      <w:pPr>
        <w:pStyle w:val="p"/>
        <w:spacing w:after="150"/>
        <w:ind w:left="1440" w:right="180"/>
        <w:rPr>
          <w:rFonts w:ascii="Calibri" w:eastAsia="Calibri" w:hAnsi="Calibri" w:cs="Calibri"/>
        </w:rPr>
      </w:pPr>
      <w:r>
        <w:rPr>
          <w:rFonts w:ascii="Calibri" w:eastAsia="Calibri" w:hAnsi="Calibri" w:cs="Calibri"/>
        </w:rPr>
        <w:t>Kansas State University in Manhattan has been on Alma and would like to join the MOBIUS FOLIO tenant. At 1.2M items and 16K FTE, they would be the largest managed library, and</w:t>
      </w:r>
      <w:r>
        <w:rPr>
          <w:rFonts w:ascii="Calibri" w:eastAsia="Calibri" w:hAnsi="Calibri" w:cs="Calibri"/>
        </w:rPr>
        <w:t xml:space="preserve"> it is difficult to determine how to charge them because we do not have an assessment model or formula. Donna Bacon has asked EBSCO how adding KSU would impact our costs. The Finance Committee will discuss and bring a recommendation to the Board once they </w:t>
      </w:r>
      <w:r>
        <w:rPr>
          <w:rFonts w:ascii="Calibri" w:eastAsia="Calibri" w:hAnsi="Calibri" w:cs="Calibri"/>
        </w:rPr>
        <w:t xml:space="preserve">have cost information from EBSCO. </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Discuss Committee/Working Group Ideas for Participation Moving Forward </w:t>
      </w:r>
    </w:p>
    <w:p w:rsidR="00AA2781" w:rsidRDefault="00AB46E2">
      <w:pPr>
        <w:pStyle w:val="p"/>
        <w:spacing w:after="150"/>
        <w:ind w:left="1440" w:right="180"/>
        <w:rPr>
          <w:rFonts w:ascii="Calibri" w:eastAsia="Calibri" w:hAnsi="Calibri" w:cs="Calibri"/>
        </w:rPr>
      </w:pPr>
      <w:r>
        <w:rPr>
          <w:rFonts w:ascii="Calibri" w:eastAsia="Calibri" w:hAnsi="Calibri" w:cs="Calibri"/>
        </w:rPr>
        <w:t>The working groups are winding down. Open forums have been well-attended. Donna Bacon noted that we need a catalog committee to make policies since w</w:t>
      </w:r>
      <w:r>
        <w:rPr>
          <w:rFonts w:ascii="Calibri" w:eastAsia="Calibri" w:hAnsi="Calibri" w:cs="Calibri"/>
        </w:rPr>
        <w:t xml:space="preserve">e are sharing bib instances. Eric Deatherage motioned, and David Morris seconded, to replace the User Experience &amp; Metadata committee with a Cataloging committee. MOBIUS will continue the open forums. If issues come from the forums that would benefit from </w:t>
      </w:r>
      <w:r>
        <w:rPr>
          <w:rFonts w:ascii="Calibri" w:eastAsia="Calibri" w:hAnsi="Calibri" w:cs="Calibri"/>
        </w:rPr>
        <w:t>a special interest group, the Board will form one.</w:t>
      </w:r>
    </w:p>
    <w:p w:rsidR="00A77B3E" w:rsidRDefault="00AB46E2">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Committee Assignment Nominations - Kim </w:t>
      </w:r>
    </w:p>
    <w:p w:rsidR="00AA2781" w:rsidRDefault="00AB46E2">
      <w:pPr>
        <w:pStyle w:val="p"/>
        <w:spacing w:after="150"/>
        <w:ind w:left="1440" w:right="180"/>
        <w:rPr>
          <w:rFonts w:ascii="Calibri" w:eastAsia="Calibri" w:hAnsi="Calibri" w:cs="Calibri"/>
        </w:rPr>
      </w:pPr>
      <w:r>
        <w:rPr>
          <w:rFonts w:ascii="Calibri" w:eastAsia="Calibri" w:hAnsi="Calibri" w:cs="Calibri"/>
        </w:rPr>
        <w:t>Donna Bacon will find the charge for the previous Cataloging committee to review and adapt for the new committee. Kim will send out call for nominations for committe</w:t>
      </w:r>
      <w:r>
        <w:rPr>
          <w:rFonts w:ascii="Calibri" w:eastAsia="Calibri" w:hAnsi="Calibri" w:cs="Calibri"/>
        </w:rPr>
        <w:t>e positions.</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and Strategic Plan Update </w:t>
      </w:r>
    </w:p>
    <w:p w:rsidR="00AA2781" w:rsidRDefault="00AB46E2">
      <w:pPr>
        <w:pStyle w:val="p"/>
        <w:ind w:left="720" w:right="180"/>
        <w:rPr>
          <w:rFonts w:ascii="Calibri" w:eastAsia="Calibri" w:hAnsi="Calibri" w:cs="Calibri"/>
        </w:rPr>
      </w:pPr>
      <w:r>
        <w:rPr>
          <w:rFonts w:ascii="Calibri" w:eastAsia="Calibri" w:hAnsi="Calibri" w:cs="Calibri"/>
        </w:rPr>
        <w:t>A consortium in South Korea has been in touch about FOLIO and Donna Bacon will share information with them. She also talked with a large consortium in France about FOLIO and with Orbis Cas</w:t>
      </w:r>
      <w:r>
        <w:rPr>
          <w:rFonts w:ascii="Calibri" w:eastAsia="Calibri" w:hAnsi="Calibri" w:cs="Calibri"/>
        </w:rPr>
        <w:t>cade about OpenRS and FOLIO.</w:t>
      </w:r>
    </w:p>
    <w:p w:rsidR="00AA2781" w:rsidRDefault="00AB46E2">
      <w:pPr>
        <w:pStyle w:val="p"/>
        <w:ind w:left="720" w:right="180"/>
        <w:rPr>
          <w:rFonts w:ascii="Calibri" w:eastAsia="Calibri" w:hAnsi="Calibri" w:cs="Calibri"/>
        </w:rPr>
      </w:pPr>
      <w:r>
        <w:rPr>
          <w:rFonts w:ascii="Calibri" w:eastAsia="Calibri" w:hAnsi="Calibri" w:cs="Calibri"/>
        </w:rPr>
        <w:t>The Research Collections and Preservation Consortium (ReCAP) with members Harvard, Princeton, Columbia and New York Public Library, is interested in resource sharing with each other. Donna Bacon will share information with them</w:t>
      </w:r>
      <w:r>
        <w:rPr>
          <w:rFonts w:ascii="Calibri" w:eastAsia="Calibri" w:hAnsi="Calibri" w:cs="Calibri"/>
        </w:rPr>
        <w:t xml:space="preserve"> about OpenRS.</w:t>
      </w:r>
    </w:p>
    <w:p w:rsidR="00AA2781" w:rsidRDefault="00AB46E2">
      <w:pPr>
        <w:pStyle w:val="p"/>
        <w:spacing w:after="150"/>
        <w:ind w:left="720" w:right="180"/>
        <w:rPr>
          <w:rFonts w:ascii="Calibri" w:eastAsia="Calibri" w:hAnsi="Calibri" w:cs="Calibri"/>
        </w:rPr>
      </w:pPr>
      <w:r>
        <w:rPr>
          <w:rFonts w:ascii="Calibri" w:eastAsia="Calibri" w:hAnsi="Calibri" w:cs="Calibri"/>
        </w:rPr>
        <w:t>Donna presented at the EBSCO User Group on FOLIO and Enhanced Consortial Support, and at ICOLC on OpenRS.</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Librarian’s Report </w:t>
      </w:r>
    </w:p>
    <w:p w:rsidR="00AA2781" w:rsidRDefault="00AB46E2">
      <w:pPr>
        <w:pStyle w:val="p"/>
        <w:spacing w:after="150"/>
        <w:ind w:left="720" w:right="180"/>
        <w:rPr>
          <w:rFonts w:ascii="Calibri" w:eastAsia="Calibri" w:hAnsi="Calibri" w:cs="Calibri"/>
        </w:rPr>
      </w:pPr>
      <w:r>
        <w:rPr>
          <w:rFonts w:ascii="Calibri" w:eastAsia="Calibri" w:hAnsi="Calibri" w:cs="Calibri"/>
        </w:rPr>
        <w:t>State Librarian not in attendance; no report.</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AA2781" w:rsidRDefault="00AB46E2">
      <w:pPr>
        <w:pStyle w:val="p"/>
        <w:spacing w:after="150"/>
        <w:ind w:left="720" w:right="180"/>
        <w:rPr>
          <w:rFonts w:ascii="Calibri" w:eastAsia="Calibri" w:hAnsi="Calibri" w:cs="Calibri"/>
        </w:rPr>
      </w:pPr>
      <w:r>
        <w:rPr>
          <w:rFonts w:ascii="Calibri" w:eastAsia="Calibri" w:hAnsi="Calibri" w:cs="Calibri"/>
        </w:rPr>
        <w:t>No other business.</w:t>
      </w:r>
    </w:p>
    <w:p w:rsidR="00A77B3E" w:rsidRDefault="00AB46E2">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AA2781" w:rsidRDefault="00AB46E2">
      <w:pPr>
        <w:pStyle w:val="p"/>
        <w:spacing w:after="150"/>
        <w:ind w:left="720" w:right="180"/>
        <w:rPr>
          <w:rFonts w:ascii="Calibri" w:eastAsia="Calibri" w:hAnsi="Calibri" w:cs="Calibri"/>
        </w:rPr>
      </w:pPr>
      <w:r>
        <w:rPr>
          <w:rFonts w:ascii="Calibri" w:eastAsia="Calibri" w:hAnsi="Calibri" w:cs="Calibri"/>
        </w:rPr>
        <w:t xml:space="preserve">Renee </w:t>
      </w:r>
      <w:r>
        <w:rPr>
          <w:rFonts w:ascii="Calibri" w:eastAsia="Calibri" w:hAnsi="Calibri" w:cs="Calibri"/>
        </w:rPr>
        <w:t>Brumett motioned to adjourn, and Eric Deatherage seconded. Meeting adjourned at 12:04pm.</w:t>
      </w:r>
    </w:p>
    <w:p w:rsidR="00A77B3E" w:rsidRDefault="00A77B3E">
      <w:pPr>
        <w:spacing w:before="240" w:after="80" w:line="276" w:lineRule="auto"/>
        <w:rPr>
          <w:rFonts w:ascii="Calibri" w:eastAsia="Calibri" w:hAnsi="Calibri" w:cs="Calibri"/>
          <w:noProof/>
        </w:rPr>
      </w:pPr>
    </w:p>
    <w:sectPr w:rsidR="00A77B3E">
      <w:footerReference w:type="even" r:id="rId13"/>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46E2">
      <w:r>
        <w:separator/>
      </w:r>
    </w:p>
  </w:endnote>
  <w:endnote w:type="continuationSeparator" w:id="0">
    <w:p w:rsidR="00000000" w:rsidRDefault="00AB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AA2781">
      <w:tc>
        <w:tcPr>
          <w:tcW w:w="3300" w:type="pct"/>
        </w:tcPr>
        <w:p w:rsidR="00AA2781" w:rsidRDefault="00AB46E2">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AA2781" w:rsidRDefault="00AB46E2">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AA2781" w:rsidRDefault="00AA2781">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AA2781">
      <w:tc>
        <w:tcPr>
          <w:tcW w:w="3300" w:type="pct"/>
        </w:tcPr>
        <w:p w:rsidR="00AA2781" w:rsidRDefault="00AB46E2">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AA2781" w:rsidRDefault="00AB46E2">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separate"/>
          </w:r>
          <w:r>
            <w:rPr>
              <w:rFonts w:ascii="Calibri" w:eastAsia="Calibri" w:hAnsi="Calibri" w:cs="Calibri"/>
              <w:noProof/>
              <w:sz w:val="20"/>
            </w:rPr>
            <w:t>1</w:t>
          </w:r>
          <w:r>
            <w:rPr>
              <w:rFonts w:ascii="Calibri" w:eastAsia="Calibri" w:hAnsi="Calibri" w:cs="Calibri"/>
              <w:noProof/>
              <w:sz w:val="20"/>
            </w:rPr>
            <w:fldChar w:fldCharType="end"/>
          </w:r>
        </w:p>
      </w:tc>
    </w:tr>
  </w:tbl>
  <w:p w:rsidR="00AA2781" w:rsidRDefault="00AA2781">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46E2">
      <w:r>
        <w:separator/>
      </w:r>
    </w:p>
  </w:footnote>
  <w:footnote w:type="continuationSeparator" w:id="0">
    <w:p w:rsidR="00000000" w:rsidRDefault="00AB4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AA2781"/>
    <w:rsid w:val="00AB46E2"/>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3209C7-A19E-4D38-9AA8-851E22D4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onboardmeetings.com/cb8c7c4eb31741ec856024b29d455d44-151/meetingDetail/8c0ea7b369a248819b408d20715651dd-15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onboardmeetings.com/cb8c7c4eb31741ec856024b29d455d44-151/meetingBook/8c0ea7b369a248819b408d20715651dd-151?page=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8c0ea7b369a248819b408d20715651dd-151?page=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sv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Gattorna</dc:creator>
  <cp:lastModifiedBy>Maegan Bragg</cp:lastModifiedBy>
  <cp:revision>2</cp:revision>
  <dcterms:created xsi:type="dcterms:W3CDTF">2024-06-11T15:06:00Z</dcterms:created>
  <dcterms:modified xsi:type="dcterms:W3CDTF">2024-06-11T15:06:00Z</dcterms:modified>
</cp:coreProperties>
</file>