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67A96" w14:textId="0A818286" w:rsidR="00B10375" w:rsidRDefault="00F132F8" w:rsidP="00F132F8">
      <w:pPr>
        <w:spacing w:after="0" w:line="240" w:lineRule="auto"/>
        <w:jc w:val="center"/>
        <w:rPr>
          <w:rFonts w:ascii="Garamond" w:hAnsi="Garamond"/>
          <w:b/>
          <w:bCs/>
        </w:rPr>
      </w:pPr>
      <w:bookmarkStart w:id="0" w:name="_GoBack"/>
      <w:bookmarkEnd w:id="0"/>
      <w:r>
        <w:rPr>
          <w:rFonts w:ascii="Garamond" w:hAnsi="Garamond"/>
          <w:b/>
          <w:bCs/>
        </w:rPr>
        <w:t>AGENDA, June 10, 2026</w:t>
      </w:r>
    </w:p>
    <w:p w14:paraId="2C6BE031" w14:textId="77777777" w:rsidR="00F132F8" w:rsidRDefault="00F132F8" w:rsidP="00F132F8">
      <w:pPr>
        <w:spacing w:after="0" w:line="240" w:lineRule="auto"/>
        <w:jc w:val="center"/>
        <w:rPr>
          <w:rFonts w:ascii="Garamond" w:hAnsi="Garamond"/>
          <w:b/>
          <w:bCs/>
        </w:rPr>
      </w:pPr>
    </w:p>
    <w:p w14:paraId="118443EA" w14:textId="743B996D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Call to Order and Introductions</w:t>
      </w:r>
    </w:p>
    <w:p w14:paraId="2B82CDDE" w14:textId="77777777" w:rsidR="00F132F8" w:rsidRDefault="00F132F8" w:rsidP="00F132F8">
      <w:pPr>
        <w:pStyle w:val="ListParagraph"/>
        <w:spacing w:after="0" w:line="240" w:lineRule="auto"/>
        <w:ind w:left="1080"/>
        <w:rPr>
          <w:rFonts w:ascii="Garamond" w:hAnsi="Garamond"/>
        </w:rPr>
      </w:pPr>
    </w:p>
    <w:p w14:paraId="375741A2" w14:textId="2E43298F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Adoption of the Agenda</w:t>
      </w:r>
    </w:p>
    <w:p w14:paraId="7C3BE34F" w14:textId="77777777" w:rsidR="00F132F8" w:rsidRPr="00F132F8" w:rsidRDefault="00F132F8" w:rsidP="00F132F8">
      <w:pPr>
        <w:spacing w:after="0" w:line="240" w:lineRule="auto"/>
        <w:rPr>
          <w:rFonts w:ascii="Garamond" w:hAnsi="Garamond"/>
        </w:rPr>
      </w:pPr>
    </w:p>
    <w:p w14:paraId="08BF3A60" w14:textId="35361FFA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Approval of April Meeting</w:t>
      </w:r>
    </w:p>
    <w:p w14:paraId="6514F40A" w14:textId="77777777" w:rsidR="00F132F8" w:rsidRPr="00F132F8" w:rsidRDefault="00F132F8" w:rsidP="00F132F8">
      <w:pPr>
        <w:spacing w:after="0" w:line="240" w:lineRule="auto"/>
        <w:rPr>
          <w:rFonts w:ascii="Garamond" w:hAnsi="Garamond"/>
        </w:rPr>
      </w:pPr>
    </w:p>
    <w:p w14:paraId="513E711C" w14:textId="3DDC9820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Treasurer’s Report</w:t>
      </w:r>
    </w:p>
    <w:p w14:paraId="5370164A" w14:textId="77777777" w:rsidR="00F132F8" w:rsidRPr="00F132F8" w:rsidRDefault="00F132F8" w:rsidP="00F132F8">
      <w:pPr>
        <w:pStyle w:val="ListParagraph"/>
        <w:rPr>
          <w:rFonts w:ascii="Garamond" w:hAnsi="Garamond"/>
        </w:rPr>
      </w:pPr>
    </w:p>
    <w:p w14:paraId="60A92151" w14:textId="1926C488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Committee Reports</w:t>
      </w:r>
    </w:p>
    <w:p w14:paraId="32AAF9E5" w14:textId="77777777" w:rsidR="00F132F8" w:rsidRPr="00F132F8" w:rsidRDefault="00F132F8" w:rsidP="00F132F8">
      <w:pPr>
        <w:pStyle w:val="ListParagraph"/>
        <w:rPr>
          <w:rFonts w:ascii="Garamond" w:hAnsi="Garamond"/>
        </w:rPr>
      </w:pPr>
    </w:p>
    <w:p w14:paraId="7DE0C322" w14:textId="234D11DB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Bylaws (Kim)</w:t>
      </w:r>
    </w:p>
    <w:p w14:paraId="0B8C909B" w14:textId="513167B0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Circulation &amp; Courier (Jennifer)</w:t>
      </w:r>
    </w:p>
    <w:p w14:paraId="605E4DCE" w14:textId="64AFCE5A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Digitization (Keli)</w:t>
      </w:r>
    </w:p>
    <w:p w14:paraId="68F6E588" w14:textId="04754BA0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E-Resources (Maud)</w:t>
      </w:r>
    </w:p>
    <w:p w14:paraId="77B3E501" w14:textId="0B68357E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Professional Development (Brandy)</w:t>
      </w:r>
    </w:p>
    <w:p w14:paraId="15AB7AE6" w14:textId="3B2C4F07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Cataloging (Jill)</w:t>
      </w:r>
    </w:p>
    <w:p w14:paraId="18BA40B2" w14:textId="349DE027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FOLIO &amp; OpenRS Enhancements (Samantha)</w:t>
      </w:r>
    </w:p>
    <w:p w14:paraId="32908B51" w14:textId="77777777" w:rsidR="00F132F8" w:rsidRDefault="00F132F8" w:rsidP="00F132F8">
      <w:pPr>
        <w:spacing w:after="0" w:line="240" w:lineRule="auto"/>
        <w:rPr>
          <w:rFonts w:ascii="Garamond" w:hAnsi="Garamond"/>
        </w:rPr>
      </w:pPr>
    </w:p>
    <w:p w14:paraId="388889D3" w14:textId="6ABD662D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Old Business</w:t>
      </w:r>
    </w:p>
    <w:p w14:paraId="19FE4BFF" w14:textId="77777777" w:rsidR="00F132F8" w:rsidRDefault="00F132F8" w:rsidP="00F132F8">
      <w:pPr>
        <w:pStyle w:val="ListParagraph"/>
        <w:spacing w:after="0" w:line="240" w:lineRule="auto"/>
        <w:ind w:left="1080"/>
        <w:rPr>
          <w:rFonts w:ascii="Garamond" w:hAnsi="Garamond"/>
        </w:rPr>
      </w:pPr>
    </w:p>
    <w:p w14:paraId="273FC49B" w14:textId="05BBE967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Discussion of Assessment Model</w:t>
      </w:r>
    </w:p>
    <w:p w14:paraId="35587E79" w14:textId="77C6D587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Updates on Missouri House Bill 2003</w:t>
      </w:r>
    </w:p>
    <w:p w14:paraId="7876D202" w14:textId="0F12D9F4" w:rsidR="00961D52" w:rsidRDefault="00961D52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Status report on FOLIO and OpenRS</w:t>
      </w:r>
    </w:p>
    <w:p w14:paraId="750D2EAD" w14:textId="08AC4424" w:rsidR="00961D52" w:rsidRDefault="00961D52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WashU and SLU Contracts</w:t>
      </w:r>
    </w:p>
    <w:p w14:paraId="23CDAB4B" w14:textId="77777777" w:rsidR="00F132F8" w:rsidRDefault="00F132F8" w:rsidP="00F132F8">
      <w:pPr>
        <w:spacing w:after="0" w:line="240" w:lineRule="auto"/>
        <w:rPr>
          <w:rFonts w:ascii="Garamond" w:hAnsi="Garamond"/>
        </w:rPr>
      </w:pPr>
    </w:p>
    <w:p w14:paraId="3976645A" w14:textId="02B57A96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New Business</w:t>
      </w:r>
    </w:p>
    <w:p w14:paraId="42AE8017" w14:textId="77777777" w:rsidR="00F132F8" w:rsidRDefault="00F132F8" w:rsidP="00F132F8">
      <w:pPr>
        <w:pStyle w:val="ListParagraph"/>
        <w:spacing w:after="0" w:line="240" w:lineRule="auto"/>
        <w:ind w:left="1080"/>
        <w:rPr>
          <w:rFonts w:ascii="Garamond" w:hAnsi="Garamond"/>
        </w:rPr>
      </w:pPr>
    </w:p>
    <w:p w14:paraId="5341473B" w14:textId="4E1EA01F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Welcome to New Members</w:t>
      </w:r>
    </w:p>
    <w:p w14:paraId="353762E9" w14:textId="30E32719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Vote on Board officers (2026-27)</w:t>
      </w:r>
    </w:p>
    <w:p w14:paraId="3B5A88DE" w14:textId="7134D907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Assignment of Board representatives to committees</w:t>
      </w:r>
    </w:p>
    <w:p w14:paraId="5CE4496F" w14:textId="79B0D510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Dates for Board meetings (2026-27)</w:t>
      </w:r>
    </w:p>
    <w:p w14:paraId="3DEFEA0B" w14:textId="186C84FC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Date for all-committees meeting</w:t>
      </w:r>
    </w:p>
    <w:p w14:paraId="52F5A890" w14:textId="0DF00A55" w:rsidR="00F132F8" w:rsidRDefault="00F132F8" w:rsidP="00F132F8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Discussion of outreach to prospective members</w:t>
      </w:r>
      <w:r w:rsidR="00961D52">
        <w:rPr>
          <w:rFonts w:ascii="Garamond" w:hAnsi="Garamond"/>
        </w:rPr>
        <w:t xml:space="preserve"> and partners</w:t>
      </w:r>
    </w:p>
    <w:p w14:paraId="0B432668" w14:textId="77777777" w:rsidR="00F132F8" w:rsidRDefault="00F132F8" w:rsidP="00F132F8">
      <w:pPr>
        <w:spacing w:after="0" w:line="240" w:lineRule="auto"/>
        <w:rPr>
          <w:rFonts w:ascii="Garamond" w:hAnsi="Garamond"/>
        </w:rPr>
      </w:pPr>
    </w:p>
    <w:p w14:paraId="17459401" w14:textId="45B88040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Membership Update</w:t>
      </w:r>
    </w:p>
    <w:p w14:paraId="5BDC8504" w14:textId="77777777" w:rsidR="00F132F8" w:rsidRDefault="00F132F8" w:rsidP="00F132F8">
      <w:pPr>
        <w:pStyle w:val="ListParagraph"/>
        <w:spacing w:after="0" w:line="240" w:lineRule="auto"/>
        <w:ind w:left="1080"/>
        <w:rPr>
          <w:rFonts w:ascii="Garamond" w:hAnsi="Garamond"/>
        </w:rPr>
      </w:pPr>
    </w:p>
    <w:p w14:paraId="3D4DFA86" w14:textId="49B34F0C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Executive Director’s Report</w:t>
      </w:r>
    </w:p>
    <w:p w14:paraId="1BFCCDE6" w14:textId="77777777" w:rsidR="00F132F8" w:rsidRPr="00F132F8" w:rsidRDefault="00F132F8" w:rsidP="00F132F8">
      <w:pPr>
        <w:spacing w:after="0" w:line="240" w:lineRule="auto"/>
        <w:rPr>
          <w:rFonts w:ascii="Garamond" w:hAnsi="Garamond"/>
        </w:rPr>
      </w:pPr>
    </w:p>
    <w:p w14:paraId="4C8B66AC" w14:textId="18D9772C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State Librarian’s Report</w:t>
      </w:r>
    </w:p>
    <w:p w14:paraId="478AE525" w14:textId="77777777" w:rsidR="00F132F8" w:rsidRPr="00F132F8" w:rsidRDefault="00F132F8" w:rsidP="00F132F8">
      <w:pPr>
        <w:spacing w:after="0" w:line="240" w:lineRule="auto"/>
        <w:rPr>
          <w:rFonts w:ascii="Garamond" w:hAnsi="Garamond"/>
        </w:rPr>
      </w:pPr>
    </w:p>
    <w:p w14:paraId="2AD5C0C2" w14:textId="78CF9F08" w:rsid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Other Business</w:t>
      </w:r>
    </w:p>
    <w:p w14:paraId="77700CB4" w14:textId="77777777" w:rsidR="00F132F8" w:rsidRPr="00F132F8" w:rsidRDefault="00F132F8" w:rsidP="00F132F8">
      <w:pPr>
        <w:spacing w:after="0" w:line="240" w:lineRule="auto"/>
        <w:rPr>
          <w:rFonts w:ascii="Garamond" w:hAnsi="Garamond"/>
        </w:rPr>
      </w:pPr>
    </w:p>
    <w:p w14:paraId="4DD691A4" w14:textId="1D812182" w:rsidR="00F132F8" w:rsidRPr="00F132F8" w:rsidRDefault="00F132F8" w:rsidP="00F132F8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Adjourn Meeting</w:t>
      </w:r>
    </w:p>
    <w:sectPr w:rsidR="00F132F8" w:rsidRPr="00F13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F84"/>
    <w:multiLevelType w:val="hybridMultilevel"/>
    <w:tmpl w:val="CF1ACC1C"/>
    <w:lvl w:ilvl="0" w:tplc="3BB85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F8"/>
    <w:rsid w:val="00572CE1"/>
    <w:rsid w:val="00961D52"/>
    <w:rsid w:val="00B10375"/>
    <w:rsid w:val="00B95BF7"/>
    <w:rsid w:val="00D16E10"/>
    <w:rsid w:val="00F132F8"/>
    <w:rsid w:val="00FE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EBDE7"/>
  <w15:chartTrackingRefBased/>
  <w15:docId w15:val="{9FE793AC-6923-4862-A3A8-4F5C7905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2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David</dc:creator>
  <cp:keywords/>
  <dc:description/>
  <cp:lastModifiedBy>Maegan Bragg</cp:lastModifiedBy>
  <cp:revision>2</cp:revision>
  <dcterms:created xsi:type="dcterms:W3CDTF">2026-06-05T15:11:00Z</dcterms:created>
  <dcterms:modified xsi:type="dcterms:W3CDTF">2026-06-05T15:11:00Z</dcterms:modified>
</cp:coreProperties>
</file>