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2">
      <w:pPr>
        <w:pStyle w:val="Heading1"/>
        <w:rPr/>
      </w:pPr>
      <w:r w:rsidDel="00000000" w:rsidR="00000000" w:rsidRPr="00000000">
        <w:rPr>
          <w:rtl w:val="0"/>
        </w:rPr>
        <w:t xml:space="preserve">Minutes of the </w:t>
      </w:r>
      <w:hyperlink r:id="rId7">
        <w:r w:rsidDel="00000000" w:rsidR="00000000" w:rsidRPr="00000000">
          <w:rPr>
            <w:color w:val="0000ff"/>
            <w:u w:val="single"/>
            <w:rtl w:val="0"/>
          </w:rPr>
          <w:t xml:space="preserve">MOBIUS Professional Development &amp; Training Committee</w:t>
        </w:r>
      </w:hyperlink>
      <w:r w:rsidDel="00000000" w:rsidR="00000000" w:rsidRPr="00000000">
        <w:rPr>
          <w:rtl w:val="0"/>
        </w:rPr>
        <w:t xml:space="preserve"> </w:t>
      </w:r>
    </w:p>
    <w:p w:rsidR="00000000" w:rsidDel="00000000" w:rsidP="00000000" w:rsidRDefault="00000000" w:rsidRPr="00000000" w14:paraId="00000003">
      <w:pPr>
        <w:pStyle w:val="Heading1"/>
        <w:rPr/>
      </w:pPr>
      <w:r w:rsidDel="00000000" w:rsidR="00000000" w:rsidRPr="00000000">
        <w:rPr>
          <w:rtl w:val="0"/>
        </w:rPr>
        <w:t xml:space="preserve">Meeting</w:t>
      </w:r>
    </w:p>
    <w:p w:rsidR="00000000" w:rsidDel="00000000" w:rsidP="00000000" w:rsidRDefault="00000000" w:rsidRPr="00000000" w14:paraId="0000000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September 14, 2026, 2 P.M.</w:t>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 to order and introductions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called the meeting to order at 2:01 P.M.</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Introductions and one interesting fact about each person were conveyed.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Robin Wolven was not present; Chrissy Hicks came online a few minutes after the meeting started.</w:t>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Committee member expectations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discussed the Charge of the committee and the expectation that members try </w:t>
      </w:r>
      <w:r w:rsidDel="00000000" w:rsidR="00000000" w:rsidRPr="00000000">
        <w:rPr>
          <w:rFonts w:ascii="Calibri" w:cs="Calibri" w:eastAsia="Calibri" w:hAnsi="Calibri"/>
          <w:i w:val="1"/>
          <w:iCs w:val="1"/>
          <w:rtl w:val="0"/>
        </w:rPr>
        <w:t xml:space="preserve">to</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attend each meeting, otherwise people should indicate a conflict in advance.  Committee work may occur in working groups or </w:t>
      </w:r>
      <w:r w:rsidDel="00000000" w:rsidR="00000000" w:rsidRPr="00000000">
        <w:rPr>
          <w:rFonts w:ascii="Calibri" w:cs="Calibri" w:eastAsia="Calibri" w:hAnsi="Calibri"/>
          <w:i w:val="1"/>
          <w:iCs w:val="1"/>
          <w:rtl w:val="0"/>
        </w:rPr>
        <w:t xml:space="preserve">via e-mail outside of full committee meetings.</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Virtual tour of committee’s shared Google Drive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led an overview of the Google Drive that houses the committee’s documents.  Should anyone have an issue accessing anything, they should reach out to the MOBIUS Help Desk, Steve Strohl, or Robert Powers for assistance.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Spring 2026 MOBIUS member needs survey data/results presentation (Donna Church and Melissa Forsythe)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led the conversation about the member survey data, followed up by Melissa Forsythe and Donna Church commenting on the specifics of the survey results.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Grant application process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led a conversation about the status of the Grant Application process (submissions are due Friday, September 25</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at 11:59 P.M.) and indicated that we are hoping for additional submissions.  Clarification and evaluating the submissions will probably take place online if we don’t have many submissions to go through.  More on this after the 25</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Set committee goals for 2026-2027</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Committee goals were discussed and the MOBIUS Strategic Plan was invoked to bring our work into alignment with that.  Coordination in areas that make sense across all of the various MOBIUS committees, forming a group of mentors by subject area and/or discipline, and evolving each of these committees into specialists who would provide guidance and input when questions arise by other members of the consortium.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Determine revised working group: professional development calendar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i w:val="1"/>
          <w:iCs w:val="1"/>
          <w:rtl w:val="0"/>
        </w:rPr>
        <w:t xml:space="preserve">Renee Abbott, Chrissy Hicks, Julia Wilbers, and Robert Powers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volunteered to add and keep current with the Professional Development Calendar.  Again, if anyone is having an issue with accessing the calendar should contact the MOBIUS Help Desk</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Steve Strohl, or Robert Powers.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Feedback re: Onboarding Resources page on Wiki (</w:t>
      </w:r>
      <w:hyperlink r:id="rId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https://wiki.mobiusconsortium.org/en/consortium/onboarding</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training request form (Steve Strohl)</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Steve Strohl and Robert </w:t>
      </w:r>
      <w:r w:rsidDel="00000000" w:rsidR="00000000" w:rsidRPr="00000000">
        <w:rPr>
          <w:rFonts w:ascii="Calibri" w:cs="Calibri" w:eastAsia="Calibri" w:hAnsi="Calibri"/>
          <w:i w:val="1"/>
          <w:iCs w:val="1"/>
          <w:rtl w:val="0"/>
        </w:rPr>
        <w:t xml:space="preserve">Powers</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discussed one of the issues coming out of the joint committee’s conversation is the need for an “onboarding” series of documents and a coordinated way in which we can get new members up to speed on the consortium, how it works, and who they might reach out to for mentoring/guidance.  The start of this is on the wiki.  This is an ongoing project, and it will evolve over time, but this committee should take the lead on it.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Create a new working group: MOBIUS mentorship/onboarding program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i w:val="1"/>
          <w:iCs w:val="1"/>
        </w:rPr>
      </w:pPr>
      <w:r w:rsidDel="00000000" w:rsidR="00000000" w:rsidRPr="00000000">
        <w:rPr>
          <w:rFonts w:ascii="Calibri" w:cs="Calibri" w:eastAsia="Calibri" w:hAnsi="Calibri"/>
          <w:i w:val="1"/>
          <w:iCs w:val="1"/>
          <w:rtl w:val="0"/>
        </w:rPr>
        <w:t xml:space="preserve">Julia Wilbers, Clare Starkey, Melissa Forsythe, Kimberly Offutt, and Robert Powers volunteered for this working group. Their focus will be developing a MOBIUS mentorship program, which will likely involve the expertise of the other MOBIUS standing committees, and help to enhance the newly developed onboarding section of the MOBUS wiki.</w:t>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 grant recipient report from Rachel Utrecht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noted the previous grant recipient report from Rachel Utrecht at Westminster; how this is required for all recipients and what the grant allowed her to accomplish.</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Joint Chairs/Board Representatives/MCO Organizers report</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provided a summary of the Joint Chairs/Board Representatives/MCO Organizers meeting; how it should be hel</w:t>
      </w:r>
      <w:r w:rsidDel="00000000" w:rsidR="00000000" w:rsidRPr="00000000">
        <w:rPr>
          <w:rFonts w:ascii="Calibri" w:cs="Calibri" w:eastAsia="Calibri" w:hAnsi="Calibri"/>
          <w:i w:val="1"/>
          <w:iCs w:val="1"/>
          <w:rtl w:val="0"/>
        </w:rPr>
        <w:t xml:space="preserve">d</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quarterly going forward to maintain alignment of the groups and provide updates on the work that need to be done.</w:t>
      </w:r>
    </w:p>
    <w:p w:rsidR="00000000" w:rsidDel="00000000" w:rsidP="00000000" w:rsidRDefault="00000000" w:rsidRPr="00000000" w14:paraId="00000029">
      <w:pPr>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MOBIUS Slack channel for committee (optional)</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Robert Powers mentioned that this is available, should the committee desire to use it.  The Enhancements Committee is using a slack channel currently and of course; the overall FOLIO community does nearly all of their communicating over Slack so even if this group doesn’t wish to employ slack, getting a free account and monitoring the work of the overall community will keep folks up on what the various conversations are happening (literally) all over the world.</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Professional development calendar submission form in progress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This is noted and will be updated at our next meeting.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 for Committee Vice Chair/Chair-Elect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This issue will be discussed further at our next meeting.</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Adjourn meeting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Meeting adjourned at 3:02 P.M.</w:t>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The next committee meeting is at 2 P.M. on Monday, October 12, 2026.</w:t>
      </w:r>
    </w:p>
    <w:sectPr>
      <w:headerReference r:id="rId9" w:type="default"/>
      <w:footerReference r:id="rId10" w:type="default"/>
      <w:pgSz w:h="15840" w:w="12240" w:orient="portrait"/>
      <w:pgMar w:bottom="1350" w:top="63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Reviewed 4.2021</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rFonts w:ascii="Calibri" w:cs="Calibri" w:eastAsia="Calibri" w:hAnsi="Calibri"/>
      </w:rPr>
    </w:pPr>
    <w:r w:rsidDel="00000000" w:rsidR="00000000" w:rsidRPr="00000000">
      <w:rPr/>
      <w:drawing>
        <wp:inline distB="0" distT="0" distL="0" distR="0">
          <wp:extent cx="2468880" cy="800100"/>
          <wp:effectExtent b="0" l="0" r="0" t="0"/>
          <wp:docPr descr="MOBIUS logo" id="6" name="image1.png"/>
          <a:graphic>
            <a:graphicData uri="http://schemas.openxmlformats.org/drawingml/2006/picture">
              <pic:pic>
                <pic:nvPicPr>
                  <pic:cNvPr descr="MOBIUS logo" id="0" name="image1.png"/>
                  <pic:cNvPicPr preferRelativeResize="0"/>
                </pic:nvPicPr>
                <pic:blipFill>
                  <a:blip r:embed="rId1"/>
                  <a:srcRect b="0" l="0" r="0" t="0"/>
                  <a:stretch>
                    <a:fillRect/>
                  </a:stretch>
                </pic:blipFill>
                <pic:spPr>
                  <a:xfrm>
                    <a:off x="0" y="0"/>
                    <a:ext cx="2468880" cy="800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Calibri" w:cs="Calibri" w:eastAsia="Calibri" w:hAnsi="Calibri"/>
      <w:b w:val="1"/>
      <w:bCs w:val="1"/>
      <w:color w:val="000000"/>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302AA"/>
    <w:pPr>
      <w:ind w:left="720"/>
      <w:contextualSpacing w:val="1"/>
    </w:pPr>
  </w:style>
  <w:style w:type="table" w:styleId="TableGrid">
    <w:name w:val="Table Grid"/>
    <w:basedOn w:val="TableNormal"/>
    <w:rsid w:val="003D23C8"/>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eading1Char" w:customStyle="1">
    <w:name w:val="Heading 1 Char"/>
    <w:link w:val="Heading1"/>
    <w:uiPriority w:val="9"/>
    <w:rsid w:val="00023523"/>
    <w:rPr>
      <w:rFonts w:asciiTheme="majorHAnsi" w:hAnsiTheme="majorHAnsi"/>
      <w:b w:val="1"/>
      <w:bCs w:val="1"/>
      <w:color w:val="000000" w:themeColor="text1"/>
      <w:kern w:val="36"/>
      <w:sz w:val="32"/>
      <w:szCs w:val="48"/>
    </w:rPr>
  </w:style>
  <w:style w:type="character" w:styleId="apple-converted-space" w:customStyle="1">
    <w:name w:val="apple-converted-space"/>
    <w:basedOn w:val="DefaultParagraphFont"/>
    <w:rsid w:val="00EA7C9F"/>
  </w:style>
  <w:style w:type="character" w:styleId="Hyperlink">
    <w:name w:val="Hyperlink"/>
    <w:uiPriority w:val="99"/>
    <w:unhideWhenUsed w:val="1"/>
    <w:rsid w:val="00EA7C9F"/>
    <w:rPr>
      <w:color w:val="0000ff"/>
      <w:u w:val="single"/>
    </w:rPr>
  </w:style>
  <w:style w:type="paragraph" w:styleId="NormalWeb">
    <w:name w:val="Normal (Web)"/>
    <w:basedOn w:val="Normal"/>
    <w:uiPriority w:val="99"/>
    <w:unhideWhenUsed w:val="1"/>
    <w:rsid w:val="00EA7C9F"/>
    <w:pPr>
      <w:spacing w:after="100" w:afterAutospacing="1" w:before="100" w:beforeAutospacing="1"/>
    </w:pPr>
  </w:style>
  <w:style w:type="character" w:styleId="Strong">
    <w:name w:val="Strong"/>
    <w:uiPriority w:val="22"/>
    <w:qFormat w:val="1"/>
    <w:rsid w:val="00EA7C9F"/>
    <w:rPr>
      <w:b w:val="1"/>
      <w:bCs w:val="1"/>
    </w:rPr>
  </w:style>
  <w:style w:type="paragraph" w:styleId="BalloonText">
    <w:name w:val="Balloon Text"/>
    <w:basedOn w:val="Normal"/>
    <w:link w:val="BalloonTextChar"/>
    <w:rsid w:val="00B320EE"/>
    <w:rPr>
      <w:rFonts w:ascii="Tahoma" w:cs="Tahoma" w:hAnsi="Tahoma"/>
      <w:sz w:val="16"/>
      <w:szCs w:val="16"/>
    </w:rPr>
  </w:style>
  <w:style w:type="character" w:styleId="BalloonTextChar" w:customStyle="1">
    <w:name w:val="Balloon Text Char"/>
    <w:link w:val="BalloonText"/>
    <w:rsid w:val="00B320EE"/>
    <w:rPr>
      <w:rFonts w:ascii="Tahoma" w:cs="Tahoma" w:hAnsi="Tahoma"/>
      <w:sz w:val="16"/>
      <w:szCs w:val="16"/>
    </w:rPr>
  </w:style>
  <w:style w:type="paragraph" w:styleId="Header">
    <w:name w:val="header"/>
    <w:basedOn w:val="Normal"/>
    <w:link w:val="HeaderChar"/>
    <w:uiPriority w:val="99"/>
    <w:rsid w:val="00B320EE"/>
    <w:pPr>
      <w:tabs>
        <w:tab w:val="center" w:pos="4680"/>
        <w:tab w:val="right" w:pos="9360"/>
      </w:tabs>
    </w:pPr>
  </w:style>
  <w:style w:type="character" w:styleId="HeaderChar" w:customStyle="1">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styleId="FooterChar" w:customStyle="1">
    <w:name w:val="Footer Char"/>
    <w:link w:val="Footer"/>
    <w:uiPriority w:val="99"/>
    <w:rsid w:val="00B320EE"/>
    <w:rPr>
      <w:sz w:val="24"/>
      <w:szCs w:val="24"/>
    </w:rPr>
  </w:style>
  <w:style w:type="character" w:styleId="UnresolvedMention">
    <w:name w:val="Unresolved Mention"/>
    <w:basedOn w:val="DefaultParagraphFont"/>
    <w:uiPriority w:val="99"/>
    <w:semiHidden w:val="1"/>
    <w:unhideWhenUsed w:val="1"/>
    <w:rsid w:val="00135C5D"/>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obiusconsortium.org/node/1690" TargetMode="External"/><Relationship Id="rId8" Type="http://schemas.openxmlformats.org/officeDocument/2006/relationships/hyperlink" Target="https://wiki.mobiusconsortium.org/en/consortium/onboard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XCfAGbpfx3+4xT/oEQX6bayRQ==">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2026-09-15T16:35:00Z</dcterms:created>
  <dc:creator>jaocaruthers</dc:creator>
</cp:coreProperties>
</file>