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0566B19" w:rsidR="00C02BFA" w:rsidRPr="007F3745" w:rsidRDefault="00C02BFA" w:rsidP="00023523">
      <w:pPr>
        <w:pStyle w:val="Heading1"/>
        <w:rPr>
          <w:rFonts w:ascii="Helvetica" w:hAnsi="Helvetica"/>
        </w:rPr>
      </w:pPr>
      <w:r w:rsidRPr="007F3745">
        <w:rPr>
          <w:rFonts w:ascii="Helvetica" w:hAnsi="Helvetica"/>
        </w:rPr>
        <w:t xml:space="preserve">Agenda of the MOBIUS </w:t>
      </w:r>
      <w:r w:rsidR="00287FE4" w:rsidRPr="007F3745">
        <w:rPr>
          <w:rFonts w:ascii="Helvetica" w:hAnsi="Helvetica"/>
        </w:rPr>
        <w:t>Circulation and Courier</w:t>
      </w:r>
      <w:r w:rsidRPr="007F3745">
        <w:rPr>
          <w:rFonts w:ascii="Helvetica" w:hAnsi="Helvetica"/>
        </w:rPr>
        <w:t xml:space="preserve"> Meeting</w:t>
      </w:r>
    </w:p>
    <w:p w14:paraId="4FCDF7CC" w14:textId="5B917919" w:rsidR="00C02BFA" w:rsidRPr="007F3745" w:rsidRDefault="00287FE4" w:rsidP="00C02BFA">
      <w:p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Tuesday, </w:t>
      </w:r>
      <w:r w:rsidR="003D0180">
        <w:rPr>
          <w:rFonts w:ascii="Helvetica" w:hAnsi="Helvetica" w:cs="Helvetica"/>
        </w:rPr>
        <w:t>October 10</w:t>
      </w:r>
      <w:r w:rsidRPr="007F3745">
        <w:rPr>
          <w:rFonts w:ascii="Helvetica" w:hAnsi="Helvetica" w:cs="Helvetica"/>
        </w:rPr>
        <w:t>, 2023, at 2:00 pm</w:t>
      </w:r>
    </w:p>
    <w:p w14:paraId="2BA826E0" w14:textId="71C59E7A" w:rsidR="0056660D" w:rsidRPr="007F3745" w:rsidRDefault="00287FE4" w:rsidP="009965BE">
      <w:p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Online, via Zoom</w:t>
      </w:r>
      <w:r w:rsidR="00665B1E" w:rsidRPr="007F3745">
        <w:rPr>
          <w:rFonts w:ascii="Helvetica" w:hAnsi="Helvetica" w:cs="Helvetica"/>
        </w:rPr>
        <w:t xml:space="preserve"> </w:t>
      </w:r>
      <w:r w:rsidR="00665B1E" w:rsidRPr="007F3745">
        <w:rPr>
          <w:rFonts w:ascii="Helvetica" w:hAnsi="Helvetica"/>
        </w:rPr>
        <w:t xml:space="preserve">(see below, page </w:t>
      </w:r>
      <w:r w:rsidR="00794BA3">
        <w:rPr>
          <w:rFonts w:ascii="Helvetica" w:hAnsi="Helvetica"/>
        </w:rPr>
        <w:t>4</w:t>
      </w:r>
      <w:r w:rsidR="00665B1E" w:rsidRPr="007F3745">
        <w:rPr>
          <w:rFonts w:ascii="Helvetica" w:hAnsi="Helvetica"/>
        </w:rPr>
        <w:t>, for how to connect)</w:t>
      </w:r>
    </w:p>
    <w:p w14:paraId="6CE82A13" w14:textId="77777777" w:rsidR="0056660D" w:rsidRPr="007F3745" w:rsidRDefault="0056660D" w:rsidP="009965BE">
      <w:pPr>
        <w:rPr>
          <w:rFonts w:ascii="Helvetica" w:hAnsi="Helvetica" w:cs="Helvetica"/>
        </w:rPr>
      </w:pPr>
    </w:p>
    <w:p w14:paraId="576C8B74" w14:textId="77777777" w:rsidR="003F1C30" w:rsidRPr="007F3745" w:rsidRDefault="003F1C30" w:rsidP="00B765B2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Call to order and introductions for the latest iteration of the Circulation and Courier Committee (see below, page 2, for the list of members)</w:t>
      </w:r>
    </w:p>
    <w:p w14:paraId="7A2ED26E" w14:textId="45B4B93C" w:rsidR="003F1C30" w:rsidRPr="007F3745" w:rsidRDefault="003F1C30" w:rsidP="00B765B2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Planned Absences:  </w:t>
      </w:r>
      <w:r w:rsidR="003D0180">
        <w:rPr>
          <w:rFonts w:ascii="Helvetica" w:hAnsi="Helvetica" w:cs="Helvetica"/>
        </w:rPr>
        <w:t>N/A</w:t>
      </w:r>
    </w:p>
    <w:p w14:paraId="09E08626" w14:textId="10E7B72A" w:rsidR="009965BE" w:rsidRPr="00B765B2" w:rsidRDefault="003F1C30" w:rsidP="00B765B2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Planned Guests:  N/A</w:t>
      </w:r>
    </w:p>
    <w:p w14:paraId="1F6D9519" w14:textId="77777777" w:rsidR="003F1C30" w:rsidRPr="007F3745" w:rsidRDefault="003F1C30" w:rsidP="00B765B2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Introductions and Announcements</w:t>
      </w:r>
    </w:p>
    <w:p w14:paraId="49FD985A" w14:textId="77777777" w:rsidR="003F1C30" w:rsidRPr="007F3745" w:rsidRDefault="003F1C30" w:rsidP="00B765B2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Committee page: </w:t>
      </w:r>
      <w:hyperlink r:id="rId8" w:history="1">
        <w:r w:rsidRPr="007F3745">
          <w:rPr>
            <w:rStyle w:val="Hyperlink"/>
            <w:rFonts w:ascii="Helvetica" w:hAnsi="Helvetica" w:cs="Helvetica"/>
          </w:rPr>
          <w:t>https://mobiusconsortium.org/node/95</w:t>
        </w:r>
      </w:hyperlink>
      <w:r w:rsidRPr="007F3745">
        <w:rPr>
          <w:rFonts w:ascii="Helvetica" w:hAnsi="Helvetica" w:cs="Helvetica"/>
        </w:rPr>
        <w:t xml:space="preserve"> </w:t>
      </w:r>
    </w:p>
    <w:p w14:paraId="20CA9E59" w14:textId="003AF80B" w:rsidR="003F1C30" w:rsidRPr="007F3745" w:rsidRDefault="003F1C30" w:rsidP="00B765B2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Committee listserv &amp; more.</w:t>
      </w:r>
    </w:p>
    <w:p w14:paraId="6C30AF6A" w14:textId="765E836B" w:rsidR="009965BE" w:rsidRPr="00B765B2" w:rsidRDefault="009965BE" w:rsidP="00B765B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Adoption of the agenda</w:t>
      </w:r>
    </w:p>
    <w:p w14:paraId="5C6EC0F7" w14:textId="06E8609F" w:rsidR="005D3789" w:rsidRPr="007F3745" w:rsidRDefault="009965BE" w:rsidP="00B765B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Information Items</w:t>
      </w:r>
    </w:p>
    <w:p w14:paraId="6B0D3ADB" w14:textId="1970C76E" w:rsidR="009965BE" w:rsidRPr="00B765B2" w:rsidRDefault="005D3789" w:rsidP="00B765B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FOLIO &amp; </w:t>
      </w:r>
      <w:proofErr w:type="spellStart"/>
      <w:r w:rsidR="00FB6335" w:rsidRPr="007F3745">
        <w:rPr>
          <w:rFonts w:ascii="Helvetica" w:hAnsi="Helvetica" w:cs="Helvetica"/>
        </w:rPr>
        <w:t>OpenRS</w:t>
      </w:r>
      <w:proofErr w:type="spellEnd"/>
      <w:r w:rsidRPr="007F3745">
        <w:rPr>
          <w:rFonts w:ascii="Helvetica" w:hAnsi="Helvetica" w:cs="Helvetica"/>
        </w:rPr>
        <w:t xml:space="preserve"> updates</w:t>
      </w:r>
    </w:p>
    <w:p w14:paraId="25695928" w14:textId="5FD037B9" w:rsidR="004A4C65" w:rsidRDefault="004A4C65" w:rsidP="00B765B2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Old Business</w:t>
      </w:r>
    </w:p>
    <w:p w14:paraId="2AA98074" w14:textId="2FA87B48" w:rsidR="004A4C65" w:rsidRDefault="004A4C65" w:rsidP="00B765B2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Fine/Fee Policy adjustment</w:t>
      </w:r>
    </w:p>
    <w:p w14:paraId="6605CE81" w14:textId="0AE2BCE0" w:rsidR="004A4C65" w:rsidRPr="004A4C65" w:rsidRDefault="004A4C65" w:rsidP="00B765B2">
      <w:pPr>
        <w:pStyle w:val="ListParagraph"/>
        <w:numPr>
          <w:ilvl w:val="2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 xml:space="preserve">Next steps for finalizing the replacement fee </w:t>
      </w:r>
      <w:proofErr w:type="gramStart"/>
      <w:r w:rsidRPr="004A4C65">
        <w:rPr>
          <w:rFonts w:ascii="Helvetica" w:hAnsi="Helvetica"/>
          <w:szCs w:val="22"/>
        </w:rPr>
        <w:t>policy</w:t>
      </w:r>
      <w:proofErr w:type="gramEnd"/>
      <w:r>
        <w:rPr>
          <w:rFonts w:ascii="Helvetica" w:hAnsi="Helvetica"/>
          <w:szCs w:val="22"/>
        </w:rPr>
        <w:t xml:space="preserve"> </w:t>
      </w:r>
    </w:p>
    <w:p w14:paraId="07D0168A" w14:textId="77777777" w:rsidR="004A4C65" w:rsidRPr="004A4C65" w:rsidRDefault="004A4C65" w:rsidP="00B765B2">
      <w:pPr>
        <w:pStyle w:val="ListParagraph"/>
        <w:numPr>
          <w:ilvl w:val="3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Andrew proposed doing some research on the policy for replacement costs for other library consortia. Each member took committed to doing research on the policy for a different consortium and bringing their findings to the next meeting.</w:t>
      </w:r>
    </w:p>
    <w:p w14:paraId="54FD6048" w14:textId="77777777" w:rsidR="004A4C65" w:rsidRPr="004A4C65" w:rsidRDefault="004A4C65" w:rsidP="00B765B2">
      <w:pPr>
        <w:pStyle w:val="ListParagraph"/>
        <w:numPr>
          <w:ilvl w:val="4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Katherine is looking at Consortium of Academic and Research Libraries in Illinois (CARLI)</w:t>
      </w:r>
    </w:p>
    <w:p w14:paraId="1763942F" w14:textId="77777777" w:rsidR="004A4C65" w:rsidRPr="004A4C65" w:rsidRDefault="004A4C65" w:rsidP="00B765B2">
      <w:pPr>
        <w:pStyle w:val="ListParagraph"/>
        <w:numPr>
          <w:ilvl w:val="4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Robyn is looking at Virginia’s Academic Library Consortium (VIVA)</w:t>
      </w:r>
    </w:p>
    <w:p w14:paraId="6238835F" w14:textId="77777777" w:rsidR="004A4C65" w:rsidRPr="004A4C65" w:rsidRDefault="004A4C65" w:rsidP="00B765B2">
      <w:pPr>
        <w:pStyle w:val="ListParagraph"/>
        <w:numPr>
          <w:ilvl w:val="4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Conrad is looking at the Boston Library Consortium (BLC)</w:t>
      </w:r>
    </w:p>
    <w:p w14:paraId="2D14CB79" w14:textId="77777777" w:rsidR="004A4C65" w:rsidRPr="004A4C65" w:rsidRDefault="004A4C65" w:rsidP="00B765B2">
      <w:pPr>
        <w:pStyle w:val="ListParagraph"/>
        <w:numPr>
          <w:ilvl w:val="4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Heather Gibbs is looking at the Vermont Consortium of Academic Libraries (VCAL)</w:t>
      </w:r>
    </w:p>
    <w:p w14:paraId="7CBC7C9F" w14:textId="0DD618B0" w:rsidR="004A4C65" w:rsidRDefault="004A4C65" w:rsidP="00B765B2">
      <w:pPr>
        <w:pStyle w:val="ListParagraph"/>
        <w:numPr>
          <w:ilvl w:val="4"/>
          <w:numId w:val="2"/>
        </w:numPr>
        <w:rPr>
          <w:rFonts w:ascii="Helvetica" w:hAnsi="Helvetica"/>
          <w:szCs w:val="22"/>
        </w:rPr>
      </w:pPr>
      <w:r w:rsidRPr="004A4C65">
        <w:rPr>
          <w:rFonts w:ascii="Helvetica" w:hAnsi="Helvetica"/>
          <w:szCs w:val="22"/>
        </w:rPr>
        <w:t>S</w:t>
      </w:r>
      <w:r>
        <w:rPr>
          <w:rFonts w:ascii="Helvetica" w:hAnsi="Helvetica"/>
          <w:szCs w:val="22"/>
        </w:rPr>
        <w:t xml:space="preserve">teve </w:t>
      </w:r>
      <w:r w:rsidRPr="004A4C65">
        <w:rPr>
          <w:rFonts w:ascii="Helvetica" w:hAnsi="Helvetica"/>
          <w:szCs w:val="22"/>
        </w:rPr>
        <w:t xml:space="preserve">is looking at the Five College Consortium. </w:t>
      </w:r>
    </w:p>
    <w:p w14:paraId="435469B6" w14:textId="03418231" w:rsidR="00794BA3" w:rsidRPr="004A4C65" w:rsidRDefault="00794BA3" w:rsidP="00B765B2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Next Steps</w:t>
      </w:r>
    </w:p>
    <w:p w14:paraId="1CB22861" w14:textId="66F02286" w:rsidR="009965BE" w:rsidRPr="007F3745" w:rsidRDefault="009965BE" w:rsidP="00B765B2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New Business </w:t>
      </w:r>
    </w:p>
    <w:p w14:paraId="51C38F55" w14:textId="044C0438" w:rsidR="00794BA3" w:rsidRDefault="00794BA3" w:rsidP="00B765B2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Future Topic(s):  </w:t>
      </w:r>
    </w:p>
    <w:p w14:paraId="47964602" w14:textId="0FDAA39E" w:rsidR="00AB3643" w:rsidRPr="004A4C65" w:rsidRDefault="00AB3643" w:rsidP="00B765B2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Discuss policies for a new resource sharing environment (books bands, paging slips, etc.)</w:t>
      </w:r>
      <w:r w:rsidRPr="004A4C65">
        <w:rPr>
          <w:rFonts w:ascii="Helvetica" w:hAnsi="Helvetica" w:cs="Helvetica"/>
        </w:rPr>
        <w:br/>
      </w:r>
    </w:p>
    <w:p w14:paraId="79C3DBB7" w14:textId="77777777" w:rsidR="00EA7C9F" w:rsidRDefault="009965BE" w:rsidP="00B765B2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Adjourn Meeting</w:t>
      </w:r>
    </w:p>
    <w:p w14:paraId="0B7E8483" w14:textId="0FAE4420" w:rsidR="00794BA3" w:rsidRDefault="00794BA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7299E4E8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lastRenderedPageBreak/>
        <w:t>Andrew Stout, 2022-2024, Chair </w:t>
      </w:r>
      <w:r w:rsidRPr="007F3745">
        <w:rPr>
          <w:rFonts w:ascii="Helvetica" w:hAnsi="Helvetica" w:cs="Open Sans"/>
          <w:color w:val="363636"/>
        </w:rPr>
        <w:br/>
        <w:t>Access Services Librarian, University of Missouri-St. Louis</w:t>
      </w:r>
    </w:p>
    <w:p w14:paraId="14EF8A53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Conrad Rader, 2023-2025, Vice-Chair</w:t>
      </w:r>
      <w:r w:rsidRPr="007F3745">
        <w:rPr>
          <w:rFonts w:ascii="Helvetica" w:hAnsi="Helvetica" w:cs="Open Sans"/>
          <w:color w:val="363636"/>
        </w:rPr>
        <w:br/>
        <w:t>Access Services Supervisor, Saint Louis University Medical Center Library</w:t>
      </w:r>
    </w:p>
    <w:p w14:paraId="449A5750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Eileen Condon, Board Representative </w:t>
      </w:r>
      <w:r w:rsidRPr="007F3745">
        <w:rPr>
          <w:rFonts w:ascii="Helvetica" w:hAnsi="Helvetica" w:cs="Open Sans"/>
          <w:color w:val="363636"/>
        </w:rPr>
        <w:br/>
        <w:t>Dean of University Libraries, Webster University</w:t>
      </w:r>
    </w:p>
    <w:p w14:paraId="701464A3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Katherine E. </w:t>
      </w:r>
      <w:proofErr w:type="spellStart"/>
      <w:r w:rsidRPr="007F3745">
        <w:rPr>
          <w:rStyle w:val="Strong"/>
          <w:rFonts w:ascii="Helvetica" w:hAnsi="Helvetica" w:cs="Open Sans"/>
          <w:color w:val="363636"/>
        </w:rPr>
        <w:t>Bohnenkamper</w:t>
      </w:r>
      <w:proofErr w:type="spellEnd"/>
      <w:r w:rsidRPr="007F3745">
        <w:rPr>
          <w:rStyle w:val="Strong"/>
          <w:rFonts w:ascii="Helvetica" w:hAnsi="Helvetica" w:cs="Open Sans"/>
          <w:color w:val="363636"/>
        </w:rPr>
        <w:t>, 2022-2024</w:t>
      </w:r>
      <w:r w:rsidRPr="007F3745">
        <w:rPr>
          <w:rFonts w:ascii="Helvetica" w:hAnsi="Helvetica" w:cs="Open Sans"/>
          <w:color w:val="363636"/>
        </w:rPr>
        <w:br/>
        <w:t>Head of Access Services, Drury University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Heather Gibbs, 2022-2024</w:t>
      </w:r>
      <w:r w:rsidRPr="007F3745">
        <w:rPr>
          <w:rFonts w:ascii="Helvetica" w:hAnsi="Helvetica" w:cs="Open Sans"/>
          <w:color w:val="363636"/>
        </w:rPr>
        <w:br/>
        <w:t>Circulation Services Supervisor, Bettendorf Public Library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Robyn Lambert, 2023-2025</w:t>
      </w:r>
      <w:r w:rsidRPr="007F3745">
        <w:rPr>
          <w:rFonts w:ascii="Helvetica" w:hAnsi="Helvetica" w:cs="Open Sans"/>
          <w:color w:val="363636"/>
        </w:rPr>
        <w:br/>
        <w:t>Library Services and Circulation Coordinator, Culver-Stockton College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Carol Schrey, 2022-2024</w:t>
      </w:r>
      <w:r w:rsidRPr="007F3745">
        <w:rPr>
          <w:rFonts w:ascii="Helvetica" w:hAnsi="Helvetica" w:cs="Open Sans"/>
          <w:color w:val="363636"/>
        </w:rPr>
        <w:br/>
        <w:t>Director of Collection Services, St. Charles City-County Library</w:t>
      </w:r>
    </w:p>
    <w:p w14:paraId="5965B37B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Steve Strohl, MOBIUS Organizer</w:t>
      </w:r>
      <w:r w:rsidRPr="007F3745">
        <w:rPr>
          <w:rFonts w:ascii="Helvetica" w:hAnsi="Helvetica" w:cs="Open Sans"/>
          <w:color w:val="363636"/>
        </w:rPr>
        <w:br/>
        <w:t>Associate Director, Member Services, MOBIUS</w:t>
      </w:r>
    </w:p>
    <w:p w14:paraId="2DA34FAD" w14:textId="77777777" w:rsidR="00AB3643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Donna Bacon, Ex-Officio</w:t>
      </w:r>
      <w:r w:rsidRPr="007F3745">
        <w:rPr>
          <w:rFonts w:ascii="Helvetica" w:hAnsi="Helvetica" w:cs="Open Sans"/>
          <w:color w:val="363636"/>
        </w:rPr>
        <w:br/>
        <w:t>Executive Director, MOBIUS</w:t>
      </w:r>
    </w:p>
    <w:p w14:paraId="32104D7D" w14:textId="77777777" w:rsidR="003D0180" w:rsidRPr="003D0180" w:rsidRDefault="003D0180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</w:p>
    <w:p w14:paraId="4E1A71B0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7506EFD2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63D9CB17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047D086E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17408FCD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0A3BA983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6C3A24AB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71FCB549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19249ECF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2198EF2F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7B8CAE6F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07E79DA9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72A01B73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49384081" w14:textId="77777777" w:rsid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3A6F9E4E" w14:textId="034A01EB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lastRenderedPageBreak/>
        <w:t>Join Zoom Meeting</w:t>
      </w:r>
    </w:p>
    <w:p w14:paraId="6718E95B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https://us02web.zoom.us/j/87036990091?pwd=UytiREYxc3VzYkVpSzJ4WW0yV1ZuQT09</w:t>
      </w:r>
    </w:p>
    <w:p w14:paraId="41BD2BCA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1145B529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Meeting ID: 870 3699 0091</w:t>
      </w:r>
    </w:p>
    <w:p w14:paraId="3A439207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Passcode: 672815</w:t>
      </w:r>
    </w:p>
    <w:p w14:paraId="4D45EFDB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0F0F922F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---</w:t>
      </w:r>
    </w:p>
    <w:p w14:paraId="6367BE95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1E074C19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One tap mobile</w:t>
      </w:r>
    </w:p>
    <w:p w14:paraId="18FF1920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+</w:t>
      </w:r>
      <w:proofErr w:type="gramStart"/>
      <w:r w:rsidRPr="003D0180">
        <w:rPr>
          <w:rFonts w:ascii="Helvetica" w:hAnsi="Helvetica" w:cs="Open Sans"/>
          <w:color w:val="363636"/>
        </w:rPr>
        <w:t>19292056099,,</w:t>
      </w:r>
      <w:proofErr w:type="gramEnd"/>
      <w:r w:rsidRPr="003D0180">
        <w:rPr>
          <w:rFonts w:ascii="Helvetica" w:hAnsi="Helvetica" w:cs="Open Sans"/>
          <w:color w:val="363636"/>
        </w:rPr>
        <w:t>87036990091#,,,,*672815# US (New York)</w:t>
      </w:r>
    </w:p>
    <w:p w14:paraId="0D73A364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+</w:t>
      </w:r>
      <w:proofErr w:type="gramStart"/>
      <w:r w:rsidRPr="003D0180">
        <w:rPr>
          <w:rFonts w:ascii="Helvetica" w:hAnsi="Helvetica" w:cs="Open Sans"/>
          <w:color w:val="363636"/>
        </w:rPr>
        <w:t>13017158592,,</w:t>
      </w:r>
      <w:proofErr w:type="gramEnd"/>
      <w:r w:rsidRPr="003D0180">
        <w:rPr>
          <w:rFonts w:ascii="Helvetica" w:hAnsi="Helvetica" w:cs="Open Sans"/>
          <w:color w:val="363636"/>
        </w:rPr>
        <w:t>87036990091#,,,,*672815# US (Washington DC)</w:t>
      </w:r>
    </w:p>
    <w:p w14:paraId="284FE0BD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1B6D68FC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---</w:t>
      </w:r>
    </w:p>
    <w:p w14:paraId="4F615979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64B24D33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Dial by your location</w:t>
      </w:r>
    </w:p>
    <w:p w14:paraId="274879FE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+1 929 205 6099 US (New York)</w:t>
      </w:r>
    </w:p>
    <w:p w14:paraId="227CBE4C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+1 301 715 8592 US (Washington DC)</w:t>
      </w:r>
    </w:p>
    <w:p w14:paraId="269D25DB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+1 305 224 1968 US</w:t>
      </w:r>
    </w:p>
    <w:p w14:paraId="75C1F788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+1 309 205 3325 US</w:t>
      </w:r>
    </w:p>
    <w:p w14:paraId="2D42065B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+1 312 626 6799 US (Chicago)</w:t>
      </w:r>
    </w:p>
    <w:p w14:paraId="58FAA4C1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+1 646 931 3860 US</w:t>
      </w:r>
    </w:p>
    <w:p w14:paraId="228F55D5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+1 386 347 5053 US</w:t>
      </w:r>
    </w:p>
    <w:p w14:paraId="6FDC9E6C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+1 507 473 4847 US</w:t>
      </w:r>
    </w:p>
    <w:p w14:paraId="7DB69176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+1 564 217 2000 US</w:t>
      </w:r>
    </w:p>
    <w:p w14:paraId="5FF76236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+1 669 444 9171 US</w:t>
      </w:r>
    </w:p>
    <w:p w14:paraId="307FA5AF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+1 669 900 6833 US (San Jose)</w:t>
      </w:r>
    </w:p>
    <w:p w14:paraId="2C03EBEA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+1 689 278 1000 US</w:t>
      </w:r>
    </w:p>
    <w:p w14:paraId="2D7E3278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+1 719 359 4580 US</w:t>
      </w:r>
    </w:p>
    <w:p w14:paraId="5D6303DA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+1 253 205 0468 US</w:t>
      </w:r>
    </w:p>
    <w:p w14:paraId="3A97AF5E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+1 253 215 8782 US (Tacoma)</w:t>
      </w:r>
    </w:p>
    <w:p w14:paraId="682F7593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+1 346 248 7799 US (Houston)</w:t>
      </w:r>
    </w:p>
    <w:p w14:paraId="7FBE6CBA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• +1 360 209 5623 US</w:t>
      </w:r>
    </w:p>
    <w:p w14:paraId="475E2417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019B5E40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Meeting ID: 870 3699 0091</w:t>
      </w:r>
    </w:p>
    <w:p w14:paraId="407B7333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  <w:r w:rsidRPr="003D0180">
        <w:rPr>
          <w:rFonts w:ascii="Helvetica" w:hAnsi="Helvetica" w:cs="Open Sans"/>
          <w:color w:val="363636"/>
        </w:rPr>
        <w:t>Passcode: 672815</w:t>
      </w:r>
    </w:p>
    <w:p w14:paraId="5AFF3CF9" w14:textId="77777777" w:rsidR="003D018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Open Sans"/>
          <w:color w:val="363636"/>
        </w:rPr>
      </w:pPr>
    </w:p>
    <w:p w14:paraId="51510E82" w14:textId="0E0F6E2F" w:rsidR="003F1C30" w:rsidRPr="003D0180" w:rsidRDefault="003D0180" w:rsidP="003D018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Cs w:val="22"/>
        </w:rPr>
      </w:pPr>
      <w:r w:rsidRPr="003D0180">
        <w:rPr>
          <w:rFonts w:ascii="Helvetica" w:hAnsi="Helvetica" w:cs="Open Sans"/>
          <w:color w:val="363636"/>
        </w:rPr>
        <w:t xml:space="preserve">Find your local number: </w:t>
      </w:r>
      <w:proofErr w:type="gramStart"/>
      <w:r w:rsidRPr="003D0180">
        <w:rPr>
          <w:rFonts w:ascii="Helvetica" w:hAnsi="Helvetica" w:cs="Open Sans"/>
          <w:color w:val="363636"/>
        </w:rPr>
        <w:t>https://us02web.zoom.us/u/kcc2SJiXwz</w:t>
      </w:r>
      <w:proofErr w:type="gramEnd"/>
    </w:p>
    <w:p w14:paraId="41D3F63C" w14:textId="77777777" w:rsidR="003F1C30" w:rsidRPr="003D0180" w:rsidRDefault="003F1C30" w:rsidP="003D0180">
      <w:pPr>
        <w:rPr>
          <w:rFonts w:ascii="Helvetica" w:hAnsi="Helvetica"/>
          <w:szCs w:val="22"/>
        </w:rPr>
      </w:pPr>
    </w:p>
    <w:sectPr w:rsidR="003F1C30" w:rsidRPr="003D0180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4F82" w14:textId="77777777" w:rsidR="00BB54CF" w:rsidRDefault="00BB54CF" w:rsidP="00B320EE">
      <w:r>
        <w:separator/>
      </w:r>
    </w:p>
  </w:endnote>
  <w:endnote w:type="continuationSeparator" w:id="0">
    <w:p w14:paraId="5EF87AE9" w14:textId="77777777" w:rsidR="00BB54CF" w:rsidRDefault="00BB54C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Default="00AB3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8DF8" w14:textId="77777777" w:rsidR="00BB54CF" w:rsidRDefault="00BB54CF" w:rsidP="00B320EE">
      <w:r>
        <w:separator/>
      </w:r>
    </w:p>
  </w:footnote>
  <w:footnote w:type="continuationSeparator" w:id="0">
    <w:p w14:paraId="575B7D09" w14:textId="77777777" w:rsidR="00BB54CF" w:rsidRDefault="00BB54C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B3CD0"/>
    <w:rsid w:val="00106864"/>
    <w:rsid w:val="00116539"/>
    <w:rsid w:val="001C2C8D"/>
    <w:rsid w:val="001E5BB8"/>
    <w:rsid w:val="001F06E2"/>
    <w:rsid w:val="001F2C6B"/>
    <w:rsid w:val="0022372C"/>
    <w:rsid w:val="002302AA"/>
    <w:rsid w:val="00287FE4"/>
    <w:rsid w:val="002B2DFF"/>
    <w:rsid w:val="002B772D"/>
    <w:rsid w:val="002C4496"/>
    <w:rsid w:val="002D743F"/>
    <w:rsid w:val="002E639C"/>
    <w:rsid w:val="00315314"/>
    <w:rsid w:val="003221D6"/>
    <w:rsid w:val="00353B1B"/>
    <w:rsid w:val="003553A8"/>
    <w:rsid w:val="003B5650"/>
    <w:rsid w:val="003D0180"/>
    <w:rsid w:val="003D23C8"/>
    <w:rsid w:val="003E1FE4"/>
    <w:rsid w:val="003F1C30"/>
    <w:rsid w:val="004016E9"/>
    <w:rsid w:val="00454AFC"/>
    <w:rsid w:val="004A4C65"/>
    <w:rsid w:val="004C29D0"/>
    <w:rsid w:val="004E7926"/>
    <w:rsid w:val="00530CA1"/>
    <w:rsid w:val="00531773"/>
    <w:rsid w:val="00541FC5"/>
    <w:rsid w:val="00562670"/>
    <w:rsid w:val="0056660D"/>
    <w:rsid w:val="00586A32"/>
    <w:rsid w:val="005D3789"/>
    <w:rsid w:val="00613B06"/>
    <w:rsid w:val="0062038D"/>
    <w:rsid w:val="006208CD"/>
    <w:rsid w:val="00626B03"/>
    <w:rsid w:val="006369CF"/>
    <w:rsid w:val="006433C0"/>
    <w:rsid w:val="00665B1E"/>
    <w:rsid w:val="00682815"/>
    <w:rsid w:val="00794BA3"/>
    <w:rsid w:val="0079509A"/>
    <w:rsid w:val="007A0763"/>
    <w:rsid w:val="007F3745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B3643"/>
    <w:rsid w:val="00AC0E82"/>
    <w:rsid w:val="00B14462"/>
    <w:rsid w:val="00B14C16"/>
    <w:rsid w:val="00B21451"/>
    <w:rsid w:val="00B320EE"/>
    <w:rsid w:val="00B572FE"/>
    <w:rsid w:val="00B62169"/>
    <w:rsid w:val="00B7385C"/>
    <w:rsid w:val="00B765B2"/>
    <w:rsid w:val="00B81F39"/>
    <w:rsid w:val="00BA15A1"/>
    <w:rsid w:val="00BB54CF"/>
    <w:rsid w:val="00C02BFA"/>
    <w:rsid w:val="00C46287"/>
    <w:rsid w:val="00C80C32"/>
    <w:rsid w:val="00C8221E"/>
    <w:rsid w:val="00C914A0"/>
    <w:rsid w:val="00CA748C"/>
    <w:rsid w:val="00CD0F59"/>
    <w:rsid w:val="00D26CD1"/>
    <w:rsid w:val="00D35D08"/>
    <w:rsid w:val="00D41CD1"/>
    <w:rsid w:val="00D44DED"/>
    <w:rsid w:val="00D62DAF"/>
    <w:rsid w:val="00D647F5"/>
    <w:rsid w:val="00D803E3"/>
    <w:rsid w:val="00DA669C"/>
    <w:rsid w:val="00DC4991"/>
    <w:rsid w:val="00E123A6"/>
    <w:rsid w:val="00EA3C1B"/>
    <w:rsid w:val="00EA7C9F"/>
    <w:rsid w:val="00F26563"/>
    <w:rsid w:val="00F309BE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2023-08-08T18:51:00Z</cp:lastPrinted>
  <dcterms:created xsi:type="dcterms:W3CDTF">2023-10-19T21:21:00Z</dcterms:created>
  <dcterms:modified xsi:type="dcterms:W3CDTF">2023-10-19T21:21:00Z</dcterms:modified>
</cp:coreProperties>
</file>