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18BBE014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MOBIUS </w:t>
      </w:r>
      <w:r w:rsidR="00D63EB0">
        <w:t>Professional Development and Training Committee</w:t>
      </w:r>
    </w:p>
    <w:p w14:paraId="54A03D2F" w14:textId="040735A9" w:rsidR="00A5145A" w:rsidRPr="004E7926" w:rsidRDefault="00A5145A" w:rsidP="00A5145A">
      <w:pPr>
        <w:rPr>
          <w:rFonts w:ascii="Calibri" w:hAnsi="Calibri"/>
        </w:rPr>
      </w:pPr>
      <w:bookmarkStart w:id="0" w:name="_GoBack"/>
      <w:bookmarkEnd w:id="0"/>
      <w:r w:rsidRPr="004E7926">
        <w:rPr>
          <w:rFonts w:ascii="Calibri" w:hAnsi="Calibri"/>
        </w:rPr>
        <w:t>Meeting</w:t>
      </w:r>
      <w:r>
        <w:rPr>
          <w:rFonts w:ascii="Calibri" w:hAnsi="Calibri"/>
        </w:rPr>
        <w:t xml:space="preserve"> </w:t>
      </w:r>
      <w:r w:rsidR="00C55E74">
        <w:rPr>
          <w:rFonts w:ascii="Calibri" w:hAnsi="Calibri"/>
        </w:rPr>
        <w:t xml:space="preserve">Thursday, </w:t>
      </w:r>
      <w:r w:rsidR="002D5447">
        <w:rPr>
          <w:rFonts w:ascii="Calibri" w:hAnsi="Calibri"/>
        </w:rPr>
        <w:t>October</w:t>
      </w:r>
      <w:r w:rsidR="00C55E74">
        <w:rPr>
          <w:rFonts w:ascii="Calibri" w:hAnsi="Calibri"/>
        </w:rPr>
        <w:t xml:space="preserve"> </w:t>
      </w:r>
      <w:r w:rsidR="002D5447">
        <w:rPr>
          <w:rFonts w:ascii="Calibri" w:hAnsi="Calibri"/>
        </w:rPr>
        <w:t>20</w:t>
      </w:r>
      <w:r w:rsidR="000A2530">
        <w:rPr>
          <w:rFonts w:ascii="Calibri" w:hAnsi="Calibri"/>
        </w:rPr>
        <w:t>, 2022 via Zoom</w:t>
      </w:r>
    </w:p>
    <w:p w14:paraId="2258084C" w14:textId="77777777" w:rsidR="00A5145A" w:rsidRDefault="00A5145A" w:rsidP="00A5145A">
      <w:pPr>
        <w:jc w:val="both"/>
        <w:rPr>
          <w:rFonts w:ascii="Calibri" w:hAnsi="Calibri"/>
          <w:b/>
          <w:szCs w:val="22"/>
        </w:rPr>
      </w:pP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2DED4282" w14:textId="77777777" w:rsidR="002D5447" w:rsidRDefault="00B64F46" w:rsidP="002D5447">
      <w:pPr>
        <w:pStyle w:val="Heading2sis"/>
        <w:numPr>
          <w:ilvl w:val="0"/>
          <w:numId w:val="0"/>
        </w:numPr>
      </w:pPr>
      <w:r w:rsidRPr="00B64F46">
        <w:t>Members Present</w:t>
      </w:r>
      <w:r w:rsidR="00C55E74">
        <w:t xml:space="preserve"> </w:t>
      </w:r>
    </w:p>
    <w:p w14:paraId="452C6B2A" w14:textId="5033D259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Rebecca Klemme Eliceiri,  Co-Chair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Cataloger, St. Charles Community College Library</w:t>
      </w:r>
    </w:p>
    <w:p w14:paraId="6B14FF41" w14:textId="6800481C" w:rsidR="002D5447" w:rsidRPr="002D5447" w:rsidRDefault="002D5447" w:rsidP="002D5447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D</w:t>
      </w:r>
      <w:r>
        <w:rPr>
          <w:rFonts w:asciiTheme="majorHAnsi" w:hAnsiTheme="majorHAnsi" w:cstheme="majorHAnsi"/>
          <w:b/>
          <w:bCs/>
          <w:color w:val="262626"/>
          <w:szCs w:val="22"/>
        </w:rPr>
        <w:t>anielle Theis, Co-Chair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Director of Library Services, Park University</w:t>
      </w:r>
    </w:p>
    <w:p w14:paraId="54180B97" w14:textId="01851F78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Paul Worrell</w:t>
      </w:r>
      <w:r>
        <w:rPr>
          <w:rFonts w:asciiTheme="majorHAnsi" w:hAnsiTheme="majorHAnsi" w:cstheme="majorHAnsi"/>
          <w:b/>
          <w:bCs/>
          <w:color w:val="262626"/>
          <w:szCs w:val="22"/>
        </w:rPr>
        <w:t xml:space="preserve">, </w:t>
      </w: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Vice-Chair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Coordinator of Library Research and Instruction, Maryville University</w:t>
      </w:r>
    </w:p>
    <w:p w14:paraId="14432C5E" w14:textId="12E5ED41" w:rsidR="000A2530" w:rsidRPr="000A2530" w:rsidRDefault="002D5447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>
        <w:rPr>
          <w:rFonts w:asciiTheme="majorHAnsi" w:hAnsiTheme="majorHAnsi" w:cstheme="majorHAnsi"/>
          <w:b/>
          <w:bCs/>
          <w:color w:val="262626"/>
          <w:szCs w:val="22"/>
        </w:rPr>
        <w:t xml:space="preserve"> </w:t>
      </w:r>
      <w:r w:rsidR="000A2530">
        <w:rPr>
          <w:rFonts w:asciiTheme="majorHAnsi" w:hAnsiTheme="majorHAnsi" w:cstheme="majorHAnsi"/>
          <w:b/>
          <w:bCs/>
          <w:color w:val="262626"/>
          <w:szCs w:val="22"/>
        </w:rPr>
        <w:t>Amber Carr</w:t>
      </w:r>
      <w:r w:rsidR="000A2530" w:rsidRPr="000A2530">
        <w:rPr>
          <w:rFonts w:asciiTheme="majorHAnsi" w:hAnsiTheme="majorHAnsi" w:cstheme="majorHAnsi"/>
          <w:color w:val="262626"/>
          <w:szCs w:val="22"/>
        </w:rPr>
        <w:br/>
        <w:t>Assistant Library Director, Missouri Southern State University</w:t>
      </w:r>
    </w:p>
    <w:p w14:paraId="448A3ECB" w14:textId="6010009F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Chris Vaughn</w:t>
      </w:r>
      <w:r w:rsidRPr="000A2530">
        <w:rPr>
          <w:rFonts w:asciiTheme="majorHAnsi" w:hAnsiTheme="majorHAnsi" w:cstheme="majorHAnsi"/>
          <w:color w:val="262626"/>
          <w:szCs w:val="22"/>
        </w:rPr>
        <w:br/>
        <w:t>Digital Services Librarian &amp; Head of Circulation, Midwestern Baptist Theological Seminary</w:t>
      </w:r>
    </w:p>
    <w:p w14:paraId="691EC2EA" w14:textId="3224C028" w:rsidR="00C55E74" w:rsidRDefault="00C55E74" w:rsidP="00C55E74">
      <w:pPr>
        <w:pStyle w:val="ListParagraph"/>
        <w:numPr>
          <w:ilvl w:val="0"/>
          <w:numId w:val="9"/>
        </w:numPr>
      </w:pPr>
      <w:r w:rsidRPr="000A2530">
        <w:rPr>
          <w:b/>
          <w:bCs/>
        </w:rPr>
        <w:t>David Morris, Board Representative</w:t>
      </w:r>
      <w:r w:rsidRPr="000A2530">
        <w:br/>
        <w:t>Director, Souvay Memorial Library, Kenrick-Glennon Seminary</w:t>
      </w:r>
    </w:p>
    <w:p w14:paraId="46EC82B7" w14:textId="57927531" w:rsidR="00C55E74" w:rsidRPr="00C55E74" w:rsidRDefault="00C55E74" w:rsidP="00C55E74">
      <w:pPr>
        <w:pStyle w:val="ListParagraph"/>
        <w:numPr>
          <w:ilvl w:val="0"/>
          <w:numId w:val="9"/>
        </w:numPr>
      </w:pPr>
      <w:r>
        <w:rPr>
          <w:b/>
          <w:bCs/>
        </w:rPr>
        <w:t>Donna Bacon, Ex-Officio</w:t>
      </w:r>
    </w:p>
    <w:p w14:paraId="28A6B38A" w14:textId="53E1FCD3" w:rsidR="00C55E74" w:rsidRPr="00C55E74" w:rsidRDefault="00C55E74" w:rsidP="00C55E74">
      <w:pPr>
        <w:pStyle w:val="ListParagraph"/>
      </w:pPr>
      <w:r>
        <w:rPr>
          <w:bCs/>
        </w:rPr>
        <w:t>Executive Director, MOBIUS</w:t>
      </w:r>
    </w:p>
    <w:p w14:paraId="0697CE49" w14:textId="3DF7DE7A" w:rsidR="000A2530" w:rsidRPr="000A2530" w:rsidRDefault="000A2530" w:rsidP="000A2530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>Debbie Luchenbill, MOBIUS Organizer</w:t>
      </w:r>
      <w:r w:rsidRPr="000A2530">
        <w:rPr>
          <w:rFonts w:asciiTheme="majorHAnsi" w:hAnsiTheme="majorHAnsi" w:cstheme="majorHAnsi"/>
          <w:color w:val="262626"/>
          <w:szCs w:val="22"/>
        </w:rPr>
        <w:br/>
        <w:t>Associate Director, Open Source Initiatives, MOBIUS</w:t>
      </w:r>
    </w:p>
    <w:p w14:paraId="237EA268" w14:textId="5BF15474" w:rsidR="00B64F46" w:rsidRPr="00B64F46" w:rsidRDefault="00B64F46" w:rsidP="002D5447">
      <w:pPr>
        <w:pStyle w:val="Heading2sis"/>
        <w:numPr>
          <w:ilvl w:val="0"/>
          <w:numId w:val="0"/>
        </w:numPr>
      </w:pPr>
      <w:r w:rsidRPr="00B64F46">
        <w:t>Members Absent</w:t>
      </w:r>
    </w:p>
    <w:p w14:paraId="1ACAEF33" w14:textId="77777777" w:rsidR="002D5447" w:rsidRPr="002D5447" w:rsidRDefault="002D5447" w:rsidP="002D5447">
      <w:pPr>
        <w:pStyle w:val="ListParagraph"/>
        <w:numPr>
          <w:ilvl w:val="0"/>
          <w:numId w:val="9"/>
        </w:numPr>
        <w:shd w:val="clear" w:color="auto" w:fill="FFFFFF"/>
        <w:spacing w:before="240" w:after="240" w:line="300" w:lineRule="atLeast"/>
        <w:rPr>
          <w:rFonts w:asciiTheme="majorHAnsi" w:hAnsiTheme="majorHAnsi" w:cstheme="majorHAnsi"/>
          <w:color w:val="262626"/>
          <w:szCs w:val="22"/>
        </w:rPr>
      </w:pPr>
      <w:r w:rsidRPr="000A2530">
        <w:rPr>
          <w:rFonts w:asciiTheme="majorHAnsi" w:hAnsiTheme="majorHAnsi" w:cstheme="majorHAnsi"/>
          <w:b/>
          <w:bCs/>
          <w:color w:val="262626"/>
          <w:szCs w:val="22"/>
        </w:rPr>
        <w:t xml:space="preserve">Terra Feick, </w:t>
      </w:r>
    </w:p>
    <w:p w14:paraId="5EB4E473" w14:textId="77777777" w:rsidR="002D5447" w:rsidRDefault="002D5447" w:rsidP="002D5447">
      <w:pPr>
        <w:pStyle w:val="ListParagraph"/>
        <w:shd w:val="clear" w:color="auto" w:fill="FFFFFF"/>
        <w:spacing w:before="240" w:after="240" w:line="300" w:lineRule="atLeast"/>
        <w:rPr>
          <w:rStyle w:val="Heading2sisChar"/>
        </w:rPr>
      </w:pPr>
      <w:r w:rsidRPr="002D5447">
        <w:rPr>
          <w:rFonts w:asciiTheme="majorHAnsi" w:hAnsiTheme="majorHAnsi" w:cstheme="majorHAnsi"/>
          <w:color w:val="262626"/>
          <w:szCs w:val="22"/>
        </w:rPr>
        <w:t>Assistant Library Director, Access Services, Northwest Missouri State University</w:t>
      </w:r>
      <w:r w:rsidR="00677FDC" w:rsidRPr="002D5447">
        <w:rPr>
          <w:rFonts w:ascii="Calibri" w:hAnsi="Calibri"/>
          <w:szCs w:val="22"/>
        </w:rPr>
        <w:br/>
      </w:r>
    </w:p>
    <w:p w14:paraId="4AE9CAE3" w14:textId="582D58CF" w:rsidR="00B64F46" w:rsidRPr="002D5447" w:rsidRDefault="00677FDC" w:rsidP="002D5447">
      <w:pPr>
        <w:shd w:val="clear" w:color="auto" w:fill="FFFFFF"/>
        <w:spacing w:before="240" w:after="240" w:line="300" w:lineRule="atLeast"/>
        <w:rPr>
          <w:rStyle w:val="Heading2sisChar"/>
          <w:rFonts w:eastAsia="Times New Roman" w:cstheme="majorHAnsi"/>
          <w:b w:val="0"/>
          <w:noProof w:val="0"/>
          <w:color w:val="262626"/>
        </w:rPr>
      </w:pPr>
      <w:r w:rsidRPr="00CC4AD3">
        <w:rPr>
          <w:rStyle w:val="Heading2sisChar"/>
        </w:rPr>
        <w:t>Meeting Minutes</w:t>
      </w:r>
    </w:p>
    <w:p w14:paraId="0F801C23" w14:textId="4DF0D7D2" w:rsidR="009965BE" w:rsidRPr="009965BE" w:rsidRDefault="002D5447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Call to order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6C977530" w14:textId="379CFD09" w:rsidR="00D63EB0" w:rsidRDefault="009965BE" w:rsidP="00D63EB0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D63EB0">
        <w:rPr>
          <w:rFonts w:ascii="Calibri" w:hAnsi="Calibri"/>
          <w:szCs w:val="22"/>
        </w:rPr>
        <w:t>Information Items</w:t>
      </w:r>
      <w:r w:rsidR="00D63EB0" w:rsidRPr="00D63EB0">
        <w:rPr>
          <w:rFonts w:ascii="Calibri" w:hAnsi="Calibri"/>
          <w:szCs w:val="22"/>
        </w:rPr>
        <w:t xml:space="preserve"> and </w:t>
      </w:r>
      <w:r w:rsidRPr="00D63EB0">
        <w:rPr>
          <w:rFonts w:ascii="Calibri" w:hAnsi="Calibri"/>
          <w:szCs w:val="22"/>
        </w:rPr>
        <w:t xml:space="preserve">Unfinished Business </w:t>
      </w:r>
    </w:p>
    <w:p w14:paraId="1CA41E36" w14:textId="3BF64EDD" w:rsidR="00D63EB0" w:rsidRPr="00D63EB0" w:rsidRDefault="00D63EB0" w:rsidP="00D63EB0">
      <w:pPr>
        <w:rPr>
          <w:rFonts w:ascii="Calibri" w:hAnsi="Calibri"/>
          <w:szCs w:val="22"/>
        </w:rPr>
      </w:pPr>
    </w:p>
    <w:p w14:paraId="67A8CB99" w14:textId="77777777" w:rsidR="002D5447" w:rsidRDefault="002D5447" w:rsidP="002D5447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Survey membership about PD topics </w:t>
      </w:r>
    </w:p>
    <w:p w14:paraId="5197A477" w14:textId="3AABC831" w:rsidR="002D5447" w:rsidRDefault="002D5447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Ideas from survey: Training for transition to FOLIO (especially heard from catalogers)</w:t>
      </w:r>
    </w:p>
    <w:p w14:paraId="6B2BDEA8" w14:textId="77777777" w:rsidR="002D5447" w:rsidRPr="002D5447" w:rsidRDefault="002D5447" w:rsidP="002D5447">
      <w:pPr>
        <w:rPr>
          <w:rFonts w:ascii="Calibri" w:hAnsi="Calibri"/>
          <w:szCs w:val="22"/>
        </w:rPr>
      </w:pPr>
    </w:p>
    <w:p w14:paraId="70CB65C0" w14:textId="477DC73C" w:rsidR="002D5447" w:rsidRDefault="002D5447" w:rsidP="002D5447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FAQ </w:t>
      </w:r>
      <w:r>
        <w:rPr>
          <w:rFonts w:ascii="Calibri" w:hAnsi="Calibri"/>
          <w:szCs w:val="22"/>
        </w:rPr>
        <w:t>system/</w:t>
      </w:r>
      <w:r>
        <w:rPr>
          <w:rFonts w:ascii="Calibri" w:hAnsi="Calibri"/>
          <w:szCs w:val="22"/>
        </w:rPr>
        <w:t>page updates</w:t>
      </w:r>
    </w:p>
    <w:p w14:paraId="068A9AA3" w14:textId="49909F91" w:rsidR="00D63EB0" w:rsidRPr="002D5447" w:rsidRDefault="002D5447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SubjectsPlus </w:t>
      </w:r>
      <w:r w:rsidRPr="002D5447">
        <w:rPr>
          <w:rFonts w:ascii="Calibri" w:hAnsi="Calibri"/>
          <w:i/>
          <w:szCs w:val="22"/>
        </w:rPr>
        <w:t>might</w:t>
      </w:r>
      <w:r>
        <w:rPr>
          <w:rFonts w:ascii="Calibri" w:hAnsi="Calibri"/>
          <w:szCs w:val="22"/>
        </w:rPr>
        <w:t xml:space="preserve"> work for this</w:t>
      </w:r>
    </w:p>
    <w:p w14:paraId="221AA173" w14:textId="53811953" w:rsidR="005E21AB" w:rsidRPr="002D5447" w:rsidRDefault="005E21AB" w:rsidP="002D5447">
      <w:pPr>
        <w:rPr>
          <w:rFonts w:ascii="Calibri" w:hAnsi="Calibri"/>
          <w:szCs w:val="22"/>
        </w:rPr>
      </w:pPr>
    </w:p>
    <w:p w14:paraId="7CE681E4" w14:textId="77777777" w:rsidR="001B427E" w:rsidRDefault="001B427E" w:rsidP="001B427E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Transition to FOLIO:</w:t>
      </w:r>
    </w:p>
    <w:p w14:paraId="2AC4C754" w14:textId="5436B8B0" w:rsidR="001B427E" w:rsidRDefault="001B427E" w:rsidP="001B427E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Update from Donna: Where we are now and what still needs to happen </w:t>
      </w:r>
    </w:p>
    <w:p w14:paraId="52581DB0" w14:textId="77FB83D7" w:rsidR="001B427E" w:rsidRDefault="001B427E" w:rsidP="001B427E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Spring 2024 for go-live on FOLIO and ReShare</w:t>
      </w:r>
    </w:p>
    <w:p w14:paraId="06FDB742" w14:textId="4C9260C8" w:rsidR="001B427E" w:rsidRDefault="001B427E" w:rsidP="001B427E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EBSCO will do something at the conference</w:t>
      </w:r>
    </w:p>
    <w:p w14:paraId="2697C634" w14:textId="32CC47E5" w:rsidR="001B427E" w:rsidRDefault="001B427E" w:rsidP="001B427E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Ideas about what to do at the 2023 Conference</w:t>
      </w:r>
    </w:p>
    <w:p w14:paraId="61EEEF23" w14:textId="5A2FFBF9" w:rsidR="001B427E" w:rsidRDefault="001B427E" w:rsidP="001B427E">
      <w:pPr>
        <w:pStyle w:val="ListParagraph"/>
        <w:numPr>
          <w:ilvl w:val="3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How to be good advocates for the change at their libraries</w:t>
      </w:r>
    </w:p>
    <w:p w14:paraId="7DE2643B" w14:textId="63E1149A" w:rsidR="001B427E" w:rsidRDefault="001B427E" w:rsidP="001B427E">
      <w:pPr>
        <w:pStyle w:val="ListParagraph"/>
        <w:numPr>
          <w:ilvl w:val="3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Keynote: maybe someone who’s been through a FOLIO migration and/or on getting buy-in</w:t>
      </w:r>
    </w:p>
    <w:p w14:paraId="3EA88F11" w14:textId="77777777" w:rsidR="001B427E" w:rsidRPr="001B427E" w:rsidRDefault="001B427E" w:rsidP="001B427E">
      <w:pPr>
        <w:rPr>
          <w:rFonts w:ascii="Calibri" w:hAnsi="Calibri"/>
          <w:szCs w:val="22"/>
        </w:rPr>
      </w:pPr>
    </w:p>
    <w:p w14:paraId="65EA2DA6" w14:textId="4672521C" w:rsidR="002D5447" w:rsidRDefault="002D5447" w:rsidP="002D5447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MOBIUS Subject Matter Experts spreadsheet </w:t>
      </w:r>
    </w:p>
    <w:p w14:paraId="63E61DA2" w14:textId="1E3DB066" w:rsidR="002D5447" w:rsidRDefault="002D5447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Should send out call for submissions again (but shorten the form)—send to both mobius-users and mobius-users-l</w:t>
      </w:r>
    </w:p>
    <w:p w14:paraId="3FA50183" w14:textId="788B808B" w:rsidR="001B427E" w:rsidRDefault="001B427E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Committee should populate, also</w:t>
      </w:r>
    </w:p>
    <w:p w14:paraId="1ACF46D7" w14:textId="68F07B99" w:rsidR="001B427E" w:rsidRDefault="001B427E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Chris volunteered to go through the last few years’ conference presenters and invite them to be on the list—good idea!</w:t>
      </w:r>
    </w:p>
    <w:p w14:paraId="61F5AC42" w14:textId="4DA238FE" w:rsidR="001B427E" w:rsidRDefault="001B427E" w:rsidP="002D5447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Add names to the spreadsheet, then make personal contacts</w:t>
      </w:r>
    </w:p>
    <w:p w14:paraId="37BE3F50" w14:textId="77777777" w:rsidR="002D5447" w:rsidRPr="002D5447" w:rsidRDefault="002D5447" w:rsidP="002D5447">
      <w:pPr>
        <w:rPr>
          <w:rFonts w:ascii="Calibri" w:hAnsi="Calibri"/>
          <w:szCs w:val="22"/>
        </w:rPr>
      </w:pPr>
    </w:p>
    <w:p w14:paraId="7853842F" w14:textId="1B17EC65" w:rsidR="005E21AB" w:rsidRDefault="001B427E" w:rsidP="005E21AB">
      <w:pPr>
        <w:pStyle w:val="ListParagraph"/>
        <w:numPr>
          <w:ilvl w:val="1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Conference </w:t>
      </w:r>
      <w:r w:rsidR="005E21AB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ravel G</w:t>
      </w:r>
      <w:r w:rsidR="005E21AB">
        <w:rPr>
          <w:rFonts w:ascii="Calibri" w:hAnsi="Calibri"/>
          <w:szCs w:val="22"/>
        </w:rPr>
        <w:t>rant</w:t>
      </w:r>
      <w:r>
        <w:rPr>
          <w:rFonts w:ascii="Calibri" w:hAnsi="Calibri"/>
          <w:szCs w:val="22"/>
        </w:rPr>
        <w:t>s [ties in with Board Meeting Update below]</w:t>
      </w:r>
    </w:p>
    <w:p w14:paraId="6C98020C" w14:textId="1521645B" w:rsidR="005E21AB" w:rsidRDefault="001B427E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Timeline changed—Board wants to make final decision at December meeting</w:t>
      </w:r>
    </w:p>
    <w:p w14:paraId="59FA0DB8" w14:textId="77777777" w:rsidR="001B427E" w:rsidRDefault="001B427E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 are responsible for taking all applicants and narrowing them down to 5.</w:t>
      </w:r>
    </w:p>
    <w:p w14:paraId="4795ED22" w14:textId="7395EEE0" w:rsidR="005E21AB" w:rsidRDefault="001B427E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Submission deadline is November 21, 5 finalists to Board by December 5 so they can look over before their meeting</w:t>
      </w:r>
    </w:p>
    <w:p w14:paraId="3B752136" w14:textId="4CF27CD1" w:rsidR="005E21AB" w:rsidRDefault="001B427E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Ideas to change up requirements for future grant cycles</w:t>
      </w:r>
    </w:p>
    <w:p w14:paraId="0DAB3EBD" w14:textId="16C8779D" w:rsidR="001B427E" w:rsidRDefault="001B427E" w:rsidP="005E21AB">
      <w:pPr>
        <w:pStyle w:val="ListParagraph"/>
        <w:numPr>
          <w:ilvl w:val="2"/>
          <w:numId w:val="1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Maybe open up for applicants to decide on their conferences, have two submission deadlines per year</w:t>
      </w:r>
    </w:p>
    <w:p w14:paraId="2785843A" w14:textId="02F2C986" w:rsidR="005E21AB" w:rsidRPr="005E21AB" w:rsidRDefault="005E21AB" w:rsidP="005E21AB">
      <w:pPr>
        <w:ind w:left="1800"/>
        <w:rPr>
          <w:rFonts w:ascii="Calibri" w:hAnsi="Calibri"/>
          <w:szCs w:val="22"/>
        </w:rPr>
      </w:pPr>
    </w:p>
    <w:p w14:paraId="214E2EC7" w14:textId="77777777" w:rsidR="00C55E74" w:rsidRPr="00C55E74" w:rsidRDefault="00C55E74" w:rsidP="00C55E74">
      <w:pPr>
        <w:rPr>
          <w:rFonts w:ascii="Calibri" w:hAnsi="Calibri"/>
          <w:szCs w:val="22"/>
        </w:rPr>
      </w:pPr>
    </w:p>
    <w:p w14:paraId="36EA35E8" w14:textId="0CFF1719" w:rsidR="009965BE" w:rsidRPr="009965BE" w:rsidRDefault="009965BE" w:rsidP="00C55E74">
      <w:pPr>
        <w:rPr>
          <w:rFonts w:ascii="Calibri" w:hAnsi="Calibri"/>
          <w:szCs w:val="22"/>
        </w:rPr>
      </w:pPr>
    </w:p>
    <w:p w14:paraId="5222D1DB" w14:textId="6E0E8C8F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 xml:space="preserve">New Business </w:t>
      </w:r>
      <w:r w:rsidR="003436D2">
        <w:rPr>
          <w:rFonts w:ascii="Calibri" w:hAnsi="Calibri"/>
          <w:szCs w:val="22"/>
        </w:rPr>
        <w:t>or Action Items</w:t>
      </w:r>
    </w:p>
    <w:p w14:paraId="523560C7" w14:textId="7F03FAB7" w:rsidR="00D63EB0" w:rsidRPr="00D63EB0" w:rsidRDefault="00D63EB0" w:rsidP="00D63EB0">
      <w:pPr>
        <w:rPr>
          <w:rFonts w:ascii="Calibri" w:hAnsi="Calibri"/>
          <w:szCs w:val="22"/>
        </w:rPr>
      </w:pPr>
    </w:p>
    <w:p w14:paraId="3F484A1A" w14:textId="4338F583" w:rsidR="005E21AB" w:rsidRDefault="003436D2" w:rsidP="003436D2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MOBIUS Board update: see above</w:t>
      </w:r>
    </w:p>
    <w:p w14:paraId="1CD9B0D4" w14:textId="1ECFE534" w:rsidR="009965BE" w:rsidRPr="00D63EB0" w:rsidRDefault="00D63EB0" w:rsidP="00D63EB0">
      <w:pPr>
        <w:pStyle w:val="ListParagraph"/>
        <w:numPr>
          <w:ilvl w:val="0"/>
          <w:numId w:val="1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Next meeting: </w:t>
      </w:r>
      <w:r w:rsidR="003436D2">
        <w:rPr>
          <w:rFonts w:ascii="Calibri" w:hAnsi="Calibri"/>
          <w:szCs w:val="22"/>
        </w:rPr>
        <w:t>November 17</w:t>
      </w:r>
      <w:r>
        <w:rPr>
          <w:rFonts w:ascii="Calibri" w:hAnsi="Calibri"/>
          <w:szCs w:val="22"/>
        </w:rPr>
        <w:t xml:space="preserve"> at 2 p.m.</w:t>
      </w:r>
      <w:r w:rsidR="003436D2">
        <w:rPr>
          <w:rFonts w:ascii="Calibri" w:hAnsi="Calibri"/>
          <w:szCs w:val="22"/>
        </w:rPr>
        <w:t>—also another meeting just for application discussion on December 1, time TBA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41F55B51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04FE94CF" w:rsidR="001B2BF2" w:rsidRPr="001B2BF2" w:rsidRDefault="000A253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Submitted by Debbie Luchenbill, MOBIUS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sectPr w:rsidR="001B2BF2" w:rsidRPr="001B2BF2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36301" w14:textId="77777777" w:rsidR="008D4A25" w:rsidRDefault="008D4A25" w:rsidP="00B320EE">
      <w:r>
        <w:separator/>
      </w:r>
    </w:p>
  </w:endnote>
  <w:endnote w:type="continuationSeparator" w:id="0">
    <w:p w14:paraId="3DF9DA5B" w14:textId="77777777" w:rsidR="008D4A25" w:rsidRDefault="008D4A25" w:rsidP="00B320EE">
      <w:r>
        <w:continuationSeparator/>
      </w:r>
    </w:p>
  </w:endnote>
  <w:endnote w:type="continuationNotice" w:id="1">
    <w:p w14:paraId="2723A16D" w14:textId="77777777" w:rsidR="008D4A25" w:rsidRDefault="008D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E9160" w14:textId="1D3D5C06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3436D2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3436D2">
      <w:rPr>
        <w:noProof/>
        <w:sz w:val="20"/>
        <w:szCs w:val="20"/>
      </w:rPr>
      <w:t>2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06EAF" w14:textId="77777777" w:rsidR="008D4A25" w:rsidRDefault="008D4A25" w:rsidP="00B320EE">
      <w:r>
        <w:separator/>
      </w:r>
    </w:p>
  </w:footnote>
  <w:footnote w:type="continuationSeparator" w:id="0">
    <w:p w14:paraId="339C1B61" w14:textId="77777777" w:rsidR="008D4A25" w:rsidRDefault="008D4A25" w:rsidP="00B320EE">
      <w:r>
        <w:continuationSeparator/>
      </w:r>
    </w:p>
  </w:footnote>
  <w:footnote w:type="continuationNotice" w:id="1">
    <w:p w14:paraId="6E26C717" w14:textId="77777777" w:rsidR="008D4A25" w:rsidRDefault="008D4A2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89A"/>
    <w:multiLevelType w:val="hybridMultilevel"/>
    <w:tmpl w:val="53346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14A3"/>
    <w:multiLevelType w:val="hybridMultilevel"/>
    <w:tmpl w:val="E4182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477FB"/>
    <w:multiLevelType w:val="hybridMultilevel"/>
    <w:tmpl w:val="68668150"/>
    <w:lvl w:ilvl="0" w:tplc="3E98AA62">
      <w:start w:val="1"/>
      <w:numFmt w:val="bullet"/>
      <w:pStyle w:val="Heading2si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C76D65"/>
    <w:multiLevelType w:val="hybridMultilevel"/>
    <w:tmpl w:val="0988E7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2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C9A"/>
    <w:rsid w:val="00005209"/>
    <w:rsid w:val="00031814"/>
    <w:rsid w:val="000A2530"/>
    <w:rsid w:val="000A4E41"/>
    <w:rsid w:val="000D7DB2"/>
    <w:rsid w:val="00106864"/>
    <w:rsid w:val="00114C8C"/>
    <w:rsid w:val="00166E49"/>
    <w:rsid w:val="001B2BF2"/>
    <w:rsid w:val="001B427E"/>
    <w:rsid w:val="001E7417"/>
    <w:rsid w:val="001F06E2"/>
    <w:rsid w:val="00205997"/>
    <w:rsid w:val="00213BA2"/>
    <w:rsid w:val="0022372C"/>
    <w:rsid w:val="002302AA"/>
    <w:rsid w:val="002C4496"/>
    <w:rsid w:val="002D5447"/>
    <w:rsid w:val="002D743F"/>
    <w:rsid w:val="00324C6C"/>
    <w:rsid w:val="00326983"/>
    <w:rsid w:val="003436D2"/>
    <w:rsid w:val="00353B1B"/>
    <w:rsid w:val="00386D4A"/>
    <w:rsid w:val="003B5650"/>
    <w:rsid w:val="003D23C8"/>
    <w:rsid w:val="003D4C3F"/>
    <w:rsid w:val="003E1FE4"/>
    <w:rsid w:val="003F0278"/>
    <w:rsid w:val="0040106E"/>
    <w:rsid w:val="00454AFC"/>
    <w:rsid w:val="00481384"/>
    <w:rsid w:val="004C29D0"/>
    <w:rsid w:val="004E7926"/>
    <w:rsid w:val="00513EA9"/>
    <w:rsid w:val="00530CA1"/>
    <w:rsid w:val="00531773"/>
    <w:rsid w:val="00533DE4"/>
    <w:rsid w:val="00541FC5"/>
    <w:rsid w:val="00562670"/>
    <w:rsid w:val="005637AA"/>
    <w:rsid w:val="0056660D"/>
    <w:rsid w:val="00586A32"/>
    <w:rsid w:val="005E03FE"/>
    <w:rsid w:val="005E21AB"/>
    <w:rsid w:val="0062038D"/>
    <w:rsid w:val="006224C4"/>
    <w:rsid w:val="006369CF"/>
    <w:rsid w:val="006433C0"/>
    <w:rsid w:val="00677FDC"/>
    <w:rsid w:val="006F1BFD"/>
    <w:rsid w:val="0079509A"/>
    <w:rsid w:val="008438BF"/>
    <w:rsid w:val="008569C5"/>
    <w:rsid w:val="00861DFD"/>
    <w:rsid w:val="008B7F94"/>
    <w:rsid w:val="008C37ED"/>
    <w:rsid w:val="008D4A25"/>
    <w:rsid w:val="00906599"/>
    <w:rsid w:val="00920C33"/>
    <w:rsid w:val="00931D34"/>
    <w:rsid w:val="00942623"/>
    <w:rsid w:val="00973F6C"/>
    <w:rsid w:val="00977012"/>
    <w:rsid w:val="00987974"/>
    <w:rsid w:val="009965BE"/>
    <w:rsid w:val="009C3759"/>
    <w:rsid w:val="009C527A"/>
    <w:rsid w:val="009E3B3E"/>
    <w:rsid w:val="00A002F2"/>
    <w:rsid w:val="00A4186A"/>
    <w:rsid w:val="00A5145A"/>
    <w:rsid w:val="00AB67DE"/>
    <w:rsid w:val="00AC0E82"/>
    <w:rsid w:val="00AD4153"/>
    <w:rsid w:val="00B14462"/>
    <w:rsid w:val="00B14C16"/>
    <w:rsid w:val="00B320EE"/>
    <w:rsid w:val="00B572FE"/>
    <w:rsid w:val="00B62169"/>
    <w:rsid w:val="00B64F46"/>
    <w:rsid w:val="00B7385C"/>
    <w:rsid w:val="00B857BA"/>
    <w:rsid w:val="00B97589"/>
    <w:rsid w:val="00BA15A1"/>
    <w:rsid w:val="00BE5A84"/>
    <w:rsid w:val="00C46287"/>
    <w:rsid w:val="00C55E74"/>
    <w:rsid w:val="00C800AA"/>
    <w:rsid w:val="00C80C32"/>
    <w:rsid w:val="00C8221E"/>
    <w:rsid w:val="00C916D2"/>
    <w:rsid w:val="00CC4AD3"/>
    <w:rsid w:val="00D26CD1"/>
    <w:rsid w:val="00D35D08"/>
    <w:rsid w:val="00D367BC"/>
    <w:rsid w:val="00D44DED"/>
    <w:rsid w:val="00D62DAF"/>
    <w:rsid w:val="00D63EB0"/>
    <w:rsid w:val="00D803E3"/>
    <w:rsid w:val="00D92E0E"/>
    <w:rsid w:val="00DA669C"/>
    <w:rsid w:val="00DC4991"/>
    <w:rsid w:val="00E123A6"/>
    <w:rsid w:val="00E15669"/>
    <w:rsid w:val="00EA3C1B"/>
    <w:rsid w:val="00EA7C9F"/>
    <w:rsid w:val="00F26563"/>
    <w:rsid w:val="00F26762"/>
    <w:rsid w:val="00F574DB"/>
    <w:rsid w:val="00FB0C51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2D5447"/>
    <w:pPr>
      <w:numPr>
        <w:numId w:val="9"/>
      </w:numPr>
    </w:pPr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2D5447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85A1-D164-4A5A-8478-F78A0D55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Debbie Luchenbill</cp:lastModifiedBy>
  <cp:revision>2</cp:revision>
  <cp:lastPrinted>2009-05-29T00:28:00Z</cp:lastPrinted>
  <dcterms:created xsi:type="dcterms:W3CDTF">2023-05-16T20:03:00Z</dcterms:created>
  <dcterms:modified xsi:type="dcterms:W3CDTF">2023-05-16T20:03:00Z</dcterms:modified>
</cp:coreProperties>
</file>