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EAB4A0" w14:textId="74BA1F60" w:rsidR="00CE0675" w:rsidRDefault="00CE0675" w:rsidP="00CE0675">
      <w:pPr>
        <w:rPr>
          <w:rFonts w:ascii="Calibri" w:hAnsi="Calibri"/>
          <w:sz w:val="22"/>
          <w:szCs w:val="22"/>
        </w:rPr>
      </w:pPr>
      <w:r>
        <w:rPr>
          <w:rFonts w:ascii="Calibri" w:hAnsi="Calibri"/>
          <w:sz w:val="22"/>
          <w:szCs w:val="22"/>
        </w:rPr>
        <w:t>Members</w:t>
      </w:r>
      <w:r w:rsidR="00C3556E">
        <w:rPr>
          <w:rFonts w:ascii="Calibri" w:hAnsi="Calibri"/>
          <w:sz w:val="22"/>
          <w:szCs w:val="22"/>
        </w:rPr>
        <w:t>:</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E96EF9"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085153"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Cynthia Cotner, 2019-2021, Committee Chair</w:t>
            </w:r>
          </w:p>
          <w:p w14:paraId="326D1353" w14:textId="19C14C32" w:rsidR="00E96EF9" w:rsidRPr="00ED006D" w:rsidRDefault="00E96EF9" w:rsidP="00E96EF9">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769135" w14:textId="427BB6EB"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xml:space="preserve">Head, Access Services, </w:t>
            </w:r>
          </w:p>
          <w:p w14:paraId="7F7EB678" w14:textId="1D5FE23A" w:rsidR="00E96EF9" w:rsidRPr="00ED006D" w:rsidRDefault="00E96EF9" w:rsidP="00A55B3F">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2B1022" w14:textId="2AA638C7" w:rsidR="00E96EF9" w:rsidRPr="00ED006D" w:rsidRDefault="00ED006D" w:rsidP="00E96EF9">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University of Missouri - Columbia</w:t>
            </w:r>
            <w:r w:rsidR="00E96EF9" w:rsidRPr="00ED006D">
              <w:rPr>
                <w:rFonts w:asciiTheme="majorHAnsi" w:hAnsiTheme="majorHAnsi" w:cstheme="majorHAnsi"/>
                <w:sz w:val="22"/>
                <w:szCs w:val="22"/>
              </w:rPr>
              <w:t xml:space="preserve"> </w:t>
            </w:r>
          </w:p>
        </w:tc>
      </w:tr>
      <w:tr w:rsidR="00CE0675" w:rsidRPr="00907E2A" w14:paraId="0DF2317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53CD04"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Sarah Brown, 2020-2022</w:t>
            </w:r>
          </w:p>
          <w:p w14:paraId="3068865C" w14:textId="6F7BAA18" w:rsidR="00CE0675" w:rsidRPr="00ED006D" w:rsidRDefault="00CE0675" w:rsidP="00CE0675">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E237275" w14:textId="1389D17D" w:rsidR="00CE0675" w:rsidRPr="00ED006D" w:rsidRDefault="00E96EF9" w:rsidP="00A55B3F">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xml:space="preserve">Vice Chair - </w:t>
            </w:r>
            <w:r w:rsidR="00ED006D" w:rsidRPr="00ED006D">
              <w:rPr>
                <w:rFonts w:asciiTheme="majorHAnsi" w:hAnsiTheme="majorHAnsi" w:cstheme="majorHAnsi"/>
                <w:color w:val="262626"/>
                <w:sz w:val="22"/>
                <w:szCs w:val="22"/>
                <w:shd w:val="clear" w:color="auto" w:fill="FFFFFF"/>
              </w:rPr>
              <w:t>Manager, Acquisitions &amp; Collection Development</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7BDFCF"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St. Louis County Library</w:t>
            </w:r>
          </w:p>
          <w:p w14:paraId="43F44B1B" w14:textId="49E9EED3" w:rsidR="00CE0675" w:rsidRPr="00ED006D" w:rsidRDefault="00CE0675" w:rsidP="00A55B3F">
            <w:pPr>
              <w:rPr>
                <w:rFonts w:asciiTheme="majorHAnsi" w:hAnsiTheme="majorHAnsi" w:cstheme="majorHAnsi"/>
                <w:sz w:val="22"/>
                <w:szCs w:val="22"/>
              </w:rPr>
            </w:pPr>
          </w:p>
        </w:tc>
      </w:tr>
      <w:tr w:rsidR="00E96EF9" w:rsidRPr="00907E2A" w14:paraId="07531BFA"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291B0A" w14:textId="0924A74F" w:rsidR="00E96EF9" w:rsidRPr="00ED006D" w:rsidRDefault="00E96EF9" w:rsidP="00CE0675">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Sally Gibson, Board Representative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FF489E" w14:textId="5E3331E1" w:rsidR="00E96EF9" w:rsidRPr="00ED006D" w:rsidRDefault="00E96EF9" w:rsidP="00CE0675">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91A425" w14:textId="6D0D6235" w:rsidR="00E96EF9" w:rsidRPr="00ED006D" w:rsidRDefault="00E96EF9" w:rsidP="00CE0675">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Missouri Western State University</w:t>
            </w:r>
          </w:p>
        </w:tc>
      </w:tr>
      <w:tr w:rsidR="00CE0675" w:rsidRPr="00907E2A" w14:paraId="1477D38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995581F" w14:textId="76676CC3"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Phyllis Holzenberg, 2020-2022</w:t>
            </w:r>
          </w:p>
          <w:p w14:paraId="3A599150" w14:textId="11624D25" w:rsidR="00ED006D" w:rsidRPr="00ED006D" w:rsidRDefault="00ED006D" w:rsidP="00ED006D">
            <w:pPr>
              <w:rPr>
                <w:rFonts w:asciiTheme="majorHAnsi" w:hAnsiTheme="majorHAnsi" w:cstheme="majorHAnsi"/>
                <w:sz w:val="22"/>
                <w:szCs w:val="22"/>
              </w:rPr>
            </w:pPr>
          </w:p>
          <w:p w14:paraId="1F605B54" w14:textId="2DDE0B05" w:rsidR="00CE0675" w:rsidRPr="00ED006D" w:rsidRDefault="00CE0675" w:rsidP="00A55B3F">
            <w:pPr>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89A2609"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ILL Librarian</w:t>
            </w:r>
          </w:p>
          <w:p w14:paraId="616A7EC9" w14:textId="223E68AB" w:rsidR="00CE0675" w:rsidRPr="00ED006D" w:rsidRDefault="00CE0675" w:rsidP="00CE0675">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88991A1"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Drury University</w:t>
            </w:r>
          </w:p>
          <w:p w14:paraId="7AB53324" w14:textId="4F57BAD4" w:rsidR="00CE0675" w:rsidRPr="00ED006D" w:rsidRDefault="00CE0675" w:rsidP="00CE0675">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 xml:space="preserve"> </w:t>
            </w:r>
          </w:p>
        </w:tc>
      </w:tr>
      <w:tr w:rsidR="00CE0675"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5EA1600"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Crystal Rhodes, 2020-2022</w:t>
            </w:r>
          </w:p>
          <w:p w14:paraId="47FAF20B" w14:textId="7024269C" w:rsidR="00CE0675" w:rsidRPr="00ED006D" w:rsidRDefault="00CE0675" w:rsidP="00A55B3F">
            <w:pPr>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C92DCFF" w14:textId="30574F17" w:rsidR="00ED006D" w:rsidRPr="00ED006D" w:rsidRDefault="00C151FC"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w:t>
            </w:r>
            <w:r w:rsidR="00ED006D" w:rsidRPr="00ED006D">
              <w:rPr>
                <w:rFonts w:asciiTheme="majorHAnsi" w:hAnsiTheme="majorHAnsi" w:cstheme="majorHAnsi"/>
                <w:color w:val="262626"/>
                <w:sz w:val="22"/>
                <w:szCs w:val="22"/>
                <w:shd w:val="clear" w:color="auto" w:fill="FFFFFF"/>
              </w:rPr>
              <w:t xml:space="preserve"> Public Services Librarian</w:t>
            </w:r>
          </w:p>
          <w:p w14:paraId="6C8A0D96" w14:textId="4934E8FF" w:rsidR="00CE0675" w:rsidRPr="00ED006D" w:rsidRDefault="00CE0675" w:rsidP="00A55B3F">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AEAE83D"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Crowder College</w:t>
            </w:r>
          </w:p>
          <w:p w14:paraId="07381847" w14:textId="7D50416D" w:rsidR="00CE0675" w:rsidRPr="00ED006D" w:rsidRDefault="00CE0675" w:rsidP="00A55B3F">
            <w:pPr>
              <w:rPr>
                <w:rFonts w:asciiTheme="majorHAnsi" w:hAnsiTheme="majorHAnsi" w:cstheme="majorHAnsi"/>
                <w:sz w:val="22"/>
                <w:szCs w:val="22"/>
              </w:rPr>
            </w:pPr>
          </w:p>
        </w:tc>
      </w:tr>
      <w:tr w:rsidR="00ED006D" w:rsidRPr="00E13B62" w14:paraId="4506CEBE"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76C4C1D" w14:textId="68DB587C" w:rsidR="00ED006D" w:rsidRPr="00ED006D" w:rsidRDefault="00ED006D" w:rsidP="00A55B3F">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Samantha Setzer, 2020-2022</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77DA72"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Services Specialist</w:t>
            </w:r>
          </w:p>
          <w:p w14:paraId="00B0BD98" w14:textId="77777777" w:rsidR="00ED006D" w:rsidRPr="00ED006D" w:rsidRDefault="00ED006D" w:rsidP="00A55B3F">
            <w:pPr>
              <w:rPr>
                <w:rFonts w:asciiTheme="majorHAnsi" w:hAnsiTheme="majorHAnsi" w:cstheme="majorHAnsi"/>
                <w:color w:val="262626"/>
                <w:sz w:val="22"/>
                <w:szCs w:val="22"/>
                <w:shd w:val="clear" w:color="auto" w:fill="FFFFFF"/>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B60A37"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Moberly Area Community College</w:t>
            </w:r>
          </w:p>
          <w:p w14:paraId="17662785" w14:textId="77777777" w:rsidR="00ED006D" w:rsidRPr="00ED006D" w:rsidRDefault="00ED006D" w:rsidP="00A55B3F">
            <w:pPr>
              <w:rPr>
                <w:rFonts w:asciiTheme="majorHAnsi" w:hAnsiTheme="majorHAnsi" w:cstheme="majorHAnsi"/>
                <w:color w:val="262626"/>
                <w:sz w:val="22"/>
                <w:szCs w:val="22"/>
                <w:shd w:val="clear" w:color="auto" w:fill="FFFFFF"/>
              </w:rPr>
            </w:pPr>
          </w:p>
        </w:tc>
      </w:tr>
      <w:tr w:rsidR="00CE0675" w:rsidRPr="00E13B62" w14:paraId="63AE7CBC"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30BE9C3" w14:textId="77777777" w:rsidR="00CE0675" w:rsidRPr="00ED006D" w:rsidRDefault="00CE0675" w:rsidP="00BA0A00">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Steve Strohl (Organizer)</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B13D02F" w14:textId="77777777" w:rsidR="00CE0675" w:rsidRPr="00ED006D" w:rsidRDefault="00CE0675" w:rsidP="00BA0A00">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Associate Director, Member Services</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2265599" w14:textId="77777777" w:rsidR="00CE0675" w:rsidRPr="00ED006D" w:rsidRDefault="00CE0675" w:rsidP="00BA0A00">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34546064" w:rsidR="00CE0675" w:rsidRDefault="00CE0675" w:rsidP="00CE0675">
      <w:pPr>
        <w:rPr>
          <w:rFonts w:ascii="Calibri" w:hAnsi="Calibri"/>
          <w:sz w:val="22"/>
          <w:szCs w:val="22"/>
        </w:rPr>
      </w:pPr>
      <w:r w:rsidRPr="009965BE">
        <w:rPr>
          <w:rFonts w:ascii="Calibri" w:hAnsi="Calibri"/>
          <w:sz w:val="22"/>
          <w:szCs w:val="22"/>
        </w:rPr>
        <w:t xml:space="preserve">Members </w:t>
      </w:r>
      <w:r w:rsidR="00E145A4">
        <w:rPr>
          <w:rFonts w:ascii="Calibri" w:hAnsi="Calibri"/>
          <w:sz w:val="22"/>
          <w:szCs w:val="22"/>
        </w:rPr>
        <w:t xml:space="preserve">– </w:t>
      </w:r>
      <w:r w:rsidRPr="009965BE">
        <w:rPr>
          <w:rFonts w:ascii="Calibri" w:hAnsi="Calibri"/>
          <w:sz w:val="22"/>
          <w:szCs w:val="22"/>
        </w:rPr>
        <w:t>Abs</w:t>
      </w:r>
      <w:r w:rsidR="00E145A4">
        <w:rPr>
          <w:rFonts w:ascii="Calibri" w:hAnsi="Calibri"/>
          <w:sz w:val="22"/>
          <w:szCs w:val="22"/>
        </w:rPr>
        <w:t>ent</w:t>
      </w:r>
      <w:r w:rsidRPr="009965BE">
        <w:rPr>
          <w:rFonts w:ascii="Calibri" w:hAnsi="Calibri"/>
          <w:sz w:val="22"/>
          <w:szCs w:val="22"/>
        </w:rPr>
        <w: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F72BC9" w:rsidRPr="00ED006D" w14:paraId="1A9A2014" w14:textId="77777777" w:rsidTr="00F72BC9">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DC6CE7F" w14:textId="77777777" w:rsidR="00F72BC9" w:rsidRPr="00F72BC9" w:rsidRDefault="00F72BC9" w:rsidP="00F72BC9">
            <w:pPr>
              <w:widowControl w:val="0"/>
              <w:autoSpaceDE w:val="0"/>
              <w:autoSpaceDN w:val="0"/>
              <w:adjustRightInd w:val="0"/>
              <w:rPr>
                <w:rFonts w:ascii="Calibri" w:hAnsi="Calibri"/>
                <w:bCs/>
                <w:sz w:val="22"/>
                <w:szCs w:val="22"/>
              </w:rPr>
            </w:pPr>
            <w:r w:rsidRPr="00F72BC9">
              <w:rPr>
                <w:rStyle w:val="Strong"/>
                <w:rFonts w:ascii="Calibri" w:hAnsi="Calibri"/>
                <w:b w:val="0"/>
                <w:sz w:val="22"/>
                <w:szCs w:val="22"/>
              </w:rPr>
              <w:t>Andrew Stout, 2019-2021</w:t>
            </w: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EECC71D" w14:textId="77777777" w:rsidR="00F72BC9" w:rsidRPr="00F72BC9" w:rsidRDefault="00F72BC9" w:rsidP="00F72BC9">
            <w:pPr>
              <w:widowControl w:val="0"/>
              <w:autoSpaceDE w:val="0"/>
              <w:autoSpaceDN w:val="0"/>
              <w:adjustRightInd w:val="0"/>
              <w:rPr>
                <w:rFonts w:ascii="Calibri" w:hAnsi="Calibri"/>
                <w:bCs/>
                <w:sz w:val="22"/>
                <w:szCs w:val="22"/>
              </w:rPr>
            </w:pPr>
            <w:r w:rsidRPr="00F72BC9">
              <w:rPr>
                <w:rFonts w:ascii="Calibri" w:hAnsi="Calibri"/>
                <w:bCs/>
                <w:sz w:val="22"/>
                <w:szCs w:val="22"/>
              </w:rPr>
              <w:t>Access Services Librarian</w:t>
            </w: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4C9F695E" w14:textId="77777777" w:rsidR="00F72BC9" w:rsidRPr="00F72BC9" w:rsidRDefault="00F72BC9" w:rsidP="00F72BC9">
            <w:pPr>
              <w:widowControl w:val="0"/>
              <w:autoSpaceDE w:val="0"/>
              <w:autoSpaceDN w:val="0"/>
              <w:adjustRightInd w:val="0"/>
              <w:rPr>
                <w:rFonts w:ascii="Calibri" w:hAnsi="Calibri"/>
                <w:bCs/>
                <w:sz w:val="22"/>
                <w:szCs w:val="22"/>
              </w:rPr>
            </w:pPr>
            <w:r w:rsidRPr="00F72BC9">
              <w:rPr>
                <w:rFonts w:ascii="Calibri" w:hAnsi="Calibri"/>
                <w:bCs/>
                <w:sz w:val="22"/>
                <w:szCs w:val="22"/>
              </w:rPr>
              <w:t>Covenant Theological Seminary</w:t>
            </w:r>
          </w:p>
        </w:tc>
      </w:tr>
      <w:tr w:rsidR="00F72BC9" w:rsidRPr="00ED006D" w14:paraId="5B17897C" w14:textId="77777777" w:rsidTr="00F72BC9">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9E08C6" w14:textId="2BD7A05C" w:rsidR="00F72BC9" w:rsidRPr="00F72BC9" w:rsidRDefault="00F72BC9" w:rsidP="00F72BC9">
            <w:pPr>
              <w:widowControl w:val="0"/>
              <w:autoSpaceDE w:val="0"/>
              <w:autoSpaceDN w:val="0"/>
              <w:adjustRightInd w:val="0"/>
              <w:rPr>
                <w:rStyle w:val="Strong"/>
                <w:rFonts w:ascii="Calibri" w:hAnsi="Calibri"/>
                <w:bCs w:val="0"/>
                <w:sz w:val="22"/>
                <w:szCs w:val="22"/>
              </w:rPr>
            </w:pPr>
            <w:r w:rsidRPr="00ED006D">
              <w:rPr>
                <w:rFonts w:asciiTheme="majorHAnsi" w:hAnsiTheme="majorHAnsi" w:cstheme="majorHAnsi"/>
                <w:sz w:val="22"/>
                <w:szCs w:val="22"/>
              </w:rPr>
              <w:t>Donna Bacon (Ex Officio)</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2C38868" w14:textId="068E7679" w:rsidR="00F72BC9" w:rsidRPr="00F72BC9" w:rsidRDefault="00F72BC9" w:rsidP="00F72BC9">
            <w:pPr>
              <w:widowControl w:val="0"/>
              <w:autoSpaceDE w:val="0"/>
              <w:autoSpaceDN w:val="0"/>
              <w:adjustRightInd w:val="0"/>
              <w:rPr>
                <w:rFonts w:ascii="Calibri" w:hAnsi="Calibri"/>
                <w:b/>
                <w:sz w:val="22"/>
                <w:szCs w:val="22"/>
              </w:rPr>
            </w:pPr>
            <w:r w:rsidRPr="00ED006D">
              <w:rPr>
                <w:rFonts w:asciiTheme="majorHAnsi" w:hAnsiTheme="majorHAnsi" w:cstheme="majorHAnsi"/>
                <w:sz w:val="22"/>
                <w:szCs w:val="22"/>
              </w:rPr>
              <w:t>Executive Director</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54D261" w14:textId="2263C498" w:rsidR="00F72BC9" w:rsidRPr="00F72BC9" w:rsidRDefault="00F72BC9" w:rsidP="00F72BC9">
            <w:pPr>
              <w:widowControl w:val="0"/>
              <w:autoSpaceDE w:val="0"/>
              <w:autoSpaceDN w:val="0"/>
              <w:adjustRightInd w:val="0"/>
              <w:rPr>
                <w:rFonts w:ascii="Calibri" w:hAnsi="Calibri"/>
                <w:b/>
                <w:sz w:val="22"/>
                <w:szCs w:val="22"/>
              </w:rPr>
            </w:pPr>
            <w:r w:rsidRPr="00ED006D">
              <w:rPr>
                <w:rFonts w:asciiTheme="majorHAnsi" w:hAnsiTheme="majorHAnsi" w:cstheme="majorHAnsi"/>
                <w:sz w:val="22"/>
                <w:szCs w:val="22"/>
              </w:rPr>
              <w:t>MOBIUS</w:t>
            </w:r>
          </w:p>
        </w:tc>
      </w:tr>
    </w:tbl>
    <w:p w14:paraId="06A20349" w14:textId="77777777" w:rsidR="009F09F8" w:rsidRDefault="009F09F8" w:rsidP="00CE0675">
      <w:pPr>
        <w:rPr>
          <w:rFonts w:ascii="Calibri" w:hAnsi="Calibri"/>
          <w:sz w:val="22"/>
          <w:szCs w:val="22"/>
        </w:rPr>
      </w:pPr>
    </w:p>
    <w:p w14:paraId="1AC5E2D8" w14:textId="28209FDF"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CE0675" w:rsidRPr="00907E2A"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77777777" w:rsidR="00CE0675" w:rsidRPr="00907E2A" w:rsidRDefault="00CE0675" w:rsidP="00BA0A00">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7777777" w:rsidR="00CE0675" w:rsidRPr="00907E2A" w:rsidRDefault="00CE0675" w:rsidP="00BA0A00">
            <w:pPr>
              <w:widowControl w:val="0"/>
              <w:autoSpaceDE w:val="0"/>
              <w:autoSpaceDN w:val="0"/>
              <w:adjustRightInd w:val="0"/>
              <w:rPr>
                <w:rFonts w:ascii="Calibri" w:hAnsi="Calibri"/>
                <w:sz w:val="22"/>
                <w:szCs w:val="22"/>
              </w:rPr>
            </w:pPr>
          </w:p>
        </w:tc>
      </w:tr>
    </w:tbl>
    <w:p w14:paraId="4046B03F" w14:textId="479AB602" w:rsidR="00F52957" w:rsidRPr="0006025D" w:rsidRDefault="00E62AA5">
      <w:pPr>
        <w:pStyle w:val="Normal1"/>
        <w:rPr>
          <w:rFonts w:asciiTheme="majorHAnsi" w:hAnsiTheme="majorHAnsi"/>
        </w:rPr>
      </w:pP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100434D1" w14:textId="03A202CF" w:rsidR="0057220B"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w:t>
      </w:r>
      <w:r w:rsidR="00810FD7">
        <w:rPr>
          <w:rFonts w:asciiTheme="majorHAnsi" w:hAnsiTheme="majorHAnsi"/>
        </w:rPr>
        <w:t xml:space="preserve">We will be using </w:t>
      </w:r>
      <w:r w:rsidR="00810FD7" w:rsidRPr="00651F9B">
        <w:rPr>
          <w:rFonts w:asciiTheme="majorHAnsi" w:hAnsiTheme="majorHAnsi"/>
          <w:b/>
          <w:bCs/>
          <w:i/>
          <w:iCs/>
        </w:rPr>
        <w:t>Zoom</w:t>
      </w:r>
      <w:r w:rsidR="00810FD7">
        <w:rPr>
          <w:rFonts w:asciiTheme="majorHAnsi" w:hAnsiTheme="majorHAnsi"/>
        </w:rPr>
        <w:t>.</w:t>
      </w:r>
    </w:p>
    <w:p w14:paraId="7952694E" w14:textId="699ED8AF" w:rsidR="00810FD7" w:rsidRDefault="00810FD7">
      <w:pPr>
        <w:pStyle w:val="Normal1"/>
        <w:rPr>
          <w:rFonts w:asciiTheme="majorHAnsi" w:hAnsiTheme="majorHAnsi"/>
        </w:rPr>
      </w:pPr>
    </w:p>
    <w:p w14:paraId="7A8D51F1" w14:textId="77777777" w:rsidR="00810FD7" w:rsidRPr="00810FD7" w:rsidRDefault="00810FD7" w:rsidP="00810FD7">
      <w:pPr>
        <w:pStyle w:val="Normal1"/>
        <w:rPr>
          <w:rFonts w:asciiTheme="majorHAnsi" w:hAnsiTheme="majorHAnsi"/>
        </w:rPr>
      </w:pPr>
      <w:r w:rsidRPr="00810FD7">
        <w:rPr>
          <w:rFonts w:asciiTheme="majorHAnsi" w:hAnsiTheme="majorHAnsi"/>
        </w:rPr>
        <w:t>MOBIUS is inviting you to a scheduled Zoom meeting.</w:t>
      </w:r>
    </w:p>
    <w:p w14:paraId="1A8D87FC" w14:textId="77777777" w:rsidR="00810FD7" w:rsidRPr="00810FD7" w:rsidRDefault="00810FD7" w:rsidP="00810FD7">
      <w:pPr>
        <w:pStyle w:val="Normal1"/>
        <w:rPr>
          <w:rFonts w:asciiTheme="majorHAnsi" w:hAnsiTheme="majorHAnsi"/>
        </w:rPr>
      </w:pPr>
    </w:p>
    <w:p w14:paraId="42A69BA6" w14:textId="4D9BC837" w:rsidR="00810FD7" w:rsidRPr="00810FD7" w:rsidRDefault="00810FD7" w:rsidP="00810FD7">
      <w:pPr>
        <w:pStyle w:val="Normal1"/>
        <w:rPr>
          <w:rFonts w:asciiTheme="majorHAnsi" w:hAnsiTheme="majorHAnsi"/>
        </w:rPr>
      </w:pPr>
      <w:r w:rsidRPr="00810FD7">
        <w:rPr>
          <w:rFonts w:asciiTheme="majorHAnsi" w:hAnsiTheme="majorHAnsi"/>
        </w:rPr>
        <w:t>Topic: MOBIUS' Circul</w:t>
      </w:r>
      <w:r w:rsidR="005F4E81">
        <w:rPr>
          <w:rFonts w:asciiTheme="majorHAnsi" w:hAnsiTheme="majorHAnsi"/>
        </w:rPr>
        <w:t>a</w:t>
      </w:r>
      <w:r w:rsidRPr="00810FD7">
        <w:rPr>
          <w:rFonts w:asciiTheme="majorHAnsi" w:hAnsiTheme="majorHAnsi"/>
        </w:rPr>
        <w:t>tion &amp; Courier Committee Meeting.</w:t>
      </w:r>
    </w:p>
    <w:p w14:paraId="0CAE05A0" w14:textId="77777777" w:rsidR="00810FD7" w:rsidRPr="00810FD7" w:rsidRDefault="00810FD7" w:rsidP="00810FD7">
      <w:pPr>
        <w:pStyle w:val="Normal1"/>
        <w:rPr>
          <w:rFonts w:asciiTheme="majorHAnsi" w:hAnsiTheme="majorHAnsi"/>
        </w:rPr>
      </w:pPr>
      <w:r w:rsidRPr="00810FD7">
        <w:rPr>
          <w:rFonts w:asciiTheme="majorHAnsi" w:hAnsiTheme="majorHAnsi"/>
        </w:rPr>
        <w:t>Time: Aug 25, 2020 01:30 PM Central Time (US and Canada)</w:t>
      </w:r>
    </w:p>
    <w:p w14:paraId="0B1A8832" w14:textId="77777777" w:rsidR="00810FD7" w:rsidRPr="00810FD7" w:rsidRDefault="00810FD7" w:rsidP="00810FD7">
      <w:pPr>
        <w:pStyle w:val="Normal1"/>
        <w:rPr>
          <w:rFonts w:asciiTheme="majorHAnsi" w:hAnsiTheme="majorHAnsi"/>
        </w:rPr>
      </w:pPr>
    </w:p>
    <w:p w14:paraId="13E79B11" w14:textId="77777777" w:rsidR="00810FD7" w:rsidRPr="00810FD7" w:rsidRDefault="00810FD7" w:rsidP="00810FD7">
      <w:pPr>
        <w:pStyle w:val="Normal1"/>
        <w:rPr>
          <w:rFonts w:asciiTheme="majorHAnsi" w:hAnsiTheme="majorHAnsi"/>
        </w:rPr>
      </w:pPr>
      <w:r w:rsidRPr="00810FD7">
        <w:rPr>
          <w:rFonts w:asciiTheme="majorHAnsi" w:hAnsiTheme="majorHAnsi"/>
        </w:rPr>
        <w:t>Join Zoom Meeting</w:t>
      </w:r>
    </w:p>
    <w:p w14:paraId="373497CB" w14:textId="5CCB59BF" w:rsidR="00810FD7" w:rsidRPr="00810FD7" w:rsidRDefault="002B369B" w:rsidP="00810FD7">
      <w:pPr>
        <w:pStyle w:val="Normal1"/>
        <w:rPr>
          <w:rFonts w:asciiTheme="majorHAnsi" w:hAnsiTheme="majorHAnsi"/>
        </w:rPr>
      </w:pPr>
      <w:hyperlink r:id="rId9" w:history="1">
        <w:r w:rsidR="00651F9B" w:rsidRPr="008377E6">
          <w:rPr>
            <w:rStyle w:val="Hyperlink"/>
            <w:rFonts w:asciiTheme="majorHAnsi" w:hAnsiTheme="majorHAnsi"/>
          </w:rPr>
          <w:t>https://us02web.zoom.us/j/87580670043?pwd=NFZHTXUyTjFUcXZMMlRKVjdSLzRIZz09</w:t>
        </w:r>
      </w:hyperlink>
      <w:r w:rsidR="00651F9B">
        <w:rPr>
          <w:rFonts w:asciiTheme="majorHAnsi" w:hAnsiTheme="majorHAnsi"/>
        </w:rPr>
        <w:t xml:space="preserve"> </w:t>
      </w:r>
    </w:p>
    <w:p w14:paraId="77B01E8F" w14:textId="77777777" w:rsidR="00810FD7" w:rsidRPr="00810FD7" w:rsidRDefault="00810FD7" w:rsidP="00810FD7">
      <w:pPr>
        <w:pStyle w:val="Normal1"/>
        <w:rPr>
          <w:rFonts w:asciiTheme="majorHAnsi" w:hAnsiTheme="majorHAnsi"/>
        </w:rPr>
      </w:pPr>
    </w:p>
    <w:p w14:paraId="3A914FA8" w14:textId="77777777" w:rsidR="00810FD7" w:rsidRPr="00810FD7" w:rsidRDefault="00810FD7" w:rsidP="00810FD7">
      <w:pPr>
        <w:pStyle w:val="Normal1"/>
        <w:rPr>
          <w:rFonts w:asciiTheme="majorHAnsi" w:hAnsiTheme="majorHAnsi"/>
        </w:rPr>
      </w:pPr>
      <w:r w:rsidRPr="00810FD7">
        <w:rPr>
          <w:rFonts w:asciiTheme="majorHAnsi" w:hAnsiTheme="majorHAnsi"/>
        </w:rPr>
        <w:t>Meeting ID: 875 8067 0043</w:t>
      </w:r>
    </w:p>
    <w:p w14:paraId="73A9B5AC" w14:textId="77777777" w:rsidR="00810FD7" w:rsidRPr="00810FD7" w:rsidRDefault="00810FD7" w:rsidP="00810FD7">
      <w:pPr>
        <w:pStyle w:val="Normal1"/>
        <w:rPr>
          <w:rFonts w:asciiTheme="majorHAnsi" w:hAnsiTheme="majorHAnsi"/>
        </w:rPr>
      </w:pPr>
      <w:r w:rsidRPr="00810FD7">
        <w:rPr>
          <w:rFonts w:asciiTheme="majorHAnsi" w:hAnsiTheme="majorHAnsi"/>
        </w:rPr>
        <w:t>Passcode: 780039</w:t>
      </w:r>
    </w:p>
    <w:p w14:paraId="50AB78ED" w14:textId="77777777" w:rsidR="00810FD7" w:rsidRPr="00810FD7" w:rsidRDefault="00810FD7" w:rsidP="00810FD7">
      <w:pPr>
        <w:pStyle w:val="Normal1"/>
        <w:rPr>
          <w:rFonts w:asciiTheme="majorHAnsi" w:hAnsiTheme="majorHAnsi"/>
        </w:rPr>
      </w:pPr>
      <w:r w:rsidRPr="00810FD7">
        <w:rPr>
          <w:rFonts w:asciiTheme="majorHAnsi" w:hAnsiTheme="majorHAnsi"/>
        </w:rPr>
        <w:t>One tap mobile</w:t>
      </w:r>
    </w:p>
    <w:p w14:paraId="5D4AF63C" w14:textId="77777777" w:rsidR="00810FD7" w:rsidRPr="00810FD7" w:rsidRDefault="00810FD7" w:rsidP="00810FD7">
      <w:pPr>
        <w:pStyle w:val="Normal1"/>
        <w:rPr>
          <w:rFonts w:asciiTheme="majorHAnsi" w:hAnsiTheme="majorHAnsi"/>
        </w:rPr>
      </w:pPr>
      <w:r w:rsidRPr="00810FD7">
        <w:rPr>
          <w:rFonts w:asciiTheme="majorHAnsi" w:hAnsiTheme="majorHAnsi"/>
        </w:rPr>
        <w:t>+13017158592,,87580670043#,,,,,,0#,,780039# US (Germantown)</w:t>
      </w:r>
    </w:p>
    <w:p w14:paraId="1FD54958" w14:textId="77777777" w:rsidR="00810FD7" w:rsidRPr="00810FD7" w:rsidRDefault="00810FD7" w:rsidP="00810FD7">
      <w:pPr>
        <w:pStyle w:val="Normal1"/>
        <w:rPr>
          <w:rFonts w:asciiTheme="majorHAnsi" w:hAnsiTheme="majorHAnsi"/>
        </w:rPr>
      </w:pPr>
      <w:r w:rsidRPr="00810FD7">
        <w:rPr>
          <w:rFonts w:asciiTheme="majorHAnsi" w:hAnsiTheme="majorHAnsi"/>
        </w:rPr>
        <w:t>+13126266799,,87580670043#,,,,,,0#,,780039# US (Chicago)</w:t>
      </w:r>
    </w:p>
    <w:p w14:paraId="546B7DE0" w14:textId="77777777" w:rsidR="00810FD7" w:rsidRPr="00810FD7" w:rsidRDefault="00810FD7" w:rsidP="00810FD7">
      <w:pPr>
        <w:pStyle w:val="Normal1"/>
        <w:rPr>
          <w:rFonts w:asciiTheme="majorHAnsi" w:hAnsiTheme="majorHAnsi"/>
        </w:rPr>
      </w:pPr>
    </w:p>
    <w:p w14:paraId="3AC8CA19" w14:textId="77777777" w:rsidR="00810FD7" w:rsidRPr="00810FD7" w:rsidRDefault="00810FD7" w:rsidP="00810FD7">
      <w:pPr>
        <w:pStyle w:val="Normal1"/>
        <w:rPr>
          <w:rFonts w:asciiTheme="majorHAnsi" w:hAnsiTheme="majorHAnsi"/>
        </w:rPr>
      </w:pPr>
      <w:r w:rsidRPr="00810FD7">
        <w:rPr>
          <w:rFonts w:asciiTheme="majorHAnsi" w:hAnsiTheme="majorHAnsi"/>
        </w:rPr>
        <w:t>Dial by your location</w:t>
      </w:r>
    </w:p>
    <w:p w14:paraId="43FE051D" w14:textId="77777777" w:rsidR="00810FD7" w:rsidRPr="00810FD7" w:rsidRDefault="00810FD7" w:rsidP="00810FD7">
      <w:pPr>
        <w:pStyle w:val="Normal1"/>
        <w:rPr>
          <w:rFonts w:asciiTheme="majorHAnsi" w:hAnsiTheme="majorHAnsi"/>
        </w:rPr>
      </w:pPr>
      <w:r w:rsidRPr="00810FD7">
        <w:rPr>
          <w:rFonts w:asciiTheme="majorHAnsi" w:hAnsiTheme="majorHAnsi"/>
        </w:rPr>
        <w:t xml:space="preserve">        +1 301 715 8592 US (Germantown)</w:t>
      </w:r>
    </w:p>
    <w:p w14:paraId="0316EFD2" w14:textId="77777777" w:rsidR="00810FD7" w:rsidRPr="00810FD7" w:rsidRDefault="00810FD7" w:rsidP="00810FD7">
      <w:pPr>
        <w:pStyle w:val="Normal1"/>
        <w:rPr>
          <w:rFonts w:asciiTheme="majorHAnsi" w:hAnsiTheme="majorHAnsi"/>
        </w:rPr>
      </w:pPr>
      <w:r w:rsidRPr="00810FD7">
        <w:rPr>
          <w:rFonts w:asciiTheme="majorHAnsi" w:hAnsiTheme="majorHAnsi"/>
        </w:rPr>
        <w:t xml:space="preserve">        +1 312 626 6799 US (Chicago)</w:t>
      </w:r>
    </w:p>
    <w:p w14:paraId="21FB0D4E" w14:textId="77777777" w:rsidR="00810FD7" w:rsidRPr="00810FD7" w:rsidRDefault="00810FD7" w:rsidP="00810FD7">
      <w:pPr>
        <w:pStyle w:val="Normal1"/>
        <w:rPr>
          <w:rFonts w:asciiTheme="majorHAnsi" w:hAnsiTheme="majorHAnsi"/>
        </w:rPr>
      </w:pPr>
      <w:r w:rsidRPr="00810FD7">
        <w:rPr>
          <w:rFonts w:asciiTheme="majorHAnsi" w:hAnsiTheme="majorHAnsi"/>
        </w:rPr>
        <w:t xml:space="preserve">        +1 929 205 6099 US (New York)</w:t>
      </w:r>
    </w:p>
    <w:p w14:paraId="373A1DCA" w14:textId="77777777" w:rsidR="00810FD7" w:rsidRPr="00810FD7" w:rsidRDefault="00810FD7" w:rsidP="00810FD7">
      <w:pPr>
        <w:pStyle w:val="Normal1"/>
        <w:rPr>
          <w:rFonts w:asciiTheme="majorHAnsi" w:hAnsiTheme="majorHAnsi"/>
        </w:rPr>
      </w:pPr>
      <w:r w:rsidRPr="00810FD7">
        <w:rPr>
          <w:rFonts w:asciiTheme="majorHAnsi" w:hAnsiTheme="majorHAnsi"/>
        </w:rPr>
        <w:t xml:space="preserve">        +1 253 215 8782 US (Tacoma)</w:t>
      </w:r>
    </w:p>
    <w:p w14:paraId="4B959E8E" w14:textId="77777777" w:rsidR="00810FD7" w:rsidRPr="00810FD7" w:rsidRDefault="00810FD7" w:rsidP="00810FD7">
      <w:pPr>
        <w:pStyle w:val="Normal1"/>
        <w:rPr>
          <w:rFonts w:asciiTheme="majorHAnsi" w:hAnsiTheme="majorHAnsi"/>
        </w:rPr>
      </w:pPr>
      <w:r w:rsidRPr="00810FD7">
        <w:rPr>
          <w:rFonts w:asciiTheme="majorHAnsi" w:hAnsiTheme="majorHAnsi"/>
        </w:rPr>
        <w:t xml:space="preserve">        +1 346 248 7799 US (Houston)</w:t>
      </w:r>
    </w:p>
    <w:p w14:paraId="45F09510" w14:textId="77777777" w:rsidR="00810FD7" w:rsidRPr="00810FD7" w:rsidRDefault="00810FD7" w:rsidP="00810FD7">
      <w:pPr>
        <w:pStyle w:val="Normal1"/>
        <w:rPr>
          <w:rFonts w:asciiTheme="majorHAnsi" w:hAnsiTheme="majorHAnsi"/>
        </w:rPr>
      </w:pPr>
      <w:r w:rsidRPr="00810FD7">
        <w:rPr>
          <w:rFonts w:asciiTheme="majorHAnsi" w:hAnsiTheme="majorHAnsi"/>
        </w:rPr>
        <w:t xml:space="preserve">        +1 669 900 6833 US (San Jose)</w:t>
      </w:r>
    </w:p>
    <w:p w14:paraId="39935ABC" w14:textId="77777777" w:rsidR="00810FD7" w:rsidRPr="00810FD7" w:rsidRDefault="00810FD7" w:rsidP="00810FD7">
      <w:pPr>
        <w:pStyle w:val="Normal1"/>
        <w:rPr>
          <w:rFonts w:asciiTheme="majorHAnsi" w:hAnsiTheme="majorHAnsi"/>
        </w:rPr>
      </w:pPr>
      <w:r w:rsidRPr="00810FD7">
        <w:rPr>
          <w:rFonts w:asciiTheme="majorHAnsi" w:hAnsiTheme="majorHAnsi"/>
        </w:rPr>
        <w:t>Meeting ID: 875 8067 0043</w:t>
      </w:r>
    </w:p>
    <w:p w14:paraId="650CA28E" w14:textId="77777777" w:rsidR="00810FD7" w:rsidRPr="00810FD7" w:rsidRDefault="00810FD7" w:rsidP="00810FD7">
      <w:pPr>
        <w:pStyle w:val="Normal1"/>
        <w:rPr>
          <w:rFonts w:asciiTheme="majorHAnsi" w:hAnsiTheme="majorHAnsi"/>
        </w:rPr>
      </w:pPr>
      <w:r w:rsidRPr="00810FD7">
        <w:rPr>
          <w:rFonts w:asciiTheme="majorHAnsi" w:hAnsiTheme="majorHAnsi"/>
        </w:rPr>
        <w:t>Passcode: 780039</w:t>
      </w:r>
    </w:p>
    <w:p w14:paraId="30C50DA2" w14:textId="77777777" w:rsidR="00810FD7" w:rsidRPr="00810FD7" w:rsidRDefault="00810FD7" w:rsidP="00810FD7">
      <w:pPr>
        <w:pStyle w:val="Normal1"/>
        <w:rPr>
          <w:rFonts w:asciiTheme="majorHAnsi" w:hAnsiTheme="majorHAnsi"/>
        </w:rPr>
      </w:pPr>
      <w:r w:rsidRPr="00810FD7">
        <w:rPr>
          <w:rFonts w:asciiTheme="majorHAnsi" w:hAnsiTheme="majorHAnsi"/>
        </w:rPr>
        <w:t>Find your local number: https://us02web.zoom.us/u/kdzeoHFr1U</w:t>
      </w:r>
    </w:p>
    <w:p w14:paraId="7DB0F8C4" w14:textId="77777777" w:rsidR="0057220B" w:rsidRDefault="0057220B">
      <w:pPr>
        <w:pStyle w:val="Normal1"/>
        <w:rPr>
          <w:rFonts w:asciiTheme="majorHAnsi" w:hAnsiTheme="majorHAnsi"/>
          <w:b/>
        </w:rPr>
      </w:pPr>
    </w:p>
    <w:p w14:paraId="4AB2FC07" w14:textId="0C6AF11F"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30669601"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hyperlink r:id="rId10" w:history="1">
        <w:r w:rsidR="005A6A4C" w:rsidRPr="00AE4EE3">
          <w:rPr>
            <w:rStyle w:val="Hyperlink"/>
            <w:rFonts w:asciiTheme="majorHAnsi" w:hAnsiTheme="majorHAnsi"/>
            <w:b/>
          </w:rPr>
          <w:t>comm-circ-courier@lists.mobiusconsortium.org</w:t>
        </w:r>
      </w:hyperlink>
      <w:r w:rsidR="005A6A4C">
        <w:rPr>
          <w:rFonts w:asciiTheme="majorHAnsi" w:hAnsiTheme="majorHAnsi"/>
          <w:b/>
        </w:rPr>
        <w:t xml:space="preserve"> </w:t>
      </w:r>
      <w:r w:rsidRPr="00973189">
        <w:rPr>
          <w:rFonts w:asciiTheme="majorHAnsi" w:hAnsiTheme="majorHAnsi"/>
        </w:rPr>
        <w:t xml:space="preserve"> </w:t>
      </w:r>
    </w:p>
    <w:p w14:paraId="0C4323FC" w14:textId="1DA80FB9" w:rsidR="00425D19" w:rsidRPr="00425D19" w:rsidRDefault="00973189" w:rsidP="00425D19">
      <w:pPr>
        <w:pStyle w:val="Normal1"/>
        <w:numPr>
          <w:ilvl w:val="0"/>
          <w:numId w:val="9"/>
        </w:numPr>
        <w:rPr>
          <w:rFonts w:asciiTheme="majorHAnsi" w:hAnsiTheme="majorHAnsi"/>
        </w:rPr>
      </w:pPr>
      <w:r w:rsidRPr="00973189">
        <w:rPr>
          <w:rFonts w:asciiTheme="majorHAnsi" w:hAnsiTheme="majorHAnsi"/>
        </w:rPr>
        <w:t xml:space="preserve">General Interest is </w:t>
      </w:r>
      <w:hyperlink r:id="rId11" w:history="1">
        <w:r w:rsidR="00425D19" w:rsidRPr="00C84777">
          <w:rPr>
            <w:rStyle w:val="Hyperlink"/>
            <w:rFonts w:asciiTheme="majorHAnsi" w:hAnsiTheme="majorHAnsi"/>
            <w:b/>
          </w:rPr>
          <w:t>circ-courier@lists.mobiusconsortium.org</w:t>
        </w:r>
      </w:hyperlink>
    </w:p>
    <w:p w14:paraId="536FF530" w14:textId="57CB7CFA" w:rsidR="00FA051A" w:rsidRDefault="00FA051A">
      <w:pPr>
        <w:spacing w:line="276" w:lineRule="auto"/>
        <w:rPr>
          <w:rFonts w:asciiTheme="majorHAnsi" w:eastAsia="Arial" w:hAnsiTheme="majorHAnsi" w:cs="Arial"/>
          <w:color w:val="000000"/>
          <w:sz w:val="22"/>
          <w:szCs w:val="22"/>
        </w:rPr>
      </w:pPr>
      <w:r>
        <w:rPr>
          <w:rFonts w:asciiTheme="majorHAnsi" w:hAnsiTheme="majorHAnsi"/>
        </w:rPr>
        <w:br w:type="page"/>
      </w:r>
    </w:p>
    <w:p w14:paraId="34865744" w14:textId="77777777" w:rsidR="00425D19" w:rsidRPr="00425D19" w:rsidRDefault="00425D19" w:rsidP="00425D19">
      <w:pPr>
        <w:pStyle w:val="Normal1"/>
        <w:ind w:left="1440"/>
        <w:rPr>
          <w:rFonts w:asciiTheme="majorHAnsi" w:hAnsiTheme="majorHAnsi"/>
        </w:rPr>
      </w:pPr>
    </w:p>
    <w:p w14:paraId="4A822559" w14:textId="39F3C3CE" w:rsidR="007E0398" w:rsidRDefault="00C6655C" w:rsidP="007E0398">
      <w:pPr>
        <w:pStyle w:val="Normal1"/>
        <w:numPr>
          <w:ilvl w:val="0"/>
          <w:numId w:val="14"/>
        </w:numPr>
        <w:rPr>
          <w:rFonts w:asciiTheme="majorHAnsi" w:hAnsiTheme="majorHAnsi"/>
        </w:rPr>
      </w:pPr>
      <w:r w:rsidRPr="00472E24">
        <w:rPr>
          <w:rFonts w:asciiTheme="majorHAnsi" w:hAnsiTheme="majorHAnsi" w:cstheme="majorHAnsi"/>
        </w:rPr>
        <w:t>Call to order.</w:t>
      </w:r>
    </w:p>
    <w:p w14:paraId="57AB93B8" w14:textId="2568FF40" w:rsidR="007E0398" w:rsidRPr="007E0398" w:rsidRDefault="007E0398" w:rsidP="007E0398">
      <w:pPr>
        <w:pStyle w:val="Normal1"/>
        <w:numPr>
          <w:ilvl w:val="0"/>
          <w:numId w:val="16"/>
        </w:numPr>
        <w:rPr>
          <w:rFonts w:asciiTheme="majorHAnsi" w:hAnsiTheme="majorHAnsi"/>
        </w:rPr>
      </w:pPr>
      <w:r>
        <w:rPr>
          <w:rFonts w:asciiTheme="majorHAnsi" w:hAnsiTheme="majorHAnsi"/>
          <w:i/>
          <w:iCs/>
        </w:rPr>
        <w:t>Cindy Cotner called the meeting to order at 1:32 pm.</w:t>
      </w:r>
    </w:p>
    <w:p w14:paraId="1F0362F0" w14:textId="52448B84" w:rsidR="00090AE8" w:rsidRDefault="00682F77" w:rsidP="00090AE8">
      <w:pPr>
        <w:pStyle w:val="Normal1"/>
        <w:numPr>
          <w:ilvl w:val="1"/>
          <w:numId w:val="2"/>
        </w:numPr>
        <w:spacing w:line="240" w:lineRule="auto"/>
        <w:rPr>
          <w:rFonts w:asciiTheme="majorHAnsi" w:hAnsiTheme="majorHAnsi" w:cstheme="majorHAnsi"/>
        </w:rPr>
      </w:pPr>
      <w:r w:rsidRPr="00472E24">
        <w:rPr>
          <w:rFonts w:asciiTheme="majorHAnsi" w:hAnsiTheme="majorHAnsi" w:cstheme="majorHAnsi"/>
        </w:rPr>
        <w:t xml:space="preserve">Welcome (Steve &amp; </w:t>
      </w:r>
      <w:r w:rsidR="00090AE8">
        <w:rPr>
          <w:rFonts w:asciiTheme="majorHAnsi" w:hAnsiTheme="majorHAnsi" w:cstheme="majorHAnsi"/>
        </w:rPr>
        <w:t>Cindy</w:t>
      </w:r>
      <w:r w:rsidRPr="00472E24">
        <w:rPr>
          <w:rFonts w:asciiTheme="majorHAnsi" w:hAnsiTheme="majorHAnsi" w:cstheme="majorHAnsi"/>
        </w:rPr>
        <w:t>).</w:t>
      </w:r>
    </w:p>
    <w:p w14:paraId="2AA9193A" w14:textId="75D42E92" w:rsidR="007E0398" w:rsidRPr="00090AE8" w:rsidRDefault="007E0398" w:rsidP="007E0398">
      <w:pPr>
        <w:pStyle w:val="Normal1"/>
        <w:numPr>
          <w:ilvl w:val="0"/>
          <w:numId w:val="16"/>
        </w:numPr>
        <w:spacing w:line="240" w:lineRule="auto"/>
        <w:rPr>
          <w:rFonts w:asciiTheme="majorHAnsi" w:hAnsiTheme="majorHAnsi" w:cstheme="majorHAnsi"/>
        </w:rPr>
      </w:pPr>
      <w:r>
        <w:rPr>
          <w:rFonts w:asciiTheme="majorHAnsi" w:hAnsiTheme="majorHAnsi" w:cstheme="majorHAnsi"/>
          <w:i/>
          <w:iCs/>
        </w:rPr>
        <w:t xml:space="preserve">Steve Strohl </w:t>
      </w:r>
      <w:r w:rsidR="00E4085F">
        <w:rPr>
          <w:rFonts w:asciiTheme="majorHAnsi" w:hAnsiTheme="majorHAnsi" w:cstheme="majorHAnsi"/>
          <w:i/>
          <w:iCs/>
        </w:rPr>
        <w:t>reported that Andrew Stout and Donna Bacon would not be joining us for this meeting.</w:t>
      </w:r>
    </w:p>
    <w:p w14:paraId="061A9797" w14:textId="680B7FC9" w:rsidR="00B435B5" w:rsidRDefault="00C6655C" w:rsidP="00B435B5">
      <w:pPr>
        <w:pStyle w:val="Normal1"/>
        <w:numPr>
          <w:ilvl w:val="0"/>
          <w:numId w:val="2"/>
        </w:numPr>
        <w:spacing w:line="240" w:lineRule="auto"/>
        <w:rPr>
          <w:rFonts w:asciiTheme="majorHAnsi" w:hAnsiTheme="majorHAnsi" w:cstheme="majorHAnsi"/>
        </w:rPr>
      </w:pPr>
      <w:r w:rsidRPr="00472E24">
        <w:rPr>
          <w:rFonts w:asciiTheme="majorHAnsi" w:hAnsiTheme="majorHAnsi" w:cstheme="majorHAnsi"/>
        </w:rPr>
        <w:t>Adoption of the Agenda.</w:t>
      </w:r>
    </w:p>
    <w:p w14:paraId="1C323FD4" w14:textId="28BD65CA" w:rsidR="00E4085F" w:rsidRPr="00BA29CA" w:rsidRDefault="00BA29CA" w:rsidP="00E4085F">
      <w:pPr>
        <w:pStyle w:val="Normal1"/>
        <w:numPr>
          <w:ilvl w:val="0"/>
          <w:numId w:val="16"/>
        </w:numPr>
        <w:spacing w:line="240" w:lineRule="auto"/>
        <w:rPr>
          <w:rFonts w:asciiTheme="majorHAnsi" w:hAnsiTheme="majorHAnsi" w:cstheme="majorHAnsi"/>
        </w:rPr>
      </w:pPr>
      <w:r>
        <w:rPr>
          <w:rFonts w:asciiTheme="majorHAnsi" w:hAnsiTheme="majorHAnsi" w:cstheme="majorHAnsi"/>
          <w:i/>
          <w:iCs/>
        </w:rPr>
        <w:t>Cindy asked for and made a motion to adopt the agenda as presented for the meeting.</w:t>
      </w:r>
    </w:p>
    <w:p w14:paraId="04F6B21B" w14:textId="7504D0D1" w:rsidR="00BA29CA" w:rsidRPr="00472E24" w:rsidRDefault="00BA29CA" w:rsidP="00E4085F">
      <w:pPr>
        <w:pStyle w:val="Normal1"/>
        <w:numPr>
          <w:ilvl w:val="0"/>
          <w:numId w:val="16"/>
        </w:numPr>
        <w:spacing w:line="240" w:lineRule="auto"/>
        <w:rPr>
          <w:rFonts w:asciiTheme="majorHAnsi" w:hAnsiTheme="majorHAnsi" w:cstheme="majorHAnsi"/>
        </w:rPr>
      </w:pPr>
      <w:r>
        <w:rPr>
          <w:rFonts w:asciiTheme="majorHAnsi" w:hAnsiTheme="majorHAnsi" w:cstheme="majorHAnsi"/>
          <w:i/>
          <w:iCs/>
        </w:rPr>
        <w:t>Sally Gibson seconded and it was adopted without objection.</w:t>
      </w:r>
    </w:p>
    <w:p w14:paraId="7468972B" w14:textId="27E0C541" w:rsidR="00B435B5" w:rsidRPr="00472E24" w:rsidRDefault="00B435B5" w:rsidP="00B435B5">
      <w:pPr>
        <w:pStyle w:val="Normal1"/>
        <w:numPr>
          <w:ilvl w:val="0"/>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color w:val="262626"/>
        </w:rPr>
        <w:t>Announcement</w:t>
      </w:r>
      <w:r w:rsidR="004B4397" w:rsidRPr="00472E24">
        <w:rPr>
          <w:rStyle w:val="Strong"/>
          <w:rFonts w:asciiTheme="majorHAnsi" w:hAnsiTheme="majorHAnsi" w:cstheme="majorHAnsi"/>
          <w:b w:val="0"/>
          <w:color w:val="262626"/>
        </w:rPr>
        <w:t>s of Note.</w:t>
      </w:r>
    </w:p>
    <w:p w14:paraId="7842F51B" w14:textId="7C6EFED1" w:rsidR="00472E24" w:rsidRDefault="00F40F0A" w:rsidP="00C36CDA">
      <w:pPr>
        <w:pStyle w:val="ListParagraph"/>
        <w:numPr>
          <w:ilvl w:val="1"/>
          <w:numId w:val="2"/>
        </w:numPr>
        <w:rPr>
          <w:rFonts w:asciiTheme="majorHAnsi" w:hAnsiTheme="majorHAnsi"/>
          <w:sz w:val="22"/>
          <w:szCs w:val="22"/>
        </w:rPr>
      </w:pPr>
      <w:r>
        <w:rPr>
          <w:rFonts w:asciiTheme="majorHAnsi" w:hAnsiTheme="majorHAnsi"/>
          <w:sz w:val="22"/>
          <w:szCs w:val="22"/>
        </w:rPr>
        <w:t xml:space="preserve">Committee </w:t>
      </w:r>
      <w:r w:rsidR="00472E24">
        <w:rPr>
          <w:rFonts w:asciiTheme="majorHAnsi" w:hAnsiTheme="majorHAnsi"/>
          <w:sz w:val="22"/>
          <w:szCs w:val="22"/>
        </w:rPr>
        <w:t>Update (</w:t>
      </w:r>
      <w:r w:rsidR="00090AE8">
        <w:rPr>
          <w:rFonts w:asciiTheme="majorHAnsi" w:hAnsiTheme="majorHAnsi"/>
          <w:sz w:val="22"/>
          <w:szCs w:val="22"/>
        </w:rPr>
        <w:t>Introductions</w:t>
      </w:r>
      <w:r w:rsidR="00472E24">
        <w:rPr>
          <w:rFonts w:asciiTheme="majorHAnsi" w:hAnsiTheme="majorHAnsi"/>
          <w:sz w:val="22"/>
          <w:szCs w:val="22"/>
        </w:rPr>
        <w:t>).</w:t>
      </w:r>
    </w:p>
    <w:p w14:paraId="4932992D" w14:textId="5F3031C3" w:rsidR="0056339B" w:rsidRPr="00585C1D" w:rsidRDefault="0056339B" w:rsidP="0056339B">
      <w:pPr>
        <w:pStyle w:val="ListParagraph"/>
        <w:numPr>
          <w:ilvl w:val="0"/>
          <w:numId w:val="17"/>
        </w:numPr>
        <w:rPr>
          <w:rFonts w:asciiTheme="majorHAnsi" w:hAnsiTheme="majorHAnsi"/>
          <w:sz w:val="22"/>
          <w:szCs w:val="22"/>
        </w:rPr>
      </w:pPr>
      <w:r>
        <w:rPr>
          <w:rFonts w:asciiTheme="majorHAnsi" w:hAnsiTheme="majorHAnsi"/>
          <w:i/>
          <w:iCs/>
          <w:sz w:val="22"/>
          <w:szCs w:val="22"/>
        </w:rPr>
        <w:t xml:space="preserve">Steve provided some background on the previous iteration of the committee, communication </w:t>
      </w:r>
      <w:r w:rsidR="00643788">
        <w:rPr>
          <w:rFonts w:asciiTheme="majorHAnsi" w:hAnsiTheme="majorHAnsi"/>
          <w:i/>
          <w:iCs/>
          <w:sz w:val="22"/>
          <w:szCs w:val="22"/>
        </w:rPr>
        <w:t xml:space="preserve">(the use of the e-mail lists and Zoom) </w:t>
      </w:r>
      <w:r>
        <w:rPr>
          <w:rFonts w:asciiTheme="majorHAnsi" w:hAnsiTheme="majorHAnsi"/>
          <w:i/>
          <w:iCs/>
          <w:sz w:val="22"/>
          <w:szCs w:val="22"/>
        </w:rPr>
        <w:t>and how we anticipate things going forward.</w:t>
      </w:r>
    </w:p>
    <w:p w14:paraId="2903D00E" w14:textId="5A9B6D64" w:rsidR="001D6371" w:rsidRPr="001D6371" w:rsidRDefault="001D6371" w:rsidP="0056339B">
      <w:pPr>
        <w:pStyle w:val="ListParagraph"/>
        <w:numPr>
          <w:ilvl w:val="0"/>
          <w:numId w:val="17"/>
        </w:numPr>
        <w:rPr>
          <w:rFonts w:asciiTheme="majorHAnsi" w:hAnsiTheme="majorHAnsi"/>
          <w:sz w:val="22"/>
          <w:szCs w:val="22"/>
        </w:rPr>
      </w:pPr>
      <w:r>
        <w:rPr>
          <w:rFonts w:asciiTheme="majorHAnsi" w:hAnsiTheme="majorHAnsi"/>
          <w:i/>
          <w:iCs/>
          <w:sz w:val="22"/>
          <w:szCs w:val="22"/>
        </w:rPr>
        <w:t xml:space="preserve">Cindy introduced herself and encouraged those present to say a few words about themselves.  </w:t>
      </w:r>
    </w:p>
    <w:p w14:paraId="56F1DC15" w14:textId="26FF3E3F" w:rsidR="00585C1D" w:rsidRDefault="00585C1D" w:rsidP="0056339B">
      <w:pPr>
        <w:pStyle w:val="ListParagraph"/>
        <w:numPr>
          <w:ilvl w:val="0"/>
          <w:numId w:val="17"/>
        </w:numPr>
        <w:rPr>
          <w:rFonts w:asciiTheme="majorHAnsi" w:hAnsiTheme="majorHAnsi"/>
          <w:sz w:val="22"/>
          <w:szCs w:val="22"/>
        </w:rPr>
      </w:pPr>
      <w:r>
        <w:rPr>
          <w:rFonts w:asciiTheme="majorHAnsi" w:hAnsiTheme="majorHAnsi"/>
          <w:i/>
          <w:iCs/>
          <w:sz w:val="22"/>
          <w:szCs w:val="22"/>
        </w:rPr>
        <w:t xml:space="preserve">Cindy indicated that it would be beneficial for her and the group if we could work on defining the meeting dates going forward for this year (June-June).  Steve indicated that he would create a Doodle Poll (or more than one) </w:t>
      </w:r>
      <w:r w:rsidR="00ED7D3A">
        <w:rPr>
          <w:rFonts w:asciiTheme="majorHAnsi" w:hAnsiTheme="majorHAnsi"/>
          <w:i/>
          <w:iCs/>
          <w:sz w:val="22"/>
          <w:szCs w:val="22"/>
        </w:rPr>
        <w:t xml:space="preserve">after this meeting </w:t>
      </w:r>
      <w:r>
        <w:rPr>
          <w:rFonts w:asciiTheme="majorHAnsi" w:hAnsiTheme="majorHAnsi"/>
          <w:i/>
          <w:iCs/>
          <w:sz w:val="22"/>
          <w:szCs w:val="22"/>
        </w:rPr>
        <w:t xml:space="preserve">and share that with the group so we could find some dates that might work, ideally </w:t>
      </w:r>
      <w:r w:rsidR="00ED7D3A">
        <w:rPr>
          <w:rFonts w:asciiTheme="majorHAnsi" w:hAnsiTheme="majorHAnsi"/>
          <w:i/>
          <w:iCs/>
          <w:sz w:val="22"/>
          <w:szCs w:val="22"/>
        </w:rPr>
        <w:t xml:space="preserve">before Board and Membership meetings so we had fresh information to report.  </w:t>
      </w:r>
    </w:p>
    <w:p w14:paraId="1C79983B" w14:textId="1A563751" w:rsidR="0041422A" w:rsidRDefault="0041422A" w:rsidP="00C36CDA">
      <w:pPr>
        <w:pStyle w:val="ListParagraph"/>
        <w:numPr>
          <w:ilvl w:val="1"/>
          <w:numId w:val="2"/>
        </w:numPr>
        <w:rPr>
          <w:rFonts w:asciiTheme="majorHAnsi" w:hAnsiTheme="majorHAnsi"/>
          <w:sz w:val="22"/>
          <w:szCs w:val="22"/>
        </w:rPr>
      </w:pPr>
      <w:r>
        <w:rPr>
          <w:rFonts w:asciiTheme="majorHAnsi" w:hAnsiTheme="majorHAnsi"/>
          <w:sz w:val="22"/>
          <w:szCs w:val="22"/>
        </w:rPr>
        <w:t>Review of Committee Charge.</w:t>
      </w:r>
    </w:p>
    <w:p w14:paraId="7894D3EC" w14:textId="3DCD4592" w:rsidR="00643788" w:rsidRPr="00643788" w:rsidRDefault="00643788" w:rsidP="00643788">
      <w:pPr>
        <w:pStyle w:val="ListParagraph"/>
        <w:numPr>
          <w:ilvl w:val="0"/>
          <w:numId w:val="17"/>
        </w:numPr>
        <w:rPr>
          <w:rFonts w:asciiTheme="majorHAnsi" w:hAnsiTheme="majorHAnsi"/>
          <w:sz w:val="22"/>
          <w:szCs w:val="22"/>
        </w:rPr>
      </w:pPr>
      <w:r>
        <w:rPr>
          <w:rFonts w:asciiTheme="majorHAnsi" w:hAnsiTheme="majorHAnsi"/>
          <w:i/>
          <w:iCs/>
          <w:sz w:val="22"/>
          <w:szCs w:val="22"/>
        </w:rPr>
        <w:t>Steve provided some context to the committee charge and how that might evolve given the Board’s investigation of new system options in advance of our June 2024 contract end date.</w:t>
      </w:r>
    </w:p>
    <w:p w14:paraId="06F2BB9F" w14:textId="642449CD" w:rsidR="00643788" w:rsidRDefault="00643788" w:rsidP="00643788">
      <w:pPr>
        <w:pStyle w:val="ListParagraph"/>
        <w:numPr>
          <w:ilvl w:val="0"/>
          <w:numId w:val="17"/>
        </w:numPr>
        <w:rPr>
          <w:rFonts w:asciiTheme="majorHAnsi" w:hAnsiTheme="majorHAnsi"/>
          <w:sz w:val="22"/>
          <w:szCs w:val="22"/>
        </w:rPr>
      </w:pPr>
      <w:r>
        <w:rPr>
          <w:rFonts w:asciiTheme="majorHAnsi" w:hAnsiTheme="majorHAnsi"/>
          <w:i/>
          <w:iCs/>
          <w:sz w:val="22"/>
          <w:szCs w:val="22"/>
        </w:rPr>
        <w:t xml:space="preserve">The committee may be asked to </w:t>
      </w:r>
      <w:r w:rsidR="00585C1D">
        <w:rPr>
          <w:rFonts w:asciiTheme="majorHAnsi" w:hAnsiTheme="majorHAnsi"/>
          <w:i/>
          <w:iCs/>
          <w:sz w:val="22"/>
          <w:szCs w:val="22"/>
        </w:rPr>
        <w:t xml:space="preserve">investigate and provide some guidance on </w:t>
      </w:r>
      <w:r>
        <w:rPr>
          <w:rFonts w:asciiTheme="majorHAnsi" w:hAnsiTheme="majorHAnsi"/>
          <w:i/>
          <w:iCs/>
          <w:sz w:val="22"/>
          <w:szCs w:val="22"/>
        </w:rPr>
        <w:t>circulation-related issues, but not in a traditional RFP</w:t>
      </w:r>
      <w:r w:rsidR="00585C1D">
        <w:rPr>
          <w:rFonts w:asciiTheme="majorHAnsi" w:hAnsiTheme="majorHAnsi"/>
          <w:i/>
          <w:iCs/>
          <w:sz w:val="22"/>
          <w:szCs w:val="22"/>
        </w:rPr>
        <w:t xml:space="preserve"> sense.  This would be new starting with this year’s committee.  More on this will be forthcoming as the year unfolds.</w:t>
      </w:r>
    </w:p>
    <w:p w14:paraId="4D17E293" w14:textId="30677063" w:rsidR="00F40F0A" w:rsidRDefault="00F40F0A" w:rsidP="00F40F0A">
      <w:pPr>
        <w:pStyle w:val="ListParagraph"/>
        <w:numPr>
          <w:ilvl w:val="1"/>
          <w:numId w:val="2"/>
        </w:numPr>
        <w:rPr>
          <w:rFonts w:asciiTheme="majorHAnsi" w:hAnsiTheme="majorHAnsi"/>
          <w:sz w:val="22"/>
          <w:szCs w:val="22"/>
        </w:rPr>
      </w:pPr>
      <w:r>
        <w:rPr>
          <w:rFonts w:asciiTheme="majorHAnsi" w:hAnsiTheme="majorHAnsi"/>
          <w:sz w:val="22"/>
          <w:szCs w:val="22"/>
        </w:rPr>
        <w:t>Membership Update.</w:t>
      </w:r>
    </w:p>
    <w:p w14:paraId="0B4F5DA2" w14:textId="4063B257" w:rsidR="007755CF" w:rsidRPr="00F40F0A" w:rsidRDefault="007755CF" w:rsidP="007755CF">
      <w:pPr>
        <w:pStyle w:val="ListParagraph"/>
        <w:numPr>
          <w:ilvl w:val="0"/>
          <w:numId w:val="18"/>
        </w:numPr>
        <w:rPr>
          <w:rFonts w:asciiTheme="majorHAnsi" w:hAnsiTheme="majorHAnsi"/>
          <w:sz w:val="22"/>
          <w:szCs w:val="22"/>
        </w:rPr>
      </w:pPr>
      <w:r>
        <w:rPr>
          <w:rFonts w:asciiTheme="majorHAnsi" w:hAnsiTheme="majorHAnsi"/>
          <w:i/>
          <w:iCs/>
          <w:sz w:val="22"/>
          <w:szCs w:val="22"/>
        </w:rPr>
        <w:t xml:space="preserve">Steve mentioned that </w:t>
      </w:r>
      <w:r w:rsidR="000D1F4E">
        <w:rPr>
          <w:rFonts w:asciiTheme="majorHAnsi" w:hAnsiTheme="majorHAnsi"/>
          <w:i/>
          <w:iCs/>
          <w:sz w:val="22"/>
          <w:szCs w:val="22"/>
        </w:rPr>
        <w:t xml:space="preserve">we have had some departures (Missouri State as of June 30, 2020, and next year Baptist Bible College and Palmer College of Chiropractic) and an addition (Kansas City Kansas Community College – KCKCC – that is being implemented right now).   </w:t>
      </w:r>
    </w:p>
    <w:p w14:paraId="4B7C3B68" w14:textId="4FFDCCBB" w:rsidR="0041422A" w:rsidRDefault="0041422A" w:rsidP="00C36CDA">
      <w:pPr>
        <w:pStyle w:val="ListParagraph"/>
        <w:numPr>
          <w:ilvl w:val="1"/>
          <w:numId w:val="2"/>
        </w:numPr>
        <w:rPr>
          <w:rFonts w:asciiTheme="majorHAnsi" w:hAnsiTheme="majorHAnsi"/>
          <w:sz w:val="22"/>
          <w:szCs w:val="22"/>
        </w:rPr>
      </w:pPr>
      <w:r>
        <w:rPr>
          <w:rFonts w:asciiTheme="majorHAnsi" w:hAnsiTheme="majorHAnsi"/>
          <w:sz w:val="22"/>
          <w:szCs w:val="22"/>
        </w:rPr>
        <w:t>Communication between the committee and MOBIUS.</w:t>
      </w:r>
    </w:p>
    <w:p w14:paraId="56A3F7CD" w14:textId="00B61F0F" w:rsidR="004543D7" w:rsidRPr="00641EF1" w:rsidRDefault="004543D7" w:rsidP="004543D7">
      <w:pPr>
        <w:pStyle w:val="ListParagraph"/>
        <w:numPr>
          <w:ilvl w:val="0"/>
          <w:numId w:val="18"/>
        </w:numPr>
        <w:rPr>
          <w:rFonts w:asciiTheme="majorHAnsi" w:hAnsiTheme="majorHAnsi"/>
          <w:sz w:val="22"/>
          <w:szCs w:val="22"/>
        </w:rPr>
      </w:pPr>
      <w:r>
        <w:rPr>
          <w:rFonts w:asciiTheme="majorHAnsi" w:hAnsiTheme="majorHAnsi"/>
          <w:i/>
          <w:iCs/>
          <w:sz w:val="22"/>
          <w:szCs w:val="22"/>
        </w:rPr>
        <w:t xml:space="preserve">Steve mentioned that the Board, as represented by Sally, will be in touch with the standing committees on their coming role(s) and how they can support the organization doing their due diligence </w:t>
      </w:r>
      <w:r w:rsidR="00641EF1">
        <w:rPr>
          <w:rFonts w:asciiTheme="majorHAnsi" w:hAnsiTheme="majorHAnsi"/>
          <w:i/>
          <w:iCs/>
          <w:sz w:val="22"/>
          <w:szCs w:val="22"/>
        </w:rPr>
        <w:t xml:space="preserve">as MOBIUS reviews all automation options in advance of the expiration of our contract with Innovative in June of 2024.  </w:t>
      </w:r>
    </w:p>
    <w:p w14:paraId="65D240B6" w14:textId="13F4D777" w:rsidR="00641EF1" w:rsidRPr="00641EF1" w:rsidRDefault="00641EF1" w:rsidP="004543D7">
      <w:pPr>
        <w:pStyle w:val="ListParagraph"/>
        <w:numPr>
          <w:ilvl w:val="0"/>
          <w:numId w:val="18"/>
        </w:numPr>
        <w:rPr>
          <w:rFonts w:asciiTheme="majorHAnsi" w:hAnsiTheme="majorHAnsi"/>
          <w:sz w:val="22"/>
          <w:szCs w:val="22"/>
        </w:rPr>
      </w:pPr>
      <w:r>
        <w:rPr>
          <w:rFonts w:asciiTheme="majorHAnsi" w:hAnsiTheme="majorHAnsi"/>
          <w:i/>
          <w:iCs/>
          <w:sz w:val="22"/>
          <w:szCs w:val="22"/>
        </w:rPr>
        <w:t>At present, the Board would like to have a decision made by the end of 2022.</w:t>
      </w:r>
    </w:p>
    <w:p w14:paraId="32FAA8F4" w14:textId="12BC0177" w:rsidR="00641EF1" w:rsidRDefault="00641EF1" w:rsidP="004543D7">
      <w:pPr>
        <w:pStyle w:val="ListParagraph"/>
        <w:numPr>
          <w:ilvl w:val="0"/>
          <w:numId w:val="18"/>
        </w:numPr>
        <w:rPr>
          <w:rFonts w:asciiTheme="majorHAnsi" w:hAnsiTheme="majorHAnsi"/>
          <w:sz w:val="22"/>
          <w:szCs w:val="22"/>
        </w:rPr>
      </w:pPr>
      <w:r>
        <w:rPr>
          <w:rFonts w:asciiTheme="majorHAnsi" w:hAnsiTheme="majorHAnsi"/>
          <w:i/>
          <w:iCs/>
          <w:sz w:val="22"/>
          <w:szCs w:val="22"/>
        </w:rPr>
        <w:lastRenderedPageBreak/>
        <w:t>Going forward, the roll of the committee(s) will evolve.</w:t>
      </w:r>
    </w:p>
    <w:p w14:paraId="16BDDA77" w14:textId="2D152095" w:rsidR="00C36CDA" w:rsidRPr="00472E24" w:rsidRDefault="00C36CDA" w:rsidP="00C36CDA">
      <w:pPr>
        <w:pStyle w:val="ListParagraph"/>
        <w:numPr>
          <w:ilvl w:val="1"/>
          <w:numId w:val="2"/>
        </w:numPr>
        <w:rPr>
          <w:rFonts w:asciiTheme="majorHAnsi" w:hAnsiTheme="majorHAnsi"/>
          <w:sz w:val="22"/>
          <w:szCs w:val="22"/>
        </w:rPr>
      </w:pPr>
      <w:r w:rsidRPr="00472E24">
        <w:rPr>
          <w:rFonts w:asciiTheme="majorHAnsi" w:hAnsiTheme="majorHAnsi"/>
          <w:sz w:val="22"/>
          <w:szCs w:val="22"/>
        </w:rPr>
        <w:t>MOBIUS libraries and COVID-19 (coronavirus)</w:t>
      </w:r>
      <w:r w:rsidR="00F40F0A">
        <w:rPr>
          <w:rFonts w:asciiTheme="majorHAnsi" w:hAnsiTheme="majorHAnsi"/>
          <w:sz w:val="22"/>
          <w:szCs w:val="22"/>
        </w:rPr>
        <w:t xml:space="preserve"> updates.</w:t>
      </w:r>
    </w:p>
    <w:p w14:paraId="067571E8" w14:textId="5190DB5E" w:rsidR="00C36CDA" w:rsidRDefault="00C36CDA" w:rsidP="00472E24">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bCs w:val="0"/>
        </w:rPr>
        <w:t xml:space="preserve">Borrowing and Lending </w:t>
      </w:r>
      <w:r w:rsidR="006220E8">
        <w:rPr>
          <w:rStyle w:val="Strong"/>
          <w:rFonts w:asciiTheme="majorHAnsi" w:hAnsiTheme="majorHAnsi" w:cstheme="majorHAnsi"/>
          <w:b w:val="0"/>
          <w:bCs w:val="0"/>
        </w:rPr>
        <w:t xml:space="preserve">(i.e. INN-Reach) </w:t>
      </w:r>
      <w:r w:rsidR="00F40F0A">
        <w:rPr>
          <w:rStyle w:val="Strong"/>
          <w:rFonts w:asciiTheme="majorHAnsi" w:hAnsiTheme="majorHAnsi" w:cstheme="majorHAnsi"/>
          <w:b w:val="0"/>
          <w:bCs w:val="0"/>
        </w:rPr>
        <w:t>resumes.</w:t>
      </w:r>
    </w:p>
    <w:p w14:paraId="2103CBB2" w14:textId="77777777" w:rsidR="00E372D0" w:rsidRPr="00E372D0" w:rsidRDefault="00641EF1" w:rsidP="00E372D0">
      <w:pPr>
        <w:pStyle w:val="Normal1"/>
        <w:numPr>
          <w:ilvl w:val="0"/>
          <w:numId w:val="19"/>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i/>
          <w:iCs/>
        </w:rPr>
        <w:t xml:space="preserve">Nearly </w:t>
      </w:r>
      <w:proofErr w:type="gramStart"/>
      <w:r>
        <w:rPr>
          <w:rStyle w:val="Strong"/>
          <w:rFonts w:asciiTheme="majorHAnsi" w:hAnsiTheme="majorHAnsi" w:cstheme="majorHAnsi"/>
          <w:b w:val="0"/>
          <w:bCs w:val="0"/>
          <w:i/>
          <w:iCs/>
        </w:rPr>
        <w:t>all of</w:t>
      </w:r>
      <w:proofErr w:type="gramEnd"/>
      <w:r>
        <w:rPr>
          <w:rStyle w:val="Strong"/>
          <w:rFonts w:asciiTheme="majorHAnsi" w:hAnsiTheme="majorHAnsi" w:cstheme="majorHAnsi"/>
          <w:b w:val="0"/>
          <w:bCs w:val="0"/>
          <w:i/>
          <w:iCs/>
        </w:rPr>
        <w:t xml:space="preserve"> the MOBIUS (Missouri) libraries are back online again with INN-Reach borrowing and lending.</w:t>
      </w:r>
      <w:r w:rsidR="00E372D0">
        <w:rPr>
          <w:rStyle w:val="Strong"/>
          <w:rFonts w:asciiTheme="majorHAnsi" w:hAnsiTheme="majorHAnsi" w:cstheme="majorHAnsi"/>
          <w:b w:val="0"/>
          <w:bCs w:val="0"/>
          <w:i/>
          <w:iCs/>
        </w:rPr>
        <w:t xml:space="preserve">  </w:t>
      </w:r>
    </w:p>
    <w:p w14:paraId="3D3C7446" w14:textId="67822810" w:rsidR="00641EF1" w:rsidRPr="00E372D0" w:rsidRDefault="00E372D0" w:rsidP="00E372D0">
      <w:pPr>
        <w:pStyle w:val="Normal1"/>
        <w:numPr>
          <w:ilvl w:val="0"/>
          <w:numId w:val="19"/>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i/>
          <w:iCs/>
        </w:rPr>
        <w:t>At present, about 500 of the IA Shares libraries are being served once again by our courier network.</w:t>
      </w:r>
    </w:p>
    <w:p w14:paraId="128FDE9E" w14:textId="13BC029D" w:rsidR="00641EF1" w:rsidRPr="00641EF1" w:rsidRDefault="00E372D0" w:rsidP="00641EF1">
      <w:pPr>
        <w:pStyle w:val="Normal1"/>
        <w:numPr>
          <w:ilvl w:val="0"/>
          <w:numId w:val="19"/>
        </w:numPr>
        <w:spacing w:line="240" w:lineRule="auto"/>
        <w:rPr>
          <w:rStyle w:val="Strong"/>
          <w:rFonts w:asciiTheme="majorHAnsi" w:hAnsiTheme="majorHAnsi" w:cstheme="majorHAnsi"/>
          <w:b w:val="0"/>
          <w:bCs w:val="0"/>
        </w:rPr>
      </w:pPr>
      <w:proofErr w:type="gramStart"/>
      <w:r>
        <w:rPr>
          <w:rStyle w:val="Strong"/>
          <w:rFonts w:asciiTheme="majorHAnsi" w:hAnsiTheme="majorHAnsi" w:cstheme="majorHAnsi"/>
          <w:b w:val="0"/>
          <w:bCs w:val="0"/>
          <w:i/>
          <w:iCs/>
        </w:rPr>
        <w:t>All of</w:t>
      </w:r>
      <w:proofErr w:type="gramEnd"/>
      <w:r>
        <w:rPr>
          <w:rStyle w:val="Strong"/>
          <w:rFonts w:asciiTheme="majorHAnsi" w:hAnsiTheme="majorHAnsi" w:cstheme="majorHAnsi"/>
          <w:b w:val="0"/>
          <w:bCs w:val="0"/>
          <w:i/>
          <w:iCs/>
        </w:rPr>
        <w:t xml:space="preserve"> t</w:t>
      </w:r>
      <w:r w:rsidR="00641EF1">
        <w:rPr>
          <w:rStyle w:val="Strong"/>
          <w:rFonts w:asciiTheme="majorHAnsi" w:hAnsiTheme="majorHAnsi" w:cstheme="majorHAnsi"/>
          <w:b w:val="0"/>
          <w:bCs w:val="0"/>
          <w:i/>
          <w:iCs/>
        </w:rPr>
        <w:t>he linehauls, except for the KC-Goodland, KS connection</w:t>
      </w:r>
      <w:r w:rsidR="009366B6">
        <w:rPr>
          <w:rStyle w:val="Strong"/>
          <w:rFonts w:asciiTheme="majorHAnsi" w:hAnsiTheme="majorHAnsi" w:cstheme="majorHAnsi"/>
          <w:b w:val="0"/>
          <w:bCs w:val="0"/>
          <w:i/>
          <w:iCs/>
        </w:rPr>
        <w:t>,</w:t>
      </w:r>
      <w:r w:rsidR="00641EF1">
        <w:rPr>
          <w:rStyle w:val="Strong"/>
          <w:rFonts w:asciiTheme="majorHAnsi" w:hAnsiTheme="majorHAnsi" w:cstheme="majorHAnsi"/>
          <w:b w:val="0"/>
          <w:bCs w:val="0"/>
          <w:i/>
          <w:iCs/>
        </w:rPr>
        <w:t xml:space="preserve"> is back up and running.</w:t>
      </w:r>
    </w:p>
    <w:p w14:paraId="2DA283B6" w14:textId="5B449472" w:rsidR="00F40F0A" w:rsidRDefault="00F40F0A" w:rsidP="00F40F0A">
      <w:pPr>
        <w:pStyle w:val="Normal1"/>
        <w:numPr>
          <w:ilvl w:val="0"/>
          <w:numId w:val="15"/>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rPr>
        <w:t>Prospector &amp; Colorado linehaul between KC and Goodland, KS.</w:t>
      </w:r>
    </w:p>
    <w:p w14:paraId="70FFC53C" w14:textId="071479C5" w:rsidR="00E372D0" w:rsidRPr="009366B6" w:rsidRDefault="00E372D0" w:rsidP="00E372D0">
      <w:pPr>
        <w:pStyle w:val="Normal1"/>
        <w:numPr>
          <w:ilvl w:val="0"/>
          <w:numId w:val="23"/>
        </w:numPr>
        <w:spacing w:line="240" w:lineRule="auto"/>
        <w:rPr>
          <w:rStyle w:val="Strong"/>
          <w:rFonts w:asciiTheme="majorHAnsi" w:hAnsiTheme="majorHAnsi" w:cstheme="majorHAnsi"/>
          <w:b w:val="0"/>
          <w:bCs w:val="0"/>
          <w:i/>
          <w:iCs/>
        </w:rPr>
      </w:pPr>
      <w:r w:rsidRPr="009366B6">
        <w:rPr>
          <w:rStyle w:val="Strong"/>
          <w:rFonts w:asciiTheme="majorHAnsi" w:hAnsiTheme="majorHAnsi" w:cstheme="majorHAnsi"/>
          <w:b w:val="0"/>
          <w:bCs w:val="0"/>
          <w:i/>
          <w:iCs/>
        </w:rPr>
        <w:t xml:space="preserve">The linehaul </w:t>
      </w:r>
      <w:r w:rsidR="009366B6" w:rsidRPr="009366B6">
        <w:rPr>
          <w:rStyle w:val="Strong"/>
          <w:rFonts w:asciiTheme="majorHAnsi" w:hAnsiTheme="majorHAnsi" w:cstheme="majorHAnsi"/>
          <w:b w:val="0"/>
          <w:bCs w:val="0"/>
          <w:i/>
          <w:iCs/>
        </w:rPr>
        <w:t xml:space="preserve">going over to Colorado will start about a </w:t>
      </w:r>
      <w:r w:rsidR="004D3782">
        <w:rPr>
          <w:rStyle w:val="Strong"/>
          <w:rFonts w:asciiTheme="majorHAnsi" w:hAnsiTheme="majorHAnsi" w:cstheme="majorHAnsi"/>
          <w:b w:val="0"/>
          <w:bCs w:val="0"/>
          <w:i/>
          <w:iCs/>
        </w:rPr>
        <w:t>week</w:t>
      </w:r>
      <w:r w:rsidR="009366B6">
        <w:rPr>
          <w:rStyle w:val="Strong"/>
          <w:rFonts w:asciiTheme="majorHAnsi" w:hAnsiTheme="majorHAnsi" w:cstheme="majorHAnsi"/>
          <w:b w:val="0"/>
          <w:bCs w:val="0"/>
          <w:i/>
          <w:iCs/>
        </w:rPr>
        <w:t xml:space="preserve"> before the Peer-2-Peer connection is re-established.</w:t>
      </w:r>
    </w:p>
    <w:p w14:paraId="4BDDE2DF" w14:textId="31444D4B" w:rsidR="006220E8" w:rsidRDefault="006220E8" w:rsidP="00472E24">
      <w:pPr>
        <w:pStyle w:val="Normal1"/>
        <w:numPr>
          <w:ilvl w:val="2"/>
          <w:numId w:val="2"/>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rPr>
        <w:t>Best Practices</w:t>
      </w:r>
      <w:r w:rsidR="007F1AD1">
        <w:rPr>
          <w:rStyle w:val="Strong"/>
          <w:rFonts w:asciiTheme="majorHAnsi" w:hAnsiTheme="majorHAnsi" w:cstheme="majorHAnsi"/>
          <w:b w:val="0"/>
          <w:bCs w:val="0"/>
        </w:rPr>
        <w:t xml:space="preserve"> during the pandemic</w:t>
      </w:r>
      <w:r>
        <w:rPr>
          <w:rStyle w:val="Strong"/>
          <w:rFonts w:asciiTheme="majorHAnsi" w:hAnsiTheme="majorHAnsi" w:cstheme="majorHAnsi"/>
          <w:b w:val="0"/>
          <w:bCs w:val="0"/>
        </w:rPr>
        <w:t>.</w:t>
      </w:r>
    </w:p>
    <w:p w14:paraId="0F48EC10" w14:textId="695F50F1" w:rsidR="00E372D0" w:rsidRPr="00E372D0" w:rsidRDefault="00E372D0" w:rsidP="00E372D0">
      <w:pPr>
        <w:pStyle w:val="Normal1"/>
        <w:numPr>
          <w:ilvl w:val="0"/>
          <w:numId w:val="19"/>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i/>
          <w:iCs/>
        </w:rPr>
        <w:t xml:space="preserve">MOBIUS can’t mandate how libraries handle </w:t>
      </w:r>
      <w:r w:rsidR="00187127">
        <w:rPr>
          <w:rStyle w:val="Strong"/>
          <w:rFonts w:asciiTheme="majorHAnsi" w:hAnsiTheme="majorHAnsi" w:cstheme="majorHAnsi"/>
          <w:b w:val="0"/>
          <w:bCs w:val="0"/>
          <w:i/>
          <w:iCs/>
        </w:rPr>
        <w:t>materials;</w:t>
      </w:r>
      <w:r>
        <w:rPr>
          <w:rStyle w:val="Strong"/>
          <w:rFonts w:asciiTheme="majorHAnsi" w:hAnsiTheme="majorHAnsi" w:cstheme="majorHAnsi"/>
          <w:b w:val="0"/>
          <w:bCs w:val="0"/>
          <w:i/>
          <w:iCs/>
        </w:rPr>
        <w:t xml:space="preserve"> however, MOBIUS can provide guidelines and suggestions in line with the professional literature.</w:t>
      </w:r>
      <w:r w:rsidRPr="00E372D0">
        <w:rPr>
          <w:rStyle w:val="Strong"/>
          <w:rFonts w:asciiTheme="majorHAnsi" w:hAnsiTheme="majorHAnsi" w:cstheme="majorHAnsi"/>
          <w:b w:val="0"/>
          <w:bCs w:val="0"/>
          <w:i/>
          <w:iCs/>
        </w:rPr>
        <w:t xml:space="preserve"> </w:t>
      </w:r>
    </w:p>
    <w:p w14:paraId="24561003" w14:textId="33538855" w:rsidR="00E372D0" w:rsidRPr="00E372D0" w:rsidRDefault="00E372D0" w:rsidP="00E372D0">
      <w:pPr>
        <w:pStyle w:val="Normal1"/>
        <w:numPr>
          <w:ilvl w:val="0"/>
          <w:numId w:val="19"/>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i/>
          <w:iCs/>
        </w:rPr>
        <w:t xml:space="preserve">Information about how to handle materials in a COVID-19 world can be found here: </w:t>
      </w:r>
      <w:hyperlink r:id="rId12" w:history="1">
        <w:r w:rsidRPr="00AB4F51">
          <w:rPr>
            <w:rStyle w:val="Hyperlink"/>
            <w:rFonts w:asciiTheme="majorHAnsi" w:hAnsiTheme="majorHAnsi" w:cstheme="majorHAnsi"/>
            <w:i/>
            <w:iCs/>
          </w:rPr>
          <w:t>https://mobiusconsortium.org/COVID19</w:t>
        </w:r>
      </w:hyperlink>
    </w:p>
    <w:p w14:paraId="26CAD982" w14:textId="77777777" w:rsidR="00972445" w:rsidRDefault="00C36CDA" w:rsidP="00972445">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color w:val="262626"/>
        </w:rPr>
        <w:t>Courier Update.</w:t>
      </w:r>
    </w:p>
    <w:p w14:paraId="1384D803" w14:textId="510E6F1D" w:rsidR="00472E24" w:rsidRPr="00972445" w:rsidRDefault="00472E24" w:rsidP="00D155D6">
      <w:pPr>
        <w:pStyle w:val="Normal1"/>
        <w:numPr>
          <w:ilvl w:val="3"/>
          <w:numId w:val="2"/>
        </w:numPr>
        <w:spacing w:line="240" w:lineRule="auto"/>
        <w:rPr>
          <w:rFonts w:asciiTheme="majorHAnsi" w:hAnsiTheme="majorHAnsi" w:cstheme="majorHAnsi"/>
        </w:rPr>
      </w:pPr>
      <w:r w:rsidRPr="00972445">
        <w:rPr>
          <w:rFonts w:asciiTheme="majorHAnsi" w:hAnsiTheme="majorHAnsi" w:cstheme="majorHAnsi"/>
        </w:rPr>
        <w:t>New Courier Contract</w:t>
      </w:r>
      <w:r w:rsidR="008C1A9C" w:rsidRPr="00972445">
        <w:rPr>
          <w:rFonts w:asciiTheme="majorHAnsi" w:hAnsiTheme="majorHAnsi" w:cstheme="majorHAnsi"/>
        </w:rPr>
        <w:t xml:space="preserve"> effective </w:t>
      </w:r>
      <w:r w:rsidRPr="00972445">
        <w:rPr>
          <w:rFonts w:asciiTheme="majorHAnsi" w:hAnsiTheme="majorHAnsi" w:cstheme="majorHAnsi"/>
        </w:rPr>
        <w:t xml:space="preserve">July </w:t>
      </w:r>
      <w:r w:rsidR="008C1A9C" w:rsidRPr="00972445">
        <w:rPr>
          <w:rFonts w:asciiTheme="majorHAnsi" w:hAnsiTheme="majorHAnsi" w:cstheme="majorHAnsi"/>
        </w:rPr>
        <w:t xml:space="preserve">1, </w:t>
      </w:r>
      <w:r w:rsidRPr="00972445">
        <w:rPr>
          <w:rFonts w:asciiTheme="majorHAnsi" w:hAnsiTheme="majorHAnsi" w:cstheme="majorHAnsi"/>
        </w:rPr>
        <w:t>2020.</w:t>
      </w:r>
    </w:p>
    <w:p w14:paraId="326752C3" w14:textId="31C97F88" w:rsidR="00472E24" w:rsidRDefault="00472E24" w:rsidP="00D155D6">
      <w:pPr>
        <w:pStyle w:val="Normal1"/>
        <w:numPr>
          <w:ilvl w:val="3"/>
          <w:numId w:val="2"/>
        </w:numPr>
        <w:spacing w:line="240" w:lineRule="auto"/>
        <w:rPr>
          <w:rFonts w:asciiTheme="majorHAnsi" w:hAnsiTheme="majorHAnsi" w:cstheme="majorHAnsi"/>
        </w:rPr>
      </w:pPr>
      <w:r w:rsidRPr="00472E24">
        <w:rPr>
          <w:rFonts w:asciiTheme="majorHAnsi" w:hAnsiTheme="majorHAnsi" w:cstheme="majorHAnsi"/>
        </w:rPr>
        <w:t>Scanning to be discontinued.</w:t>
      </w:r>
    </w:p>
    <w:p w14:paraId="1A2E4FA3" w14:textId="4690E53E" w:rsidR="00D155D6" w:rsidRPr="00472E24" w:rsidRDefault="0000559E" w:rsidP="00D155D6">
      <w:pPr>
        <w:pStyle w:val="Normal1"/>
        <w:numPr>
          <w:ilvl w:val="0"/>
          <w:numId w:val="24"/>
        </w:numPr>
        <w:spacing w:line="240" w:lineRule="auto"/>
        <w:rPr>
          <w:rFonts w:asciiTheme="majorHAnsi" w:hAnsiTheme="majorHAnsi" w:cstheme="majorHAnsi"/>
        </w:rPr>
      </w:pPr>
      <w:r>
        <w:rPr>
          <w:rFonts w:asciiTheme="majorHAnsi" w:hAnsiTheme="majorHAnsi" w:cstheme="majorHAnsi"/>
          <w:i/>
          <w:iCs/>
        </w:rPr>
        <w:t>The MOBIUS Board approved a new contract with STAT Courier and as a concession to getting the best possible price for our members (we pass along the cost with no additional fees) it was decided to drop scanning in our next contract with STAT courier, which took effect on July 1</w:t>
      </w:r>
      <w:r w:rsidRPr="0000559E">
        <w:rPr>
          <w:rFonts w:asciiTheme="majorHAnsi" w:hAnsiTheme="majorHAnsi" w:cstheme="majorHAnsi"/>
          <w:i/>
          <w:iCs/>
          <w:vertAlign w:val="superscript"/>
        </w:rPr>
        <w:t>st</w:t>
      </w:r>
      <w:r>
        <w:rPr>
          <w:rFonts w:asciiTheme="majorHAnsi" w:hAnsiTheme="majorHAnsi" w:cstheme="majorHAnsi"/>
          <w:i/>
          <w:iCs/>
        </w:rPr>
        <w:t xml:space="preserve">.  </w:t>
      </w:r>
    </w:p>
    <w:p w14:paraId="3B2AD318" w14:textId="7F481E6F" w:rsidR="00BC6650" w:rsidRPr="00472E24" w:rsidRDefault="007F1AD1" w:rsidP="00B435B5">
      <w:pPr>
        <w:pStyle w:val="Normal1"/>
        <w:numPr>
          <w:ilvl w:val="0"/>
          <w:numId w:val="2"/>
        </w:numPr>
        <w:spacing w:line="240" w:lineRule="auto"/>
        <w:rPr>
          <w:rFonts w:asciiTheme="majorHAnsi" w:hAnsiTheme="majorHAnsi" w:cstheme="majorHAnsi"/>
        </w:rPr>
      </w:pPr>
      <w:r>
        <w:rPr>
          <w:rFonts w:asciiTheme="majorHAnsi" w:hAnsiTheme="majorHAnsi" w:cstheme="majorHAnsi"/>
        </w:rPr>
        <w:t xml:space="preserve">New </w:t>
      </w:r>
      <w:r w:rsidR="00BC6650" w:rsidRPr="00472E24">
        <w:rPr>
          <w:rFonts w:asciiTheme="majorHAnsi" w:hAnsiTheme="majorHAnsi" w:cstheme="majorHAnsi"/>
        </w:rPr>
        <w:t>Business</w:t>
      </w:r>
      <w:r>
        <w:rPr>
          <w:rFonts w:asciiTheme="majorHAnsi" w:hAnsiTheme="majorHAnsi" w:cstheme="majorHAnsi"/>
        </w:rPr>
        <w:t xml:space="preserve"> for the new Committee</w:t>
      </w:r>
      <w:r w:rsidR="00BC6650" w:rsidRPr="00472E24">
        <w:rPr>
          <w:rFonts w:asciiTheme="majorHAnsi" w:hAnsiTheme="majorHAnsi" w:cstheme="majorHAnsi"/>
        </w:rPr>
        <w:t>:</w:t>
      </w:r>
      <w:r w:rsidR="00C041D2" w:rsidRPr="00472E24">
        <w:rPr>
          <w:rFonts w:asciiTheme="majorHAnsi" w:hAnsiTheme="majorHAnsi" w:cstheme="majorHAnsi"/>
        </w:rPr>
        <w:t xml:space="preserve"> </w:t>
      </w:r>
    </w:p>
    <w:p w14:paraId="78625B76" w14:textId="77777777" w:rsidR="005F4E81" w:rsidRDefault="005F4E81" w:rsidP="005F4E81">
      <w:pPr>
        <w:pStyle w:val="Normal1"/>
        <w:numPr>
          <w:ilvl w:val="1"/>
          <w:numId w:val="2"/>
        </w:numPr>
        <w:spacing w:line="240" w:lineRule="auto"/>
        <w:rPr>
          <w:rFonts w:asciiTheme="majorHAnsi" w:hAnsiTheme="majorHAnsi" w:cstheme="majorHAnsi"/>
        </w:rPr>
      </w:pPr>
      <w:r>
        <w:rPr>
          <w:rFonts w:asciiTheme="majorHAnsi" w:hAnsiTheme="majorHAnsi" w:cstheme="majorHAnsi"/>
        </w:rPr>
        <w:t>Labels:</w:t>
      </w:r>
    </w:p>
    <w:p w14:paraId="61E0A0FB" w14:textId="705BBDB1" w:rsidR="00C36CDA" w:rsidRPr="00472E24" w:rsidRDefault="00C36CDA" w:rsidP="009F09F8">
      <w:pPr>
        <w:pStyle w:val="Normal1"/>
        <w:numPr>
          <w:ilvl w:val="3"/>
          <w:numId w:val="2"/>
        </w:numPr>
        <w:spacing w:line="240" w:lineRule="auto"/>
        <w:rPr>
          <w:rFonts w:asciiTheme="majorHAnsi" w:hAnsiTheme="majorHAnsi" w:cstheme="majorHAnsi"/>
        </w:rPr>
      </w:pPr>
      <w:r w:rsidRPr="00472E24">
        <w:rPr>
          <w:rFonts w:asciiTheme="majorHAnsi" w:hAnsiTheme="majorHAnsi" w:cstheme="majorHAnsi"/>
        </w:rPr>
        <w:t>Adhesive label / Print Template update</w:t>
      </w:r>
      <w:r w:rsidR="005F4E81">
        <w:rPr>
          <w:rFonts w:asciiTheme="majorHAnsi" w:hAnsiTheme="majorHAnsi" w:cstheme="majorHAnsi"/>
        </w:rPr>
        <w:t>.</w:t>
      </w:r>
    </w:p>
    <w:p w14:paraId="24E40EEC" w14:textId="2C4AA711" w:rsidR="00C36CDA" w:rsidRDefault="00C36CDA" w:rsidP="009F09F8">
      <w:pPr>
        <w:pStyle w:val="Normal1"/>
        <w:numPr>
          <w:ilvl w:val="3"/>
          <w:numId w:val="2"/>
        </w:numPr>
        <w:spacing w:line="240" w:lineRule="auto"/>
        <w:rPr>
          <w:rFonts w:asciiTheme="majorHAnsi" w:hAnsiTheme="majorHAnsi" w:cstheme="majorHAnsi"/>
        </w:rPr>
      </w:pPr>
      <w:r w:rsidRPr="00472E24">
        <w:rPr>
          <w:rFonts w:asciiTheme="majorHAnsi" w:hAnsiTheme="majorHAnsi" w:cstheme="majorHAnsi"/>
        </w:rPr>
        <w:t xml:space="preserve">New label order on hold </w:t>
      </w:r>
      <w:r w:rsidR="00B63E9D">
        <w:rPr>
          <w:rFonts w:asciiTheme="majorHAnsi" w:hAnsiTheme="majorHAnsi" w:cstheme="majorHAnsi"/>
        </w:rPr>
        <w:t>during the pandemic, will need to address this since SGCL would like to place an order.</w:t>
      </w:r>
    </w:p>
    <w:p w14:paraId="7BA640F9" w14:textId="0250F54C" w:rsidR="008424B4" w:rsidRDefault="008424B4" w:rsidP="009F09F8">
      <w:pPr>
        <w:pStyle w:val="Normal1"/>
        <w:numPr>
          <w:ilvl w:val="3"/>
          <w:numId w:val="2"/>
        </w:numPr>
        <w:spacing w:line="240" w:lineRule="auto"/>
        <w:rPr>
          <w:rFonts w:asciiTheme="majorHAnsi" w:hAnsiTheme="majorHAnsi" w:cstheme="majorHAnsi"/>
        </w:rPr>
      </w:pPr>
      <w:r>
        <w:rPr>
          <w:rFonts w:asciiTheme="majorHAnsi" w:hAnsiTheme="majorHAnsi" w:cstheme="majorHAnsi"/>
        </w:rPr>
        <w:t>Neil Trowbridge (</w:t>
      </w:r>
      <w:proofErr w:type="spellStart"/>
      <w:r>
        <w:rPr>
          <w:rFonts w:asciiTheme="majorHAnsi" w:hAnsiTheme="majorHAnsi" w:cstheme="majorHAnsi"/>
        </w:rPr>
        <w:t>ProServ</w:t>
      </w:r>
      <w:proofErr w:type="spellEnd"/>
      <w:r>
        <w:rPr>
          <w:rFonts w:asciiTheme="majorHAnsi" w:hAnsiTheme="majorHAnsi" w:cstheme="majorHAnsi"/>
        </w:rPr>
        <w:t>) update.</w:t>
      </w:r>
    </w:p>
    <w:p w14:paraId="76DF1A8E" w14:textId="220018B2" w:rsidR="00095E18" w:rsidRPr="00472E24" w:rsidRDefault="00095E18" w:rsidP="00095E18">
      <w:pPr>
        <w:pStyle w:val="Normal1"/>
        <w:numPr>
          <w:ilvl w:val="0"/>
          <w:numId w:val="24"/>
        </w:numPr>
        <w:spacing w:line="240" w:lineRule="auto"/>
        <w:rPr>
          <w:rFonts w:asciiTheme="majorHAnsi" w:hAnsiTheme="majorHAnsi" w:cstheme="majorHAnsi"/>
        </w:rPr>
      </w:pPr>
      <w:r>
        <w:rPr>
          <w:rFonts w:asciiTheme="majorHAnsi" w:hAnsiTheme="majorHAnsi" w:cstheme="majorHAnsi"/>
          <w:i/>
          <w:iCs/>
        </w:rPr>
        <w:t xml:space="preserve">Mr. Trowbridge recently passed away unexpectedly.  Steve will reach out and re-establish contact with </w:t>
      </w:r>
      <w:proofErr w:type="spellStart"/>
      <w:r>
        <w:rPr>
          <w:rFonts w:asciiTheme="majorHAnsi" w:hAnsiTheme="majorHAnsi" w:cstheme="majorHAnsi"/>
          <w:i/>
          <w:iCs/>
        </w:rPr>
        <w:t>ProServ</w:t>
      </w:r>
      <w:proofErr w:type="spellEnd"/>
      <w:r>
        <w:rPr>
          <w:rFonts w:asciiTheme="majorHAnsi" w:hAnsiTheme="majorHAnsi" w:cstheme="majorHAnsi"/>
          <w:i/>
          <w:iCs/>
        </w:rPr>
        <w:t xml:space="preserve"> and begin discussions about coordinating a new order for those libraries who are interested.</w:t>
      </w:r>
    </w:p>
    <w:p w14:paraId="0A4C2207" w14:textId="59C7E823" w:rsidR="00972445" w:rsidRDefault="00472E24" w:rsidP="00972445">
      <w:pPr>
        <w:pStyle w:val="Normal1"/>
        <w:numPr>
          <w:ilvl w:val="1"/>
          <w:numId w:val="2"/>
        </w:numPr>
        <w:spacing w:line="240" w:lineRule="auto"/>
        <w:rPr>
          <w:rFonts w:asciiTheme="majorHAnsi" w:hAnsiTheme="majorHAnsi" w:cstheme="majorHAnsi"/>
        </w:rPr>
      </w:pPr>
      <w:r w:rsidRPr="00472E24">
        <w:rPr>
          <w:rFonts w:asciiTheme="majorHAnsi" w:hAnsiTheme="majorHAnsi" w:cstheme="majorHAnsi"/>
        </w:rPr>
        <w:t>Spring Circulation survey</w:t>
      </w:r>
      <w:r w:rsidR="00972445">
        <w:rPr>
          <w:rFonts w:asciiTheme="majorHAnsi" w:hAnsiTheme="majorHAnsi" w:cstheme="majorHAnsi"/>
        </w:rPr>
        <w:t>.</w:t>
      </w:r>
    </w:p>
    <w:p w14:paraId="456F2A9B" w14:textId="78C01FA1" w:rsidR="00472E24" w:rsidRDefault="00972445" w:rsidP="00972445">
      <w:pPr>
        <w:pStyle w:val="Normal1"/>
        <w:numPr>
          <w:ilvl w:val="3"/>
          <w:numId w:val="2"/>
        </w:numPr>
        <w:spacing w:line="240" w:lineRule="auto"/>
        <w:rPr>
          <w:rFonts w:asciiTheme="majorHAnsi" w:hAnsiTheme="majorHAnsi" w:cstheme="majorHAnsi"/>
        </w:rPr>
      </w:pPr>
      <w:r>
        <w:rPr>
          <w:rFonts w:asciiTheme="majorHAnsi" w:hAnsiTheme="majorHAnsi" w:cstheme="majorHAnsi"/>
        </w:rPr>
        <w:t>M</w:t>
      </w:r>
      <w:r w:rsidRPr="00972445">
        <w:rPr>
          <w:rFonts w:asciiTheme="majorHAnsi" w:hAnsiTheme="majorHAnsi" w:cstheme="majorHAnsi"/>
        </w:rPr>
        <w:t>oves to 2020-2021.</w:t>
      </w:r>
    </w:p>
    <w:p w14:paraId="7D8A61D0" w14:textId="66AFAB77" w:rsidR="00095E18" w:rsidRPr="00972445" w:rsidRDefault="00095E18" w:rsidP="00095E18">
      <w:pPr>
        <w:pStyle w:val="Normal1"/>
        <w:numPr>
          <w:ilvl w:val="0"/>
          <w:numId w:val="24"/>
        </w:numPr>
        <w:spacing w:line="240" w:lineRule="auto"/>
        <w:rPr>
          <w:rFonts w:asciiTheme="majorHAnsi" w:hAnsiTheme="majorHAnsi" w:cstheme="majorHAnsi"/>
        </w:rPr>
      </w:pPr>
      <w:r>
        <w:rPr>
          <w:rFonts w:asciiTheme="majorHAnsi" w:hAnsiTheme="majorHAnsi" w:cstheme="majorHAnsi"/>
          <w:i/>
          <w:iCs/>
        </w:rPr>
        <w:t>We will share what the previous committees have done and coordinate on rounding up a new survey to go out at some point early next year (assuming the pandemic doesn’t derail our efforts).</w:t>
      </w:r>
    </w:p>
    <w:p w14:paraId="2D20482A" w14:textId="77777777" w:rsidR="00972445" w:rsidRDefault="0003693A" w:rsidP="00972445">
      <w:pPr>
        <w:pStyle w:val="Normal1"/>
        <w:numPr>
          <w:ilvl w:val="1"/>
          <w:numId w:val="2"/>
        </w:numPr>
        <w:spacing w:line="240" w:lineRule="auto"/>
        <w:rPr>
          <w:rFonts w:asciiTheme="majorHAnsi" w:hAnsiTheme="majorHAnsi" w:cstheme="majorHAnsi"/>
        </w:rPr>
      </w:pPr>
      <w:r>
        <w:rPr>
          <w:rFonts w:asciiTheme="majorHAnsi" w:hAnsiTheme="majorHAnsi" w:cstheme="majorHAnsi"/>
        </w:rPr>
        <w:t>Video Tutorials on Label Maker &amp; more.</w:t>
      </w:r>
    </w:p>
    <w:p w14:paraId="4DA16C53" w14:textId="68A7BB81" w:rsidR="00972445" w:rsidRDefault="00972445" w:rsidP="00095E18">
      <w:pPr>
        <w:pStyle w:val="Normal1"/>
        <w:numPr>
          <w:ilvl w:val="0"/>
          <w:numId w:val="15"/>
        </w:numPr>
        <w:spacing w:line="240" w:lineRule="auto"/>
        <w:rPr>
          <w:rFonts w:asciiTheme="majorHAnsi" w:hAnsiTheme="majorHAnsi" w:cstheme="majorHAnsi"/>
        </w:rPr>
      </w:pPr>
      <w:r>
        <w:rPr>
          <w:rFonts w:asciiTheme="majorHAnsi" w:hAnsiTheme="majorHAnsi" w:cstheme="majorHAnsi"/>
        </w:rPr>
        <w:t>Will be completed shortly.</w:t>
      </w:r>
    </w:p>
    <w:p w14:paraId="69EDF39D" w14:textId="52C69A77" w:rsidR="00095E18" w:rsidRPr="00972445" w:rsidRDefault="00095E18" w:rsidP="00095E18">
      <w:pPr>
        <w:pStyle w:val="Normal1"/>
        <w:numPr>
          <w:ilvl w:val="0"/>
          <w:numId w:val="24"/>
        </w:numPr>
        <w:spacing w:line="240" w:lineRule="auto"/>
        <w:rPr>
          <w:rFonts w:asciiTheme="majorHAnsi" w:hAnsiTheme="majorHAnsi" w:cstheme="majorHAnsi"/>
        </w:rPr>
      </w:pPr>
      <w:r>
        <w:rPr>
          <w:rFonts w:asciiTheme="majorHAnsi" w:hAnsiTheme="majorHAnsi" w:cstheme="majorHAnsi"/>
          <w:i/>
          <w:iCs/>
        </w:rPr>
        <w:lastRenderedPageBreak/>
        <w:t>Steve will complete some additional videos</w:t>
      </w:r>
      <w:r w:rsidR="004D3782">
        <w:rPr>
          <w:rFonts w:asciiTheme="majorHAnsi" w:hAnsiTheme="majorHAnsi" w:cstheme="majorHAnsi"/>
          <w:i/>
          <w:iCs/>
        </w:rPr>
        <w:t xml:space="preserve"> </w:t>
      </w:r>
      <w:r>
        <w:rPr>
          <w:rFonts w:asciiTheme="majorHAnsi" w:hAnsiTheme="majorHAnsi" w:cstheme="majorHAnsi"/>
          <w:i/>
          <w:iCs/>
        </w:rPr>
        <w:t xml:space="preserve">given the lack of in-person training recently, </w:t>
      </w:r>
      <w:r w:rsidR="00803D53">
        <w:rPr>
          <w:rFonts w:asciiTheme="majorHAnsi" w:hAnsiTheme="majorHAnsi" w:cstheme="majorHAnsi"/>
          <w:i/>
          <w:iCs/>
        </w:rPr>
        <w:t>and the need for developing and packaging training in more succinct formats.</w:t>
      </w:r>
    </w:p>
    <w:p w14:paraId="168E6760" w14:textId="434D1CDA" w:rsidR="007F1AD1" w:rsidRDefault="00472E24" w:rsidP="00472E24">
      <w:pPr>
        <w:pStyle w:val="ListParagraph"/>
        <w:numPr>
          <w:ilvl w:val="1"/>
          <w:numId w:val="2"/>
        </w:numPr>
        <w:rPr>
          <w:rFonts w:asciiTheme="majorHAnsi" w:hAnsiTheme="majorHAnsi"/>
          <w:sz w:val="22"/>
          <w:szCs w:val="22"/>
        </w:rPr>
      </w:pPr>
      <w:r w:rsidRPr="00472E24">
        <w:rPr>
          <w:rFonts w:asciiTheme="majorHAnsi" w:hAnsiTheme="majorHAnsi"/>
          <w:sz w:val="22"/>
          <w:szCs w:val="22"/>
        </w:rPr>
        <w:t xml:space="preserve">MOBIUS </w:t>
      </w:r>
      <w:r w:rsidR="007F1AD1">
        <w:rPr>
          <w:rFonts w:asciiTheme="majorHAnsi" w:hAnsiTheme="majorHAnsi"/>
          <w:sz w:val="22"/>
          <w:szCs w:val="22"/>
        </w:rPr>
        <w:t>– ordering of new totes.</w:t>
      </w:r>
    </w:p>
    <w:p w14:paraId="0058A2A7" w14:textId="4D02FA22" w:rsidR="00803D53" w:rsidRPr="001A71F7" w:rsidRDefault="00803D53" w:rsidP="00803D53">
      <w:pPr>
        <w:pStyle w:val="ListParagraph"/>
        <w:numPr>
          <w:ilvl w:val="0"/>
          <w:numId w:val="24"/>
        </w:numPr>
        <w:rPr>
          <w:rFonts w:asciiTheme="majorHAnsi" w:hAnsiTheme="majorHAnsi"/>
          <w:sz w:val="22"/>
          <w:szCs w:val="22"/>
        </w:rPr>
      </w:pPr>
      <w:r>
        <w:rPr>
          <w:rFonts w:asciiTheme="majorHAnsi" w:hAnsiTheme="majorHAnsi"/>
          <w:i/>
          <w:iCs/>
          <w:sz w:val="22"/>
          <w:szCs w:val="22"/>
        </w:rPr>
        <w:t xml:space="preserve">MOBIUS has a line item in our budget for courier supplies.  We are evaluating </w:t>
      </w:r>
      <w:r w:rsidR="001A71F7">
        <w:rPr>
          <w:rFonts w:asciiTheme="majorHAnsi" w:hAnsiTheme="majorHAnsi"/>
          <w:i/>
          <w:iCs/>
          <w:sz w:val="22"/>
          <w:szCs w:val="22"/>
        </w:rPr>
        <w:t>if</w:t>
      </w:r>
      <w:r>
        <w:rPr>
          <w:rFonts w:asciiTheme="majorHAnsi" w:hAnsiTheme="majorHAnsi"/>
          <w:i/>
          <w:iCs/>
          <w:sz w:val="22"/>
          <w:szCs w:val="22"/>
        </w:rPr>
        <w:t xml:space="preserve"> we need to order additional totes this year.  We believe that to be the case but how many and when is unknown.  We should NOT need to purchase new bags this year.  </w:t>
      </w:r>
    </w:p>
    <w:p w14:paraId="04CE39C1" w14:textId="77777777" w:rsidR="001A71F7" w:rsidRPr="001A71F7" w:rsidRDefault="001A71F7" w:rsidP="001A71F7">
      <w:pPr>
        <w:rPr>
          <w:rFonts w:asciiTheme="majorHAnsi" w:hAnsiTheme="majorHAnsi"/>
          <w:sz w:val="22"/>
          <w:szCs w:val="22"/>
        </w:rPr>
      </w:pPr>
    </w:p>
    <w:p w14:paraId="5CA8A4AB" w14:textId="77777777" w:rsidR="0021475E" w:rsidRPr="0021475E" w:rsidRDefault="0021475E" w:rsidP="00875758">
      <w:pPr>
        <w:pStyle w:val="ListParagraph"/>
        <w:ind w:left="1440"/>
        <w:rPr>
          <w:rFonts w:asciiTheme="majorHAnsi" w:hAnsiTheme="majorHAnsi"/>
          <w:i/>
          <w:iCs/>
          <w:sz w:val="22"/>
          <w:szCs w:val="22"/>
        </w:rPr>
      </w:pPr>
      <w:r w:rsidRPr="0021475E">
        <w:rPr>
          <w:rFonts w:asciiTheme="majorHAnsi" w:hAnsiTheme="majorHAnsi"/>
          <w:i/>
          <w:iCs/>
          <w:sz w:val="22"/>
          <w:szCs w:val="22"/>
        </w:rPr>
        <w:t xml:space="preserve">At 2:15 pm Cindy called for a motion to dismiss.  </w:t>
      </w:r>
    </w:p>
    <w:p w14:paraId="1DF1BC00" w14:textId="77777777" w:rsidR="0021475E" w:rsidRDefault="0021475E" w:rsidP="00875758">
      <w:pPr>
        <w:pStyle w:val="ListParagraph"/>
        <w:ind w:left="1440"/>
        <w:rPr>
          <w:rFonts w:asciiTheme="majorHAnsi" w:hAnsiTheme="majorHAnsi"/>
          <w:i/>
          <w:iCs/>
          <w:sz w:val="22"/>
          <w:szCs w:val="22"/>
        </w:rPr>
      </w:pPr>
    </w:p>
    <w:p w14:paraId="1319560E" w14:textId="1EAE409E" w:rsidR="00B46A7A" w:rsidRPr="0021475E" w:rsidRDefault="0021475E" w:rsidP="00875758">
      <w:pPr>
        <w:pStyle w:val="ListParagraph"/>
        <w:ind w:left="1440"/>
        <w:rPr>
          <w:rFonts w:asciiTheme="majorHAnsi" w:hAnsiTheme="majorHAnsi"/>
          <w:i/>
          <w:iCs/>
          <w:sz w:val="22"/>
          <w:szCs w:val="22"/>
        </w:rPr>
      </w:pPr>
      <w:r w:rsidRPr="0021475E">
        <w:rPr>
          <w:rFonts w:asciiTheme="majorHAnsi" w:hAnsiTheme="majorHAnsi"/>
          <w:i/>
          <w:iCs/>
          <w:sz w:val="22"/>
          <w:szCs w:val="22"/>
        </w:rPr>
        <w:t xml:space="preserve">The motion was seconded by </w:t>
      </w:r>
      <w:r w:rsidRPr="0021475E">
        <w:rPr>
          <w:rStyle w:val="Strong"/>
          <w:rFonts w:asciiTheme="majorHAnsi" w:hAnsiTheme="majorHAnsi" w:cstheme="majorHAnsi"/>
          <w:b w:val="0"/>
          <w:bCs w:val="0"/>
          <w:i/>
          <w:iCs/>
          <w:color w:val="262626"/>
          <w:sz w:val="22"/>
          <w:szCs w:val="22"/>
        </w:rPr>
        <w:t>Phyllis Holzenberg and seconded by Sarah Brown without objection.</w:t>
      </w:r>
    </w:p>
    <w:p w14:paraId="656AA8AB" w14:textId="0AD5B4E4" w:rsidR="00D867E5" w:rsidRPr="00347CBC" w:rsidRDefault="00D867E5" w:rsidP="00BC6650">
      <w:pPr>
        <w:pStyle w:val="ListParagraph"/>
        <w:ind w:left="2160"/>
        <w:rPr>
          <w:rFonts w:asciiTheme="majorHAnsi" w:hAnsiTheme="majorHAnsi"/>
          <w:sz w:val="22"/>
          <w:szCs w:val="22"/>
        </w:rPr>
      </w:pPr>
    </w:p>
    <w:p w14:paraId="66963F56" w14:textId="77777777" w:rsidR="004E3B9E" w:rsidRPr="00347CBC" w:rsidRDefault="004E3B9E">
      <w:pPr>
        <w:pStyle w:val="ListParagraph"/>
        <w:ind w:left="2160"/>
        <w:rPr>
          <w:rFonts w:asciiTheme="majorHAnsi" w:hAnsiTheme="majorHAnsi"/>
          <w:sz w:val="22"/>
          <w:szCs w:val="22"/>
        </w:rPr>
      </w:pPr>
    </w:p>
    <w:sectPr w:rsidR="004E3B9E" w:rsidRPr="00347CB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CD840" w14:textId="77777777" w:rsidR="002B369B" w:rsidRDefault="002B369B">
      <w:r>
        <w:separator/>
      </w:r>
    </w:p>
  </w:endnote>
  <w:endnote w:type="continuationSeparator" w:id="0">
    <w:p w14:paraId="2E2A9202" w14:textId="77777777" w:rsidR="002B369B" w:rsidRDefault="002B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CD8FA" w14:textId="77777777" w:rsidR="00F72BC9" w:rsidRDefault="00F72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6CB0E" w14:textId="77777777" w:rsidR="002B369B" w:rsidRDefault="002B369B">
      <w:r>
        <w:separator/>
      </w:r>
    </w:p>
  </w:footnote>
  <w:footnote w:type="continuationSeparator" w:id="0">
    <w:p w14:paraId="20F7232D" w14:textId="77777777" w:rsidR="002B369B" w:rsidRDefault="002B3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A041" w14:textId="77777777" w:rsidR="007637FA" w:rsidRDefault="007637FA" w:rsidP="00F45746">
    <w:pPr>
      <w:pStyle w:val="Normal1"/>
      <w:spacing w:line="240" w:lineRule="auto"/>
      <w:jc w:val="right"/>
      <w:rPr>
        <w:rFonts w:ascii="Calibri" w:hAnsi="Calibri"/>
        <w:b/>
      </w:rPr>
    </w:pPr>
    <w:r>
      <w:rPr>
        <w:rFonts w:ascii="Calibri" w:hAnsi="Calibri"/>
        <w:b/>
      </w:rPr>
      <w:t>Agenda of the Circ-Courier</w:t>
    </w:r>
    <w:r w:rsidRPr="00CC5649">
      <w:rPr>
        <w:rFonts w:ascii="Calibri" w:hAnsi="Calibri"/>
        <w:b/>
      </w:rPr>
      <w:t xml:space="preserve"> Committee</w:t>
    </w:r>
  </w:p>
  <w:p w14:paraId="527384BA" w14:textId="7099F239"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670">
      <w:rPr>
        <w:rFonts w:ascii="Calibri" w:hAnsi="Calibri"/>
        <w:b/>
      </w:rPr>
      <w:t>August 25</w:t>
    </w:r>
    <w:r w:rsidR="00303156">
      <w:rPr>
        <w:rFonts w:ascii="Calibri" w:hAnsi="Calibri"/>
        <w:b/>
      </w:rPr>
      <w:t>, 20</w:t>
    </w:r>
    <w:r w:rsidR="00560BA8">
      <w:rPr>
        <w:rFonts w:ascii="Calibri" w:hAnsi="Calibri"/>
        <w:b/>
      </w:rPr>
      <w:t>20</w:t>
    </w:r>
  </w:p>
  <w:p w14:paraId="04763E71" w14:textId="420457D0" w:rsidR="007637FA" w:rsidRDefault="000E3670" w:rsidP="00F45746">
    <w:pPr>
      <w:jc w:val="right"/>
      <w:rPr>
        <w:rFonts w:ascii="Calibri" w:hAnsi="Calibri"/>
      </w:rPr>
    </w:pPr>
    <w:r>
      <w:rPr>
        <w:rFonts w:ascii="Calibri" w:hAnsi="Calibri"/>
      </w:rPr>
      <w:t>1:3</w:t>
    </w:r>
    <w:r w:rsidR="00514944">
      <w:rPr>
        <w:rFonts w:ascii="Calibri" w:hAnsi="Calibri"/>
      </w:rPr>
      <w:t>0 pm</w:t>
    </w:r>
    <w:r w:rsidR="00303156">
      <w:rPr>
        <w:rFonts w:ascii="Calibri" w:hAnsi="Calibri"/>
      </w:rPr>
      <w:t xml:space="preserve">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0676A"/>
    <w:multiLevelType w:val="hybridMultilevel"/>
    <w:tmpl w:val="1E84045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1B4A27A7"/>
    <w:multiLevelType w:val="hybridMultilevel"/>
    <w:tmpl w:val="19E60BD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F3E3A71"/>
    <w:multiLevelType w:val="hybridMultilevel"/>
    <w:tmpl w:val="62B4EC5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2A5659"/>
    <w:multiLevelType w:val="hybridMultilevel"/>
    <w:tmpl w:val="012442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CD25672"/>
    <w:multiLevelType w:val="hybridMultilevel"/>
    <w:tmpl w:val="5B2034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20C5619"/>
    <w:multiLevelType w:val="hybridMultilevel"/>
    <w:tmpl w:val="AD30AA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2171437"/>
    <w:multiLevelType w:val="hybridMultilevel"/>
    <w:tmpl w:val="7AD25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42A82"/>
    <w:multiLevelType w:val="hybridMultilevel"/>
    <w:tmpl w:val="F4ECB02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9541B50"/>
    <w:multiLevelType w:val="hybridMultilevel"/>
    <w:tmpl w:val="03CAC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E2A88"/>
    <w:multiLevelType w:val="hybridMultilevel"/>
    <w:tmpl w:val="9D8CA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DB02C2F"/>
    <w:multiLevelType w:val="hybridMultilevel"/>
    <w:tmpl w:val="ED12628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7EC65399"/>
    <w:multiLevelType w:val="hybridMultilevel"/>
    <w:tmpl w:val="D6CA9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8"/>
  </w:num>
  <w:num w:numId="3">
    <w:abstractNumId w:val="7"/>
  </w:num>
  <w:num w:numId="4">
    <w:abstractNumId w:val="8"/>
  </w:num>
  <w:num w:numId="5">
    <w:abstractNumId w:val="5"/>
  </w:num>
  <w:num w:numId="6">
    <w:abstractNumId w:val="10"/>
  </w:num>
  <w:num w:numId="7">
    <w:abstractNumId w:val="20"/>
  </w:num>
  <w:num w:numId="8">
    <w:abstractNumId w:val="16"/>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
  </w:num>
  <w:num w:numId="13">
    <w:abstractNumId w:val="17"/>
  </w:num>
  <w:num w:numId="14">
    <w:abstractNumId w:val="14"/>
  </w:num>
  <w:num w:numId="15">
    <w:abstractNumId w:val="3"/>
  </w:num>
  <w:num w:numId="16">
    <w:abstractNumId w:val="19"/>
  </w:num>
  <w:num w:numId="17">
    <w:abstractNumId w:val="9"/>
  </w:num>
  <w:num w:numId="18">
    <w:abstractNumId w:val="23"/>
  </w:num>
  <w:num w:numId="19">
    <w:abstractNumId w:val="15"/>
  </w:num>
  <w:num w:numId="20">
    <w:abstractNumId w:val="0"/>
  </w:num>
  <w:num w:numId="21">
    <w:abstractNumId w:val="13"/>
  </w:num>
  <w:num w:numId="22">
    <w:abstractNumId w:val="12"/>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0559E"/>
    <w:rsid w:val="000103A3"/>
    <w:rsid w:val="0001623E"/>
    <w:rsid w:val="00025966"/>
    <w:rsid w:val="000303FC"/>
    <w:rsid w:val="00031612"/>
    <w:rsid w:val="0003440C"/>
    <w:rsid w:val="0003693A"/>
    <w:rsid w:val="00043DAD"/>
    <w:rsid w:val="0006025D"/>
    <w:rsid w:val="0006625A"/>
    <w:rsid w:val="00075977"/>
    <w:rsid w:val="00090AE8"/>
    <w:rsid w:val="00095E18"/>
    <w:rsid w:val="000B0572"/>
    <w:rsid w:val="000C0ADC"/>
    <w:rsid w:val="000D1F4E"/>
    <w:rsid w:val="000D44D3"/>
    <w:rsid w:val="000E3670"/>
    <w:rsid w:val="00111A03"/>
    <w:rsid w:val="00116A71"/>
    <w:rsid w:val="00130B71"/>
    <w:rsid w:val="001350A5"/>
    <w:rsid w:val="001423C7"/>
    <w:rsid w:val="0016176E"/>
    <w:rsid w:val="001858ED"/>
    <w:rsid w:val="00187127"/>
    <w:rsid w:val="001950C1"/>
    <w:rsid w:val="001A71F7"/>
    <w:rsid w:val="001D0CE7"/>
    <w:rsid w:val="001D2D61"/>
    <w:rsid w:val="001D4F22"/>
    <w:rsid w:val="001D6371"/>
    <w:rsid w:val="001F2EED"/>
    <w:rsid w:val="00212A3D"/>
    <w:rsid w:val="0021475E"/>
    <w:rsid w:val="00237909"/>
    <w:rsid w:val="00252FDA"/>
    <w:rsid w:val="0025422C"/>
    <w:rsid w:val="0027307B"/>
    <w:rsid w:val="002B07F1"/>
    <w:rsid w:val="002B12BC"/>
    <w:rsid w:val="002B20A6"/>
    <w:rsid w:val="002B369B"/>
    <w:rsid w:val="002C18AC"/>
    <w:rsid w:val="002C66D6"/>
    <w:rsid w:val="002F15F3"/>
    <w:rsid w:val="00303156"/>
    <w:rsid w:val="00315431"/>
    <w:rsid w:val="00347CBC"/>
    <w:rsid w:val="0035645B"/>
    <w:rsid w:val="003669D7"/>
    <w:rsid w:val="003A0973"/>
    <w:rsid w:val="003D3A6F"/>
    <w:rsid w:val="003E7CFC"/>
    <w:rsid w:val="003F3B81"/>
    <w:rsid w:val="003F3E2B"/>
    <w:rsid w:val="003F4B14"/>
    <w:rsid w:val="00402DD8"/>
    <w:rsid w:val="0041422A"/>
    <w:rsid w:val="00425D19"/>
    <w:rsid w:val="00430EAD"/>
    <w:rsid w:val="00442846"/>
    <w:rsid w:val="00445C52"/>
    <w:rsid w:val="004543D7"/>
    <w:rsid w:val="0046744B"/>
    <w:rsid w:val="00472E24"/>
    <w:rsid w:val="00483706"/>
    <w:rsid w:val="004A7134"/>
    <w:rsid w:val="004A7329"/>
    <w:rsid w:val="004B4389"/>
    <w:rsid w:val="004B4397"/>
    <w:rsid w:val="004B76BB"/>
    <w:rsid w:val="004C22ED"/>
    <w:rsid w:val="004D3782"/>
    <w:rsid w:val="004E0349"/>
    <w:rsid w:val="004E3B9E"/>
    <w:rsid w:val="005102A3"/>
    <w:rsid w:val="00514944"/>
    <w:rsid w:val="00554BF8"/>
    <w:rsid w:val="00560BA8"/>
    <w:rsid w:val="0056339B"/>
    <w:rsid w:val="0057220B"/>
    <w:rsid w:val="00575E19"/>
    <w:rsid w:val="00585C1D"/>
    <w:rsid w:val="005A6A4C"/>
    <w:rsid w:val="005B4B7D"/>
    <w:rsid w:val="005C76A6"/>
    <w:rsid w:val="005F4E81"/>
    <w:rsid w:val="005F7F53"/>
    <w:rsid w:val="00603D72"/>
    <w:rsid w:val="00607E81"/>
    <w:rsid w:val="006220E8"/>
    <w:rsid w:val="0062765A"/>
    <w:rsid w:val="00634E3A"/>
    <w:rsid w:val="00641EF1"/>
    <w:rsid w:val="00643788"/>
    <w:rsid w:val="00651F9B"/>
    <w:rsid w:val="006749BE"/>
    <w:rsid w:val="00682F77"/>
    <w:rsid w:val="006A5041"/>
    <w:rsid w:val="006B2A13"/>
    <w:rsid w:val="006C093D"/>
    <w:rsid w:val="006E2E89"/>
    <w:rsid w:val="006F6FFF"/>
    <w:rsid w:val="007637FA"/>
    <w:rsid w:val="007755CF"/>
    <w:rsid w:val="007E0398"/>
    <w:rsid w:val="007E1B1E"/>
    <w:rsid w:val="007F1AD1"/>
    <w:rsid w:val="007F289C"/>
    <w:rsid w:val="00803D53"/>
    <w:rsid w:val="00810FD7"/>
    <w:rsid w:val="00830DBB"/>
    <w:rsid w:val="00837D15"/>
    <w:rsid w:val="008424B4"/>
    <w:rsid w:val="008616C5"/>
    <w:rsid w:val="0086550B"/>
    <w:rsid w:val="00875758"/>
    <w:rsid w:val="00876CC4"/>
    <w:rsid w:val="008826C6"/>
    <w:rsid w:val="00896A07"/>
    <w:rsid w:val="008A637E"/>
    <w:rsid w:val="008C0613"/>
    <w:rsid w:val="008C1A9C"/>
    <w:rsid w:val="008E7FE3"/>
    <w:rsid w:val="00907FFC"/>
    <w:rsid w:val="00924C30"/>
    <w:rsid w:val="0092616A"/>
    <w:rsid w:val="009353FA"/>
    <w:rsid w:val="009366B6"/>
    <w:rsid w:val="00972445"/>
    <w:rsid w:val="00973189"/>
    <w:rsid w:val="00981CFC"/>
    <w:rsid w:val="00986C45"/>
    <w:rsid w:val="00990117"/>
    <w:rsid w:val="009C2C9A"/>
    <w:rsid w:val="009C6174"/>
    <w:rsid w:val="009C63B1"/>
    <w:rsid w:val="009E0918"/>
    <w:rsid w:val="009F09F8"/>
    <w:rsid w:val="00A007D5"/>
    <w:rsid w:val="00A02F43"/>
    <w:rsid w:val="00A06024"/>
    <w:rsid w:val="00A35341"/>
    <w:rsid w:val="00A36376"/>
    <w:rsid w:val="00A55B3F"/>
    <w:rsid w:val="00A80753"/>
    <w:rsid w:val="00A835AE"/>
    <w:rsid w:val="00A86C62"/>
    <w:rsid w:val="00A92818"/>
    <w:rsid w:val="00A967BA"/>
    <w:rsid w:val="00A96E5C"/>
    <w:rsid w:val="00AA762E"/>
    <w:rsid w:val="00AB2CE8"/>
    <w:rsid w:val="00AC5E5B"/>
    <w:rsid w:val="00AD3F97"/>
    <w:rsid w:val="00B012A5"/>
    <w:rsid w:val="00B1029B"/>
    <w:rsid w:val="00B435B5"/>
    <w:rsid w:val="00B46A7A"/>
    <w:rsid w:val="00B46B36"/>
    <w:rsid w:val="00B63E9D"/>
    <w:rsid w:val="00B90621"/>
    <w:rsid w:val="00BA29CA"/>
    <w:rsid w:val="00BB137E"/>
    <w:rsid w:val="00BB6814"/>
    <w:rsid w:val="00BC6650"/>
    <w:rsid w:val="00BE2D61"/>
    <w:rsid w:val="00BF757B"/>
    <w:rsid w:val="00C041D2"/>
    <w:rsid w:val="00C151FC"/>
    <w:rsid w:val="00C30DD3"/>
    <w:rsid w:val="00C3556E"/>
    <w:rsid w:val="00C36CDA"/>
    <w:rsid w:val="00C4259C"/>
    <w:rsid w:val="00C57F78"/>
    <w:rsid w:val="00C65211"/>
    <w:rsid w:val="00C6655C"/>
    <w:rsid w:val="00C7205A"/>
    <w:rsid w:val="00CA3540"/>
    <w:rsid w:val="00CA66E4"/>
    <w:rsid w:val="00CE0675"/>
    <w:rsid w:val="00D055B0"/>
    <w:rsid w:val="00D155D6"/>
    <w:rsid w:val="00D26985"/>
    <w:rsid w:val="00D40E59"/>
    <w:rsid w:val="00D4563F"/>
    <w:rsid w:val="00D52019"/>
    <w:rsid w:val="00D7666A"/>
    <w:rsid w:val="00D867E5"/>
    <w:rsid w:val="00D946E3"/>
    <w:rsid w:val="00DB728B"/>
    <w:rsid w:val="00DB7A73"/>
    <w:rsid w:val="00DE3FF9"/>
    <w:rsid w:val="00E01D66"/>
    <w:rsid w:val="00E05C87"/>
    <w:rsid w:val="00E05CFE"/>
    <w:rsid w:val="00E145A4"/>
    <w:rsid w:val="00E336D4"/>
    <w:rsid w:val="00E372D0"/>
    <w:rsid w:val="00E4085F"/>
    <w:rsid w:val="00E62AA5"/>
    <w:rsid w:val="00E70D69"/>
    <w:rsid w:val="00E72624"/>
    <w:rsid w:val="00E74C96"/>
    <w:rsid w:val="00E76C1D"/>
    <w:rsid w:val="00E76DC2"/>
    <w:rsid w:val="00E9482E"/>
    <w:rsid w:val="00E96EF9"/>
    <w:rsid w:val="00EB3ED3"/>
    <w:rsid w:val="00ED006D"/>
    <w:rsid w:val="00ED7D3A"/>
    <w:rsid w:val="00EE620C"/>
    <w:rsid w:val="00EF168B"/>
    <w:rsid w:val="00F05F49"/>
    <w:rsid w:val="00F2308B"/>
    <w:rsid w:val="00F40F0A"/>
    <w:rsid w:val="00F45746"/>
    <w:rsid w:val="00F50C8A"/>
    <w:rsid w:val="00F52957"/>
    <w:rsid w:val="00F6060E"/>
    <w:rsid w:val="00F72BC9"/>
    <w:rsid w:val="00F85DE6"/>
    <w:rsid w:val="00FA051A"/>
    <w:rsid w:val="00FB35C3"/>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F9"/>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 w:type="paragraph" w:styleId="Revision">
    <w:name w:val="Revision"/>
    <w:hidden/>
    <w:uiPriority w:val="99"/>
    <w:semiHidden/>
    <w:rsid w:val="004D3782"/>
    <w:pPr>
      <w:spacing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52967688">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75707736">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36089271">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601886572">
      <w:bodyDiv w:val="1"/>
      <w:marLeft w:val="0"/>
      <w:marRight w:val="0"/>
      <w:marTop w:val="0"/>
      <w:marBottom w:val="0"/>
      <w:divBdr>
        <w:top w:val="none" w:sz="0" w:space="0" w:color="auto"/>
        <w:left w:val="none" w:sz="0" w:space="0" w:color="auto"/>
        <w:bottom w:val="none" w:sz="0" w:space="0" w:color="auto"/>
        <w:right w:val="none" w:sz="0" w:space="0" w:color="auto"/>
      </w:divBdr>
    </w:div>
    <w:div w:id="657080158">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65563146">
      <w:bodyDiv w:val="1"/>
      <w:marLeft w:val="0"/>
      <w:marRight w:val="0"/>
      <w:marTop w:val="0"/>
      <w:marBottom w:val="0"/>
      <w:divBdr>
        <w:top w:val="none" w:sz="0" w:space="0" w:color="auto"/>
        <w:left w:val="none" w:sz="0" w:space="0" w:color="auto"/>
        <w:bottom w:val="none" w:sz="0" w:space="0" w:color="auto"/>
        <w:right w:val="none" w:sz="0" w:space="0" w:color="auto"/>
      </w:divBdr>
    </w:div>
    <w:div w:id="889002671">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895091748">
      <w:bodyDiv w:val="1"/>
      <w:marLeft w:val="0"/>
      <w:marRight w:val="0"/>
      <w:marTop w:val="0"/>
      <w:marBottom w:val="0"/>
      <w:divBdr>
        <w:top w:val="none" w:sz="0" w:space="0" w:color="auto"/>
        <w:left w:val="none" w:sz="0" w:space="0" w:color="auto"/>
        <w:bottom w:val="none" w:sz="0" w:space="0" w:color="auto"/>
        <w:right w:val="none" w:sz="0" w:space="0" w:color="auto"/>
      </w:divBdr>
    </w:div>
    <w:div w:id="910894513">
      <w:bodyDiv w:val="1"/>
      <w:marLeft w:val="0"/>
      <w:marRight w:val="0"/>
      <w:marTop w:val="0"/>
      <w:marBottom w:val="0"/>
      <w:divBdr>
        <w:top w:val="none" w:sz="0" w:space="0" w:color="auto"/>
        <w:left w:val="none" w:sz="0" w:space="0" w:color="auto"/>
        <w:bottom w:val="none" w:sz="0" w:space="0" w:color="auto"/>
        <w:right w:val="none" w:sz="0" w:space="0" w:color="auto"/>
      </w:divBdr>
    </w:div>
    <w:div w:id="946890640">
      <w:bodyDiv w:val="1"/>
      <w:marLeft w:val="0"/>
      <w:marRight w:val="0"/>
      <w:marTop w:val="0"/>
      <w:marBottom w:val="0"/>
      <w:divBdr>
        <w:top w:val="none" w:sz="0" w:space="0" w:color="auto"/>
        <w:left w:val="none" w:sz="0" w:space="0" w:color="auto"/>
        <w:bottom w:val="none" w:sz="0" w:space="0" w:color="auto"/>
        <w:right w:val="none" w:sz="0" w:space="0" w:color="auto"/>
      </w:divBdr>
    </w:div>
    <w:div w:id="948705839">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05668709">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077676704">
      <w:bodyDiv w:val="1"/>
      <w:marLeft w:val="0"/>
      <w:marRight w:val="0"/>
      <w:marTop w:val="0"/>
      <w:marBottom w:val="0"/>
      <w:divBdr>
        <w:top w:val="none" w:sz="0" w:space="0" w:color="auto"/>
        <w:left w:val="none" w:sz="0" w:space="0" w:color="auto"/>
        <w:bottom w:val="none" w:sz="0" w:space="0" w:color="auto"/>
        <w:right w:val="none" w:sz="0" w:space="0" w:color="auto"/>
      </w:divBdr>
    </w:div>
    <w:div w:id="1078360949">
      <w:bodyDiv w:val="1"/>
      <w:marLeft w:val="0"/>
      <w:marRight w:val="0"/>
      <w:marTop w:val="0"/>
      <w:marBottom w:val="0"/>
      <w:divBdr>
        <w:top w:val="none" w:sz="0" w:space="0" w:color="auto"/>
        <w:left w:val="none" w:sz="0" w:space="0" w:color="auto"/>
        <w:bottom w:val="none" w:sz="0" w:space="0" w:color="auto"/>
        <w:right w:val="none" w:sz="0" w:space="0" w:color="auto"/>
      </w:divBdr>
    </w:div>
    <w:div w:id="1133866396">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292053679">
      <w:bodyDiv w:val="1"/>
      <w:marLeft w:val="0"/>
      <w:marRight w:val="0"/>
      <w:marTop w:val="0"/>
      <w:marBottom w:val="0"/>
      <w:divBdr>
        <w:top w:val="none" w:sz="0" w:space="0" w:color="auto"/>
        <w:left w:val="none" w:sz="0" w:space="0" w:color="auto"/>
        <w:bottom w:val="none" w:sz="0" w:space="0" w:color="auto"/>
        <w:right w:val="none" w:sz="0" w:space="0" w:color="auto"/>
      </w:divBdr>
    </w:div>
    <w:div w:id="1298026240">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448500012">
      <w:bodyDiv w:val="1"/>
      <w:marLeft w:val="0"/>
      <w:marRight w:val="0"/>
      <w:marTop w:val="0"/>
      <w:marBottom w:val="0"/>
      <w:divBdr>
        <w:top w:val="none" w:sz="0" w:space="0" w:color="auto"/>
        <w:left w:val="none" w:sz="0" w:space="0" w:color="auto"/>
        <w:bottom w:val="none" w:sz="0" w:space="0" w:color="auto"/>
        <w:right w:val="none" w:sz="0" w:space="0" w:color="auto"/>
      </w:divBdr>
    </w:div>
    <w:div w:id="1448621036">
      <w:bodyDiv w:val="1"/>
      <w:marLeft w:val="0"/>
      <w:marRight w:val="0"/>
      <w:marTop w:val="0"/>
      <w:marBottom w:val="0"/>
      <w:divBdr>
        <w:top w:val="none" w:sz="0" w:space="0" w:color="auto"/>
        <w:left w:val="none" w:sz="0" w:space="0" w:color="auto"/>
        <w:bottom w:val="none" w:sz="0" w:space="0" w:color="auto"/>
        <w:right w:val="none" w:sz="0" w:space="0" w:color="auto"/>
      </w:divBdr>
    </w:div>
    <w:div w:id="1472163858">
      <w:bodyDiv w:val="1"/>
      <w:marLeft w:val="0"/>
      <w:marRight w:val="0"/>
      <w:marTop w:val="0"/>
      <w:marBottom w:val="0"/>
      <w:divBdr>
        <w:top w:val="none" w:sz="0" w:space="0" w:color="auto"/>
        <w:left w:val="none" w:sz="0" w:space="0" w:color="auto"/>
        <w:bottom w:val="none" w:sz="0" w:space="0" w:color="auto"/>
        <w:right w:val="none" w:sz="0" w:space="0" w:color="auto"/>
      </w:divBdr>
    </w:div>
    <w:div w:id="1531189829">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120026">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00160705">
      <w:bodyDiv w:val="1"/>
      <w:marLeft w:val="0"/>
      <w:marRight w:val="0"/>
      <w:marTop w:val="0"/>
      <w:marBottom w:val="0"/>
      <w:divBdr>
        <w:top w:val="none" w:sz="0" w:space="0" w:color="auto"/>
        <w:left w:val="none" w:sz="0" w:space="0" w:color="auto"/>
        <w:bottom w:val="none" w:sz="0" w:space="0" w:color="auto"/>
        <w:right w:val="none" w:sz="0" w:space="0" w:color="auto"/>
      </w:divBdr>
    </w:div>
    <w:div w:id="1720860113">
      <w:bodyDiv w:val="1"/>
      <w:marLeft w:val="0"/>
      <w:marRight w:val="0"/>
      <w:marTop w:val="0"/>
      <w:marBottom w:val="0"/>
      <w:divBdr>
        <w:top w:val="none" w:sz="0" w:space="0" w:color="auto"/>
        <w:left w:val="none" w:sz="0" w:space="0" w:color="auto"/>
        <w:bottom w:val="none" w:sz="0" w:space="0" w:color="auto"/>
        <w:right w:val="none" w:sz="0" w:space="0" w:color="auto"/>
      </w:divBdr>
    </w:div>
    <w:div w:id="1733041688">
      <w:bodyDiv w:val="1"/>
      <w:marLeft w:val="0"/>
      <w:marRight w:val="0"/>
      <w:marTop w:val="0"/>
      <w:marBottom w:val="0"/>
      <w:divBdr>
        <w:top w:val="none" w:sz="0" w:space="0" w:color="auto"/>
        <w:left w:val="none" w:sz="0" w:space="0" w:color="auto"/>
        <w:bottom w:val="none" w:sz="0" w:space="0" w:color="auto"/>
        <w:right w:val="none" w:sz="0" w:space="0" w:color="auto"/>
      </w:divBdr>
    </w:div>
    <w:div w:id="1741367990">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1999334337">
      <w:bodyDiv w:val="1"/>
      <w:marLeft w:val="0"/>
      <w:marRight w:val="0"/>
      <w:marTop w:val="0"/>
      <w:marBottom w:val="0"/>
      <w:divBdr>
        <w:top w:val="none" w:sz="0" w:space="0" w:color="auto"/>
        <w:left w:val="none" w:sz="0" w:space="0" w:color="auto"/>
        <w:bottom w:val="none" w:sz="0" w:space="0" w:color="auto"/>
        <w:right w:val="none" w:sz="0" w:space="0" w:color="auto"/>
      </w:divBdr>
    </w:div>
    <w:div w:id="2004159964">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 w:id="2021662723">
      <w:bodyDiv w:val="1"/>
      <w:marLeft w:val="0"/>
      <w:marRight w:val="0"/>
      <w:marTop w:val="0"/>
      <w:marBottom w:val="0"/>
      <w:divBdr>
        <w:top w:val="none" w:sz="0" w:space="0" w:color="auto"/>
        <w:left w:val="none" w:sz="0" w:space="0" w:color="auto"/>
        <w:bottom w:val="none" w:sz="0" w:space="0" w:color="auto"/>
        <w:right w:val="none" w:sz="0" w:space="0" w:color="auto"/>
      </w:divBdr>
      <w:divsChild>
        <w:div w:id="1825244766">
          <w:marLeft w:val="0"/>
          <w:marRight w:val="0"/>
          <w:marTop w:val="0"/>
          <w:marBottom w:val="0"/>
          <w:divBdr>
            <w:top w:val="none" w:sz="0" w:space="0" w:color="auto"/>
            <w:left w:val="none" w:sz="0" w:space="0" w:color="auto"/>
            <w:bottom w:val="none" w:sz="0" w:space="0" w:color="auto"/>
            <w:right w:val="none" w:sz="0" w:space="0" w:color="auto"/>
          </w:divBdr>
        </w:div>
        <w:div w:id="1283999220">
          <w:marLeft w:val="0"/>
          <w:marRight w:val="0"/>
          <w:marTop w:val="0"/>
          <w:marBottom w:val="0"/>
          <w:divBdr>
            <w:top w:val="none" w:sz="0" w:space="0" w:color="auto"/>
            <w:left w:val="none" w:sz="0" w:space="0" w:color="auto"/>
            <w:bottom w:val="none" w:sz="0" w:space="0" w:color="auto"/>
            <w:right w:val="none" w:sz="0" w:space="0" w:color="auto"/>
          </w:divBdr>
        </w:div>
        <w:div w:id="759254786">
          <w:marLeft w:val="0"/>
          <w:marRight w:val="0"/>
          <w:marTop w:val="0"/>
          <w:marBottom w:val="0"/>
          <w:divBdr>
            <w:top w:val="none" w:sz="0" w:space="0" w:color="auto"/>
            <w:left w:val="none" w:sz="0" w:space="0" w:color="auto"/>
            <w:bottom w:val="none" w:sz="0" w:space="0" w:color="auto"/>
            <w:right w:val="none" w:sz="0" w:space="0" w:color="auto"/>
          </w:divBdr>
        </w:div>
        <w:div w:id="240869964">
          <w:marLeft w:val="0"/>
          <w:marRight w:val="0"/>
          <w:marTop w:val="0"/>
          <w:marBottom w:val="0"/>
          <w:divBdr>
            <w:top w:val="none" w:sz="0" w:space="0" w:color="auto"/>
            <w:left w:val="none" w:sz="0" w:space="0" w:color="auto"/>
            <w:bottom w:val="none" w:sz="0" w:space="0" w:color="auto"/>
            <w:right w:val="none" w:sz="0" w:space="0" w:color="auto"/>
          </w:divBdr>
        </w:div>
        <w:div w:id="825324147">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385493576">
          <w:marLeft w:val="0"/>
          <w:marRight w:val="0"/>
          <w:marTop w:val="0"/>
          <w:marBottom w:val="0"/>
          <w:divBdr>
            <w:top w:val="none" w:sz="0" w:space="0" w:color="auto"/>
            <w:left w:val="none" w:sz="0" w:space="0" w:color="auto"/>
            <w:bottom w:val="none" w:sz="0" w:space="0" w:color="auto"/>
            <w:right w:val="none" w:sz="0" w:space="0" w:color="auto"/>
          </w:divBdr>
        </w:div>
        <w:div w:id="840461781">
          <w:marLeft w:val="0"/>
          <w:marRight w:val="0"/>
          <w:marTop w:val="0"/>
          <w:marBottom w:val="0"/>
          <w:divBdr>
            <w:top w:val="none" w:sz="0" w:space="0" w:color="auto"/>
            <w:left w:val="none" w:sz="0" w:space="0" w:color="auto"/>
            <w:bottom w:val="none" w:sz="0" w:space="0" w:color="auto"/>
            <w:right w:val="none" w:sz="0" w:space="0" w:color="auto"/>
          </w:divBdr>
        </w:div>
        <w:div w:id="473377290">
          <w:marLeft w:val="0"/>
          <w:marRight w:val="0"/>
          <w:marTop w:val="0"/>
          <w:marBottom w:val="0"/>
          <w:divBdr>
            <w:top w:val="none" w:sz="0" w:space="0" w:color="auto"/>
            <w:left w:val="none" w:sz="0" w:space="0" w:color="auto"/>
            <w:bottom w:val="none" w:sz="0" w:space="0" w:color="auto"/>
            <w:right w:val="none" w:sz="0" w:space="0" w:color="auto"/>
          </w:divBdr>
        </w:div>
        <w:div w:id="1276641499">
          <w:marLeft w:val="0"/>
          <w:marRight w:val="0"/>
          <w:marTop w:val="0"/>
          <w:marBottom w:val="0"/>
          <w:divBdr>
            <w:top w:val="none" w:sz="0" w:space="0" w:color="auto"/>
            <w:left w:val="none" w:sz="0" w:space="0" w:color="auto"/>
            <w:bottom w:val="none" w:sz="0" w:space="0" w:color="auto"/>
            <w:right w:val="none" w:sz="0" w:space="0" w:color="auto"/>
          </w:divBdr>
        </w:div>
        <w:div w:id="1391994991">
          <w:marLeft w:val="0"/>
          <w:marRight w:val="0"/>
          <w:marTop w:val="0"/>
          <w:marBottom w:val="0"/>
          <w:divBdr>
            <w:top w:val="none" w:sz="0" w:space="0" w:color="auto"/>
            <w:left w:val="none" w:sz="0" w:space="0" w:color="auto"/>
            <w:bottom w:val="none" w:sz="0" w:space="0" w:color="auto"/>
            <w:right w:val="none" w:sz="0" w:space="0" w:color="auto"/>
          </w:divBdr>
        </w:div>
        <w:div w:id="1346177954">
          <w:marLeft w:val="0"/>
          <w:marRight w:val="0"/>
          <w:marTop w:val="0"/>
          <w:marBottom w:val="0"/>
          <w:divBdr>
            <w:top w:val="none" w:sz="0" w:space="0" w:color="auto"/>
            <w:left w:val="none" w:sz="0" w:space="0" w:color="auto"/>
            <w:bottom w:val="none" w:sz="0" w:space="0" w:color="auto"/>
            <w:right w:val="none" w:sz="0" w:space="0" w:color="auto"/>
          </w:divBdr>
        </w:div>
        <w:div w:id="1562256548">
          <w:marLeft w:val="0"/>
          <w:marRight w:val="0"/>
          <w:marTop w:val="0"/>
          <w:marBottom w:val="0"/>
          <w:divBdr>
            <w:top w:val="none" w:sz="0" w:space="0" w:color="auto"/>
            <w:left w:val="none" w:sz="0" w:space="0" w:color="auto"/>
            <w:bottom w:val="none" w:sz="0" w:space="0" w:color="auto"/>
            <w:right w:val="none" w:sz="0" w:space="0" w:color="auto"/>
          </w:divBdr>
        </w:div>
        <w:div w:id="1051421561">
          <w:marLeft w:val="0"/>
          <w:marRight w:val="0"/>
          <w:marTop w:val="0"/>
          <w:marBottom w:val="0"/>
          <w:divBdr>
            <w:top w:val="none" w:sz="0" w:space="0" w:color="auto"/>
            <w:left w:val="none" w:sz="0" w:space="0" w:color="auto"/>
            <w:bottom w:val="none" w:sz="0" w:space="0" w:color="auto"/>
            <w:right w:val="none" w:sz="0" w:space="0" w:color="auto"/>
          </w:divBdr>
        </w:div>
        <w:div w:id="707267935">
          <w:marLeft w:val="0"/>
          <w:marRight w:val="0"/>
          <w:marTop w:val="0"/>
          <w:marBottom w:val="0"/>
          <w:divBdr>
            <w:top w:val="none" w:sz="0" w:space="0" w:color="auto"/>
            <w:left w:val="none" w:sz="0" w:space="0" w:color="auto"/>
            <w:bottom w:val="none" w:sz="0" w:space="0" w:color="auto"/>
            <w:right w:val="none" w:sz="0" w:space="0" w:color="auto"/>
          </w:divBdr>
        </w:div>
        <w:div w:id="321664317">
          <w:marLeft w:val="0"/>
          <w:marRight w:val="0"/>
          <w:marTop w:val="0"/>
          <w:marBottom w:val="0"/>
          <w:divBdr>
            <w:top w:val="none" w:sz="0" w:space="0" w:color="auto"/>
            <w:left w:val="none" w:sz="0" w:space="0" w:color="auto"/>
            <w:bottom w:val="none" w:sz="0" w:space="0" w:color="auto"/>
            <w:right w:val="none" w:sz="0" w:space="0" w:color="auto"/>
          </w:divBdr>
        </w:div>
      </w:divsChild>
    </w:div>
    <w:div w:id="2058235376">
      <w:bodyDiv w:val="1"/>
      <w:marLeft w:val="0"/>
      <w:marRight w:val="0"/>
      <w:marTop w:val="0"/>
      <w:marBottom w:val="0"/>
      <w:divBdr>
        <w:top w:val="none" w:sz="0" w:space="0" w:color="auto"/>
        <w:left w:val="none" w:sz="0" w:space="0" w:color="auto"/>
        <w:bottom w:val="none" w:sz="0" w:space="0" w:color="auto"/>
        <w:right w:val="none" w:sz="0" w:space="0" w:color="auto"/>
      </w:divBdr>
    </w:div>
    <w:div w:id="2062317425">
      <w:bodyDiv w:val="1"/>
      <w:marLeft w:val="0"/>
      <w:marRight w:val="0"/>
      <w:marTop w:val="0"/>
      <w:marBottom w:val="0"/>
      <w:divBdr>
        <w:top w:val="none" w:sz="0" w:space="0" w:color="auto"/>
        <w:left w:val="none" w:sz="0" w:space="0" w:color="auto"/>
        <w:bottom w:val="none" w:sz="0" w:space="0" w:color="auto"/>
        <w:right w:val="none" w:sz="0" w:space="0" w:color="auto"/>
      </w:divBdr>
    </w:div>
    <w:div w:id="2068143539">
      <w:bodyDiv w:val="1"/>
      <w:marLeft w:val="0"/>
      <w:marRight w:val="0"/>
      <w:marTop w:val="0"/>
      <w:marBottom w:val="0"/>
      <w:divBdr>
        <w:top w:val="none" w:sz="0" w:space="0" w:color="auto"/>
        <w:left w:val="none" w:sz="0" w:space="0" w:color="auto"/>
        <w:bottom w:val="none" w:sz="0" w:space="0" w:color="auto"/>
        <w:right w:val="none" w:sz="0" w:space="0" w:color="auto"/>
      </w:divBdr>
    </w:div>
    <w:div w:id="2076003052">
      <w:bodyDiv w:val="1"/>
      <w:marLeft w:val="0"/>
      <w:marRight w:val="0"/>
      <w:marTop w:val="0"/>
      <w:marBottom w:val="0"/>
      <w:divBdr>
        <w:top w:val="none" w:sz="0" w:space="0" w:color="auto"/>
        <w:left w:val="none" w:sz="0" w:space="0" w:color="auto"/>
        <w:bottom w:val="none" w:sz="0" w:space="0" w:color="auto"/>
        <w:right w:val="none" w:sz="0" w:space="0" w:color="auto"/>
      </w:divBdr>
    </w:div>
    <w:div w:id="209928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biusconsortium.org/COVID1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rc-courier@lists.mobiusconsortium.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m-circ-courier@lists.mobiusconsortium.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7580670043?pwd=NFZHTXUyTjFUcXZMMlRKVjdSLzRIZz0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819E-5C0E-8144-BB94-72BE8061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Stephen Strohl</cp:lastModifiedBy>
  <cp:revision>6</cp:revision>
  <dcterms:created xsi:type="dcterms:W3CDTF">2021-06-09T22:01:00Z</dcterms:created>
  <dcterms:modified xsi:type="dcterms:W3CDTF">2021-06-09T22:03:00Z</dcterms:modified>
</cp:coreProperties>
</file>