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Look w:val="04A0"/>
      </w:tblPr>
      <w:tblGrid>
        <w:gridCol w:w="1098"/>
        <w:gridCol w:w="5040"/>
      </w:tblGrid>
      <w:tr w:rsidR="00A82DE9" w:rsidTr="00A82DE9">
        <w:trPr>
          <w:jc w:val="center"/>
        </w:trPr>
        <w:tc>
          <w:tcPr>
            <w:tcW w:w="1098" w:type="dxa"/>
          </w:tcPr>
          <w:p w:rsidR="00A82DE9" w:rsidRDefault="00A82DE9" w:rsidP="00A82DE9">
            <w:pPr>
              <w:jc w:val="center"/>
            </w:pPr>
            <w:r>
              <w:t>[blank]</w:t>
            </w:r>
          </w:p>
        </w:tc>
        <w:tc>
          <w:tcPr>
            <w:tcW w:w="5040" w:type="dxa"/>
          </w:tcPr>
          <w:p w:rsidR="00A82DE9" w:rsidRDefault="00A82DE9" w:rsidP="00FF0378">
            <w:r>
              <w:t>The field is not an indexed field. No code is applicable.</w:t>
            </w:r>
          </w:p>
        </w:tc>
      </w:tr>
      <w:tr w:rsidR="00A82DE9" w:rsidTr="00A82DE9">
        <w:trPr>
          <w:jc w:val="center"/>
        </w:trPr>
        <w:tc>
          <w:tcPr>
            <w:tcW w:w="1098" w:type="dxa"/>
          </w:tcPr>
          <w:p w:rsidR="00A82DE9" w:rsidRDefault="00A82DE9" w:rsidP="00A82DE9">
            <w:pPr>
              <w:jc w:val="center"/>
            </w:pPr>
            <w:r>
              <w:t>*</w:t>
            </w:r>
          </w:p>
        </w:tc>
        <w:tc>
          <w:tcPr>
            <w:tcW w:w="5040" w:type="dxa"/>
          </w:tcPr>
          <w:p w:rsidR="00A82DE9" w:rsidRDefault="00A82DE9" w:rsidP="00A82DE9">
            <w:r>
              <w:t xml:space="preserve">The </w:t>
            </w:r>
            <w:proofErr w:type="gramStart"/>
            <w:r>
              <w:t>headings is</w:t>
            </w:r>
            <w:proofErr w:type="gramEnd"/>
            <w:r>
              <w:t xml:space="preserve"> found only in the record currently being edited (and it is already in the index), i.e., this record is the only one in the database which has this heading.</w:t>
            </w:r>
          </w:p>
        </w:tc>
      </w:tr>
      <w:tr w:rsidR="00A82DE9" w:rsidTr="00A82DE9">
        <w:trPr>
          <w:jc w:val="center"/>
        </w:trPr>
        <w:tc>
          <w:tcPr>
            <w:tcW w:w="1098" w:type="dxa"/>
          </w:tcPr>
          <w:p w:rsidR="00A82DE9" w:rsidRDefault="00A82DE9" w:rsidP="00A82DE9">
            <w:pPr>
              <w:jc w:val="center"/>
            </w:pPr>
            <w:r>
              <w:t>+</w:t>
            </w:r>
          </w:p>
        </w:tc>
        <w:tc>
          <w:tcPr>
            <w:tcW w:w="5040" w:type="dxa"/>
          </w:tcPr>
          <w:p w:rsidR="00A82DE9" w:rsidRDefault="00A82DE9" w:rsidP="00FF0378">
            <w:r>
              <w:t>The heading is not in the index. However, a longer version of this field is found in an indexed field in another record, e.g., a birth or death date may have been established. This code can appear for new headings instead of the code N.</w:t>
            </w:r>
          </w:p>
        </w:tc>
      </w:tr>
      <w:tr w:rsidR="00A82DE9" w:rsidTr="00A82DE9">
        <w:trPr>
          <w:jc w:val="center"/>
        </w:trPr>
        <w:tc>
          <w:tcPr>
            <w:tcW w:w="1098" w:type="dxa"/>
          </w:tcPr>
          <w:p w:rsidR="00A82DE9" w:rsidRDefault="00A82DE9" w:rsidP="00A82DE9">
            <w:pPr>
              <w:jc w:val="center"/>
            </w:pPr>
            <w:r>
              <w:t>1</w:t>
            </w:r>
          </w:p>
        </w:tc>
        <w:tc>
          <w:tcPr>
            <w:tcW w:w="5040" w:type="dxa"/>
          </w:tcPr>
          <w:p w:rsidR="00A82DE9" w:rsidRDefault="00A82DE9" w:rsidP="00FF0378">
            <w:r>
              <w:t>Valid form of heading; heading is a 1xx in an authority record.</w:t>
            </w:r>
          </w:p>
        </w:tc>
      </w:tr>
      <w:tr w:rsidR="00A82DE9" w:rsidTr="00A82DE9">
        <w:trPr>
          <w:jc w:val="center"/>
        </w:trPr>
        <w:tc>
          <w:tcPr>
            <w:tcW w:w="1098" w:type="dxa"/>
          </w:tcPr>
          <w:p w:rsidR="00A82DE9" w:rsidRDefault="00A82DE9" w:rsidP="00A82DE9">
            <w:pPr>
              <w:jc w:val="center"/>
            </w:pPr>
            <w:r>
              <w:t>4</w:t>
            </w:r>
          </w:p>
        </w:tc>
        <w:tc>
          <w:tcPr>
            <w:tcW w:w="5040" w:type="dxa"/>
          </w:tcPr>
          <w:p w:rsidR="00A82DE9" w:rsidRDefault="00A82DE9" w:rsidP="00FF0378">
            <w:r>
              <w:t>Heading is a SEE FROM tracing; heading is a 4xx in an authority record.</w:t>
            </w:r>
          </w:p>
        </w:tc>
      </w:tr>
      <w:tr w:rsidR="00A82DE9" w:rsidTr="00A82DE9">
        <w:trPr>
          <w:jc w:val="center"/>
        </w:trPr>
        <w:tc>
          <w:tcPr>
            <w:tcW w:w="1098" w:type="dxa"/>
          </w:tcPr>
          <w:p w:rsidR="00A82DE9" w:rsidRDefault="00A82DE9" w:rsidP="00A82DE9">
            <w:pPr>
              <w:jc w:val="center"/>
            </w:pPr>
            <w:r>
              <w:t>5</w:t>
            </w:r>
          </w:p>
        </w:tc>
        <w:tc>
          <w:tcPr>
            <w:tcW w:w="5040" w:type="dxa"/>
          </w:tcPr>
          <w:p w:rsidR="00A82DE9" w:rsidRDefault="00A82DE9" w:rsidP="00FF0378">
            <w:r>
              <w:t>Heading is a SEE ALSO FROM tracing; heading is a 5xx in an authority record.</w:t>
            </w:r>
          </w:p>
        </w:tc>
      </w:tr>
      <w:tr w:rsidR="00A82DE9" w:rsidTr="00A82DE9">
        <w:trPr>
          <w:jc w:val="center"/>
        </w:trPr>
        <w:tc>
          <w:tcPr>
            <w:tcW w:w="1098" w:type="dxa"/>
          </w:tcPr>
          <w:p w:rsidR="00A82DE9" w:rsidRDefault="00A82DE9" w:rsidP="00A82DE9">
            <w:pPr>
              <w:jc w:val="center"/>
            </w:pPr>
            <w:r>
              <w:t>B</w:t>
            </w:r>
          </w:p>
        </w:tc>
        <w:tc>
          <w:tcPr>
            <w:tcW w:w="5040" w:type="dxa"/>
          </w:tcPr>
          <w:p w:rsidR="00A82DE9" w:rsidRDefault="00A82DE9" w:rsidP="00A82DE9">
            <w:r>
              <w:t>The heading is found in an indexes field in another Bibliographic record. This code may be combined with a numeric code, or with code N.</w:t>
            </w:r>
          </w:p>
        </w:tc>
      </w:tr>
      <w:tr w:rsidR="00A82DE9" w:rsidTr="00A82DE9">
        <w:trPr>
          <w:jc w:val="center"/>
        </w:trPr>
        <w:tc>
          <w:tcPr>
            <w:tcW w:w="1098" w:type="dxa"/>
          </w:tcPr>
          <w:p w:rsidR="00A82DE9" w:rsidRDefault="00A82DE9" w:rsidP="00A82DE9">
            <w:pPr>
              <w:jc w:val="center"/>
            </w:pPr>
            <w:r>
              <w:t>N</w:t>
            </w:r>
          </w:p>
        </w:tc>
        <w:tc>
          <w:tcPr>
            <w:tcW w:w="5040" w:type="dxa"/>
          </w:tcPr>
          <w:p w:rsidR="00A82DE9" w:rsidRDefault="00A82DE9" w:rsidP="00FF0378">
            <w:r>
              <w:t>The heading is not in the index. This code appears for new headings. If this code appears for a heading that you know is not new, it may indicate that there is an indexing error in the system (contact MCO to resolve the error) or that the transaction file is not fully processed.</w:t>
            </w:r>
          </w:p>
        </w:tc>
      </w:tr>
      <w:tr w:rsidR="00A82DE9" w:rsidTr="00A82DE9">
        <w:trPr>
          <w:jc w:val="center"/>
        </w:trPr>
        <w:tc>
          <w:tcPr>
            <w:tcW w:w="1098" w:type="dxa"/>
          </w:tcPr>
          <w:p w:rsidR="00A82DE9" w:rsidRDefault="00A82DE9" w:rsidP="00A82DE9">
            <w:pPr>
              <w:jc w:val="center"/>
            </w:pPr>
            <w:r>
              <w:t>BN</w:t>
            </w:r>
          </w:p>
        </w:tc>
        <w:tc>
          <w:tcPr>
            <w:tcW w:w="5040" w:type="dxa"/>
          </w:tcPr>
          <w:p w:rsidR="00A82DE9" w:rsidRDefault="00A82DE9" w:rsidP="00A82DE9">
            <w:r>
              <w:t>The heading is new to this record (i.e., you just added or modified it and it is not yet indexed) and it is found in an indexed field in another bibliographic record.</w:t>
            </w:r>
          </w:p>
        </w:tc>
      </w:tr>
      <w:tr w:rsidR="00A82DE9" w:rsidTr="00A82DE9">
        <w:trPr>
          <w:jc w:val="center"/>
        </w:trPr>
        <w:tc>
          <w:tcPr>
            <w:tcW w:w="1098" w:type="dxa"/>
          </w:tcPr>
          <w:p w:rsidR="00A82DE9" w:rsidRDefault="00A82DE9" w:rsidP="00A82DE9">
            <w:pPr>
              <w:jc w:val="center"/>
            </w:pPr>
            <w:r>
              <w:t>B1,4,5</w:t>
            </w:r>
          </w:p>
        </w:tc>
        <w:tc>
          <w:tcPr>
            <w:tcW w:w="5040" w:type="dxa"/>
          </w:tcPr>
          <w:p w:rsidR="00A82DE9" w:rsidRDefault="00A82DE9" w:rsidP="00A82DE9">
            <w:r>
              <w:t>The heading is found in an indexed field of another bibliographic record and also in an authority record. See the appropriate numeric code.</w:t>
            </w:r>
          </w:p>
        </w:tc>
      </w:tr>
      <w:tr w:rsidR="00A82DE9" w:rsidTr="00A82DE9">
        <w:trPr>
          <w:jc w:val="center"/>
        </w:trPr>
        <w:tc>
          <w:tcPr>
            <w:tcW w:w="1098" w:type="dxa"/>
          </w:tcPr>
          <w:p w:rsidR="00A82DE9" w:rsidRDefault="00A82DE9" w:rsidP="00A82DE9">
            <w:pPr>
              <w:jc w:val="center"/>
            </w:pPr>
            <w:r>
              <w:t>X</w:t>
            </w:r>
          </w:p>
        </w:tc>
        <w:tc>
          <w:tcPr>
            <w:tcW w:w="5040" w:type="dxa"/>
          </w:tcPr>
          <w:p w:rsidR="00A82DE9" w:rsidRDefault="00A82DE9" w:rsidP="00A82DE9">
            <w:r>
              <w:t>Field has not been verified.</w:t>
            </w:r>
          </w:p>
        </w:tc>
      </w:tr>
    </w:tbl>
    <w:p w:rsidR="00AF1521" w:rsidRPr="00FF0378" w:rsidRDefault="00AF1521" w:rsidP="00FF0378"/>
    <w:sectPr w:rsidR="00AF1521" w:rsidRPr="00FF0378" w:rsidSect="005C6E7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521" w:rsidRDefault="00AF1521" w:rsidP="00BD6EF8">
      <w:pPr>
        <w:spacing w:after="0" w:line="240" w:lineRule="auto"/>
      </w:pPr>
      <w:r>
        <w:separator/>
      </w:r>
    </w:p>
  </w:endnote>
  <w:endnote w:type="continuationSeparator" w:id="0">
    <w:p w:rsidR="00AF1521" w:rsidRDefault="00AF1521" w:rsidP="00BD6E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35C" w:rsidRDefault="000C43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521" w:rsidRDefault="007B6BF8" w:rsidP="005C6E71">
    <w:pPr>
      <w:pStyle w:val="Footer"/>
    </w:pPr>
    <w:sdt>
      <w:sdtPr>
        <w:id w:val="10618743"/>
        <w:docPartObj>
          <w:docPartGallery w:val="Page Numbers (Bottom of Page)"/>
          <w:docPartUnique/>
        </w:docPartObj>
      </w:sdtPr>
      <w:sdtContent>
        <w:r w:rsidR="00AF1521">
          <w:tab/>
        </w:r>
        <w:fldSimple w:instr=" PAGE   \* MERGEFORMAT ">
          <w:r w:rsidR="000C435C">
            <w:rPr>
              <w:noProof/>
            </w:rPr>
            <w:t>1</w:t>
          </w:r>
        </w:fldSimple>
      </w:sdtContent>
    </w:sdt>
    <w:r w:rsidR="00AF1521">
      <w:tab/>
      <w:t xml:space="preserve">Prepared by </w:t>
    </w:r>
    <w:r w:rsidR="00A82DE9">
      <w:t>C Gould</w:t>
    </w:r>
  </w:p>
  <w:p w:rsidR="00AF1521" w:rsidRDefault="00AF1521" w:rsidP="005C6E7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35C" w:rsidRDefault="000C43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521" w:rsidRDefault="00AF1521" w:rsidP="00BD6EF8">
      <w:pPr>
        <w:spacing w:after="0" w:line="240" w:lineRule="auto"/>
      </w:pPr>
      <w:r>
        <w:separator/>
      </w:r>
    </w:p>
  </w:footnote>
  <w:footnote w:type="continuationSeparator" w:id="0">
    <w:p w:rsidR="00AF1521" w:rsidRDefault="00AF1521" w:rsidP="00BD6E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35C" w:rsidRDefault="000C43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521" w:rsidRDefault="00AF1521">
    <w:pPr>
      <w:pStyle w:val="Head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AF1521" w:rsidTr="005C6E71">
      <w:tc>
        <w:tcPr>
          <w:tcW w:w="4788" w:type="dxa"/>
        </w:tcPr>
        <w:p w:rsidR="00AF1521" w:rsidRDefault="00AF1521">
          <w:pPr>
            <w:pStyle w:val="Header"/>
          </w:pPr>
          <w:r>
            <w:rPr>
              <w:noProof/>
            </w:rPr>
            <w:drawing>
              <wp:inline distT="0" distB="0" distL="0" distR="0">
                <wp:extent cx="2210823" cy="628650"/>
                <wp:effectExtent l="19050" t="0" r="0" b="0"/>
                <wp:docPr id="5" name="Picture 4" descr="MOBIUS_logo_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BIUS_logo_2c.jpg"/>
                        <pic:cNvPicPr/>
                      </pic:nvPicPr>
                      <pic:blipFill>
                        <a:blip r:embed="rId1"/>
                        <a:stretch>
                          <a:fillRect/>
                        </a:stretch>
                      </pic:blipFill>
                      <pic:spPr>
                        <a:xfrm>
                          <a:off x="0" y="0"/>
                          <a:ext cx="2211441" cy="628826"/>
                        </a:xfrm>
                        <a:prstGeom prst="rect">
                          <a:avLst/>
                        </a:prstGeom>
                      </pic:spPr>
                    </pic:pic>
                  </a:graphicData>
                </a:graphic>
              </wp:inline>
            </w:drawing>
          </w:r>
        </w:p>
      </w:tc>
      <w:tc>
        <w:tcPr>
          <w:tcW w:w="4788" w:type="dxa"/>
        </w:tcPr>
        <w:p w:rsidR="00AF1521" w:rsidRDefault="00A82DE9" w:rsidP="005C6E71">
          <w:pPr>
            <w:pStyle w:val="Header"/>
            <w:jc w:val="right"/>
            <w:rPr>
              <w:b/>
            </w:rPr>
          </w:pPr>
          <w:r>
            <w:rPr>
              <w:b/>
            </w:rPr>
            <w:t>Headings Verification Codes</w:t>
          </w:r>
        </w:p>
        <w:p w:rsidR="00AF1521" w:rsidRDefault="000C435C" w:rsidP="005C6E71">
          <w:pPr>
            <w:pStyle w:val="Header"/>
            <w:jc w:val="right"/>
            <w:rPr>
              <w:b/>
            </w:rPr>
          </w:pPr>
          <w:r>
            <w:rPr>
              <w:b/>
            </w:rPr>
            <w:t xml:space="preserve">SWAN </w:t>
          </w:r>
          <w:r w:rsidR="00A82DE9">
            <w:rPr>
              <w:b/>
            </w:rPr>
            <w:t>Regional Cataloging Workshop</w:t>
          </w:r>
        </w:p>
        <w:p w:rsidR="00AF1521" w:rsidRPr="00E71D58" w:rsidRDefault="00A82DE9" w:rsidP="005C6E71">
          <w:pPr>
            <w:pStyle w:val="Header"/>
            <w:jc w:val="right"/>
            <w:rPr>
              <w:b/>
            </w:rPr>
          </w:pPr>
          <w:r>
            <w:rPr>
              <w:b/>
            </w:rPr>
            <w:t>October 13, 2009</w:t>
          </w:r>
        </w:p>
      </w:tc>
    </w:tr>
  </w:tbl>
  <w:p w:rsidR="00AF1521" w:rsidRDefault="00AF1521">
    <w:pPr>
      <w:pStyle w:val="Header"/>
    </w:pPr>
  </w:p>
  <w:p w:rsidR="00AF1521" w:rsidRDefault="00AF15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35C" w:rsidRDefault="000C435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D6EF8"/>
    <w:rsid w:val="00043175"/>
    <w:rsid w:val="000C435C"/>
    <w:rsid w:val="003C673F"/>
    <w:rsid w:val="0045307F"/>
    <w:rsid w:val="00486693"/>
    <w:rsid w:val="004C5BE3"/>
    <w:rsid w:val="005510B9"/>
    <w:rsid w:val="005C6E71"/>
    <w:rsid w:val="007B6BF8"/>
    <w:rsid w:val="00A00431"/>
    <w:rsid w:val="00A82DE9"/>
    <w:rsid w:val="00AF1521"/>
    <w:rsid w:val="00BD6EF8"/>
    <w:rsid w:val="00C253C0"/>
    <w:rsid w:val="00FF03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E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E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EF8"/>
  </w:style>
  <w:style w:type="paragraph" w:styleId="Footer">
    <w:name w:val="footer"/>
    <w:basedOn w:val="Normal"/>
    <w:link w:val="FooterChar"/>
    <w:uiPriority w:val="99"/>
    <w:unhideWhenUsed/>
    <w:rsid w:val="00BD6E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EF8"/>
  </w:style>
  <w:style w:type="table" w:styleId="TableGrid">
    <w:name w:val="Table Grid"/>
    <w:basedOn w:val="TableNormal"/>
    <w:uiPriority w:val="59"/>
    <w:rsid w:val="00BD6E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BD6EF8"/>
    <w:pPr>
      <w:spacing w:after="0" w:line="240" w:lineRule="auto"/>
    </w:pPr>
  </w:style>
  <w:style w:type="paragraph" w:styleId="BalloonText">
    <w:name w:val="Balloon Text"/>
    <w:basedOn w:val="Normal"/>
    <w:link w:val="BalloonTextChar"/>
    <w:uiPriority w:val="99"/>
    <w:semiHidden/>
    <w:unhideWhenUsed/>
    <w:rsid w:val="00BD6E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E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MOREnet</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Gould</dc:creator>
  <cp:keywords/>
  <dc:description/>
  <cp:lastModifiedBy>gouldc</cp:lastModifiedBy>
  <cp:revision>4</cp:revision>
  <dcterms:created xsi:type="dcterms:W3CDTF">2009-10-09T19:09:00Z</dcterms:created>
  <dcterms:modified xsi:type="dcterms:W3CDTF">2009-10-14T14:22:00Z</dcterms:modified>
</cp:coreProperties>
</file>