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5DE" w:rsidRDefault="00EE05DE" w:rsidP="00EE05DE">
      <w:pPr>
        <w:shd w:val="clear" w:color="auto" w:fill="FFFFFF"/>
        <w:spacing w:after="0" w:line="240" w:lineRule="auto"/>
        <w:jc w:val="center"/>
        <w:rPr>
          <w:rFonts w:ascii="Arial" w:hAnsi="Arial" w:cs="Arial"/>
          <w:b/>
          <w:bCs/>
          <w:color w:val="000000"/>
          <w:sz w:val="23"/>
          <w:szCs w:val="23"/>
        </w:rPr>
      </w:pPr>
      <w:r>
        <w:rPr>
          <w:rFonts w:ascii="Arial" w:hAnsi="Arial" w:cs="Arial"/>
          <w:b/>
          <w:bCs/>
          <w:color w:val="000000"/>
          <w:sz w:val="23"/>
          <w:szCs w:val="23"/>
        </w:rPr>
        <w:t>INN-Reach Task Force Rec</w:t>
      </w:r>
      <w:r w:rsidR="0056636E">
        <w:rPr>
          <w:rFonts w:ascii="Arial" w:hAnsi="Arial" w:cs="Arial"/>
          <w:b/>
          <w:bCs/>
          <w:color w:val="000000"/>
          <w:sz w:val="23"/>
          <w:szCs w:val="23"/>
        </w:rPr>
        <w:t xml:space="preserve">ommendations </w:t>
      </w:r>
      <w:r>
        <w:rPr>
          <w:rFonts w:ascii="Arial" w:hAnsi="Arial" w:cs="Arial"/>
          <w:b/>
          <w:bCs/>
          <w:color w:val="000000"/>
          <w:sz w:val="23"/>
          <w:szCs w:val="23"/>
        </w:rPr>
        <w:t>to the MOBIUS Board</w:t>
      </w:r>
    </w:p>
    <w:p w:rsidR="00EE05DE" w:rsidRPr="0056636E" w:rsidRDefault="00EE05DE" w:rsidP="0056636E">
      <w:pPr>
        <w:shd w:val="clear" w:color="auto" w:fill="FFFFFF"/>
        <w:spacing w:after="0" w:line="240" w:lineRule="auto"/>
        <w:jc w:val="center"/>
        <w:rPr>
          <w:rFonts w:ascii="Arial" w:eastAsia="Times New Roman" w:hAnsi="Arial" w:cs="Arial"/>
          <w:b/>
          <w:color w:val="222222"/>
          <w:sz w:val="19"/>
          <w:szCs w:val="19"/>
        </w:rPr>
      </w:pPr>
      <w:r w:rsidRPr="0056636E">
        <w:rPr>
          <w:rFonts w:ascii="Arial" w:eastAsia="Times New Roman" w:hAnsi="Arial" w:cs="Arial"/>
          <w:b/>
          <w:color w:val="222222"/>
          <w:sz w:val="19"/>
          <w:szCs w:val="19"/>
        </w:rPr>
        <w:t>6-4-2015</w:t>
      </w:r>
      <w:r w:rsidR="0056636E">
        <w:rPr>
          <w:rFonts w:ascii="Arial" w:eastAsia="Times New Roman" w:hAnsi="Arial" w:cs="Arial"/>
          <w:b/>
          <w:color w:val="222222"/>
          <w:sz w:val="19"/>
          <w:szCs w:val="19"/>
        </w:rPr>
        <w:br/>
      </w:r>
    </w:p>
    <w:p w:rsidR="0031779A" w:rsidRDefault="0056636E" w:rsidP="0031779A">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The Task Force met during the MOBIUS conference to discuss the stick-on-label system </w:t>
      </w:r>
      <w:r w:rsidR="005173D2">
        <w:rPr>
          <w:rFonts w:ascii="Arial" w:eastAsia="Times New Roman" w:hAnsi="Arial" w:cs="Arial"/>
          <w:color w:val="222222"/>
          <w:sz w:val="19"/>
          <w:szCs w:val="19"/>
        </w:rPr>
        <w:t>and the</w:t>
      </w:r>
      <w:r>
        <w:rPr>
          <w:rFonts w:ascii="Arial" w:eastAsia="Times New Roman" w:hAnsi="Arial" w:cs="Arial"/>
          <w:color w:val="222222"/>
          <w:sz w:val="19"/>
          <w:szCs w:val="19"/>
        </w:rPr>
        <w:t xml:space="preserve"> possibility of waiving the replacement </w:t>
      </w:r>
      <w:r w:rsidR="005173D2">
        <w:rPr>
          <w:rFonts w:ascii="Arial" w:eastAsia="Times New Roman" w:hAnsi="Arial" w:cs="Arial"/>
          <w:color w:val="222222"/>
          <w:sz w:val="19"/>
          <w:szCs w:val="19"/>
        </w:rPr>
        <w:t>or</w:t>
      </w:r>
      <w:r>
        <w:rPr>
          <w:rFonts w:ascii="Arial" w:eastAsia="Times New Roman" w:hAnsi="Arial" w:cs="Arial"/>
          <w:color w:val="222222"/>
          <w:sz w:val="19"/>
          <w:szCs w:val="19"/>
        </w:rPr>
        <w:t xml:space="preserve"> payment for lost/damaged items. Here are our recommendations.</w:t>
      </w:r>
    </w:p>
    <w:p w:rsidR="0056636E" w:rsidRDefault="0056636E" w:rsidP="0031779A">
      <w:pPr>
        <w:shd w:val="clear" w:color="auto" w:fill="FFFFFF"/>
        <w:spacing w:after="0" w:line="240" w:lineRule="auto"/>
        <w:rPr>
          <w:rFonts w:ascii="Arial" w:eastAsia="Times New Roman" w:hAnsi="Arial" w:cs="Arial"/>
          <w:color w:val="222222"/>
          <w:sz w:val="19"/>
          <w:szCs w:val="19"/>
        </w:rPr>
      </w:pPr>
    </w:p>
    <w:p w:rsidR="0031779A" w:rsidRPr="0031779A" w:rsidRDefault="0031779A" w:rsidP="0031779A">
      <w:pPr>
        <w:shd w:val="clear" w:color="auto" w:fill="FFFFFF"/>
        <w:spacing w:after="0" w:line="240" w:lineRule="auto"/>
        <w:rPr>
          <w:rFonts w:ascii="Arial" w:eastAsia="Times New Roman" w:hAnsi="Arial" w:cs="Arial"/>
          <w:color w:val="222222"/>
          <w:sz w:val="19"/>
          <w:szCs w:val="19"/>
        </w:rPr>
      </w:pPr>
      <w:r w:rsidRPr="0031779A">
        <w:rPr>
          <w:rFonts w:ascii="Arial" w:eastAsia="Times New Roman" w:hAnsi="Arial" w:cs="Arial"/>
          <w:b/>
          <w:color w:val="222222"/>
          <w:sz w:val="19"/>
          <w:szCs w:val="19"/>
        </w:rPr>
        <w:t>1)</w:t>
      </w:r>
      <w:r w:rsidR="0056636E">
        <w:rPr>
          <w:rFonts w:ascii="Arial" w:eastAsia="Times New Roman" w:hAnsi="Arial" w:cs="Arial"/>
          <w:color w:val="222222"/>
          <w:sz w:val="19"/>
          <w:szCs w:val="19"/>
        </w:rPr>
        <w:t xml:space="preserve"> </w:t>
      </w:r>
      <w:r w:rsidRPr="0031779A">
        <w:rPr>
          <w:rFonts w:ascii="Arial" w:eastAsia="Times New Roman" w:hAnsi="Arial" w:cs="Arial"/>
          <w:color w:val="222222"/>
          <w:sz w:val="19"/>
          <w:szCs w:val="19"/>
        </w:rPr>
        <w:t xml:space="preserve"> </w:t>
      </w:r>
      <w:r w:rsidRPr="0031779A">
        <w:rPr>
          <w:rFonts w:ascii="Arial" w:eastAsia="Times New Roman" w:hAnsi="Arial" w:cs="Arial"/>
          <w:b/>
          <w:color w:val="222222"/>
          <w:sz w:val="19"/>
          <w:szCs w:val="19"/>
        </w:rPr>
        <w:t>Label System</w:t>
      </w:r>
      <w:r w:rsidRPr="0031779A">
        <w:rPr>
          <w:rFonts w:ascii="Arial" w:eastAsia="Times New Roman" w:hAnsi="Arial" w:cs="Arial"/>
          <w:color w:val="222222"/>
          <w:sz w:val="19"/>
          <w:szCs w:val="19"/>
        </w:rPr>
        <w:br/>
        <w:t xml:space="preserve">In general, I think most of </w:t>
      </w:r>
      <w:r w:rsidR="00FA0B43">
        <w:rPr>
          <w:rFonts w:ascii="Arial" w:eastAsia="Times New Roman" w:hAnsi="Arial" w:cs="Arial"/>
          <w:color w:val="222222"/>
          <w:sz w:val="19"/>
          <w:szCs w:val="19"/>
        </w:rPr>
        <w:t>the task force</w:t>
      </w:r>
      <w:r w:rsidRPr="0031779A">
        <w:rPr>
          <w:rFonts w:ascii="Arial" w:eastAsia="Times New Roman" w:hAnsi="Arial" w:cs="Arial"/>
          <w:color w:val="222222"/>
          <w:sz w:val="19"/>
          <w:szCs w:val="19"/>
        </w:rPr>
        <w:t xml:space="preserve"> </w:t>
      </w:r>
      <w:r w:rsidR="0056636E">
        <w:rPr>
          <w:rFonts w:ascii="Arial" w:eastAsia="Times New Roman" w:hAnsi="Arial" w:cs="Arial"/>
          <w:color w:val="222222"/>
          <w:sz w:val="19"/>
          <w:szCs w:val="19"/>
        </w:rPr>
        <w:t>agree</w:t>
      </w:r>
      <w:r w:rsidRPr="0031779A">
        <w:rPr>
          <w:rFonts w:ascii="Arial" w:eastAsia="Times New Roman" w:hAnsi="Arial" w:cs="Arial"/>
          <w:color w:val="222222"/>
          <w:sz w:val="19"/>
          <w:szCs w:val="19"/>
        </w:rPr>
        <w:t xml:space="preserve"> the stick on label system is good although we had some reports from a couple libraries that were adamantly opposed to sticking things on their books. Even if we decided eve</w:t>
      </w:r>
      <w:r w:rsidR="0056636E">
        <w:rPr>
          <w:rFonts w:ascii="Arial" w:eastAsia="Times New Roman" w:hAnsi="Arial" w:cs="Arial"/>
          <w:color w:val="222222"/>
          <w:sz w:val="19"/>
          <w:szCs w:val="19"/>
        </w:rPr>
        <w:t xml:space="preserve">ryone needed to use the labels </w:t>
      </w:r>
      <w:r w:rsidR="005173D2">
        <w:rPr>
          <w:rFonts w:ascii="Arial" w:eastAsia="Times New Roman" w:hAnsi="Arial" w:cs="Arial"/>
          <w:color w:val="222222"/>
          <w:sz w:val="19"/>
          <w:szCs w:val="19"/>
        </w:rPr>
        <w:t xml:space="preserve">(which we are not) </w:t>
      </w:r>
      <w:r w:rsidRPr="0031779A">
        <w:rPr>
          <w:rFonts w:ascii="Arial" w:eastAsia="Times New Roman" w:hAnsi="Arial" w:cs="Arial"/>
          <w:color w:val="222222"/>
          <w:sz w:val="19"/>
          <w:szCs w:val="19"/>
        </w:rPr>
        <w:t xml:space="preserve">these libraries could stick them on book straps.  </w:t>
      </w:r>
      <w:r w:rsidR="00FA0B43">
        <w:rPr>
          <w:rFonts w:ascii="Arial" w:eastAsia="Times New Roman" w:hAnsi="Arial" w:cs="Arial"/>
          <w:color w:val="222222"/>
          <w:sz w:val="19"/>
          <w:szCs w:val="19"/>
        </w:rPr>
        <w:br/>
      </w:r>
      <w:r w:rsidR="00FA0B43">
        <w:rPr>
          <w:rFonts w:ascii="Arial" w:eastAsia="Times New Roman" w:hAnsi="Arial" w:cs="Arial"/>
          <w:color w:val="222222"/>
          <w:sz w:val="19"/>
          <w:szCs w:val="19"/>
        </w:rPr>
        <w:br/>
      </w:r>
      <w:r w:rsidRPr="0031779A">
        <w:rPr>
          <w:rFonts w:ascii="Arial" w:eastAsia="Times New Roman" w:hAnsi="Arial" w:cs="Arial"/>
          <w:color w:val="222222"/>
          <w:sz w:val="19"/>
          <w:szCs w:val="19"/>
        </w:rPr>
        <w:t xml:space="preserve">The real problem with the label system is the cost which MOBIUS is unable to underwrite with grants at this time. </w:t>
      </w:r>
      <w:r w:rsidR="0056636E">
        <w:rPr>
          <w:rFonts w:ascii="Arial" w:eastAsia="Times New Roman" w:hAnsi="Arial" w:cs="Arial"/>
          <w:color w:val="222222"/>
          <w:sz w:val="19"/>
          <w:szCs w:val="19"/>
        </w:rPr>
        <w:t xml:space="preserve">We suggest that the MOBIUS office </w:t>
      </w:r>
      <w:r w:rsidRPr="0031779A">
        <w:rPr>
          <w:rFonts w:ascii="Arial" w:eastAsia="Times New Roman" w:hAnsi="Arial" w:cs="Arial"/>
          <w:color w:val="222222"/>
          <w:sz w:val="19"/>
          <w:szCs w:val="19"/>
        </w:rPr>
        <w:t xml:space="preserve">share the information with all the MOBIUS libraries. If enough libraries are interested, there can be a discount, if not the cost may be higher than the estimates. One person in the membership meeting did ask for the </w:t>
      </w:r>
      <w:r w:rsidR="00FA0B43">
        <w:rPr>
          <w:rFonts w:ascii="Arial" w:eastAsia="Times New Roman" w:hAnsi="Arial" w:cs="Arial"/>
          <w:color w:val="222222"/>
          <w:sz w:val="19"/>
          <w:szCs w:val="19"/>
        </w:rPr>
        <w:t>cost</w:t>
      </w:r>
      <w:r w:rsidRPr="0031779A">
        <w:rPr>
          <w:rFonts w:ascii="Arial" w:eastAsia="Times New Roman" w:hAnsi="Arial" w:cs="Arial"/>
          <w:color w:val="222222"/>
          <w:sz w:val="19"/>
          <w:szCs w:val="19"/>
        </w:rPr>
        <w:t>. At this point</w:t>
      </w:r>
      <w:r w:rsidR="00FA0B43">
        <w:rPr>
          <w:rFonts w:ascii="Arial" w:eastAsia="Times New Roman" w:hAnsi="Arial" w:cs="Arial"/>
          <w:color w:val="222222"/>
          <w:sz w:val="19"/>
          <w:szCs w:val="19"/>
        </w:rPr>
        <w:t>, we are not proposing a system-</w:t>
      </w:r>
      <w:r w:rsidRPr="0031779A">
        <w:rPr>
          <w:rFonts w:ascii="Arial" w:eastAsia="Times New Roman" w:hAnsi="Arial" w:cs="Arial"/>
          <w:color w:val="222222"/>
          <w:sz w:val="19"/>
          <w:szCs w:val="19"/>
        </w:rPr>
        <w:t>wide adoption but offering it as an option for anyone who is interested.</w:t>
      </w:r>
    </w:p>
    <w:p w:rsidR="0056636E" w:rsidRDefault="0031779A" w:rsidP="0031779A">
      <w:pPr>
        <w:shd w:val="clear" w:color="auto" w:fill="FFFFFF"/>
        <w:spacing w:after="0" w:line="240" w:lineRule="auto"/>
        <w:rPr>
          <w:rFonts w:ascii="Arial" w:eastAsia="Times New Roman" w:hAnsi="Arial" w:cs="Arial"/>
          <w:color w:val="000000"/>
          <w:sz w:val="19"/>
          <w:szCs w:val="19"/>
        </w:rPr>
      </w:pPr>
      <w:r w:rsidRPr="0031779A">
        <w:rPr>
          <w:rFonts w:ascii="Arial" w:eastAsia="Times New Roman" w:hAnsi="Arial" w:cs="Arial"/>
          <w:b/>
          <w:color w:val="222222"/>
          <w:sz w:val="19"/>
          <w:szCs w:val="19"/>
        </w:rPr>
        <w:br/>
        <w:t>2) </w:t>
      </w:r>
      <w:r w:rsidRPr="0031779A">
        <w:rPr>
          <w:rFonts w:ascii="Arial" w:eastAsia="Times New Roman" w:hAnsi="Arial" w:cs="Arial"/>
          <w:b/>
          <w:color w:val="000000"/>
          <w:sz w:val="19"/>
          <w:szCs w:val="19"/>
        </w:rPr>
        <w:t>Waiving replacement of the item or payment of $120 fee</w:t>
      </w:r>
      <w:r w:rsidRPr="0031779A">
        <w:rPr>
          <w:rFonts w:ascii="Arial" w:eastAsia="Times New Roman" w:hAnsi="Arial" w:cs="Arial"/>
          <w:color w:val="000000"/>
          <w:sz w:val="19"/>
          <w:szCs w:val="19"/>
        </w:rPr>
        <w:br/>
      </w:r>
      <w:proofErr w:type="gramStart"/>
      <w:r w:rsidRPr="0031779A">
        <w:rPr>
          <w:rFonts w:ascii="Arial" w:eastAsia="Times New Roman" w:hAnsi="Arial" w:cs="Arial"/>
          <w:color w:val="000000"/>
          <w:sz w:val="19"/>
          <w:szCs w:val="19"/>
        </w:rPr>
        <w:t>As</w:t>
      </w:r>
      <w:proofErr w:type="gramEnd"/>
      <w:r w:rsidRPr="0031779A">
        <w:rPr>
          <w:rFonts w:ascii="Arial" w:eastAsia="Times New Roman" w:hAnsi="Arial" w:cs="Arial"/>
          <w:color w:val="000000"/>
          <w:sz w:val="19"/>
          <w:szCs w:val="19"/>
        </w:rPr>
        <w:t xml:space="preserve"> expected, this generated much discussion from the MAAC group - most of it negative. Respondents had various reasons for their opposition. Due to the feedback we received,</w:t>
      </w:r>
      <w:r w:rsidR="00FA0B43">
        <w:rPr>
          <w:rFonts w:ascii="Arial" w:eastAsia="Times New Roman" w:hAnsi="Arial" w:cs="Arial"/>
          <w:color w:val="000000"/>
          <w:sz w:val="19"/>
          <w:szCs w:val="19"/>
        </w:rPr>
        <w:t xml:space="preserve"> we</w:t>
      </w:r>
      <w:r w:rsidRPr="0031779A">
        <w:rPr>
          <w:rFonts w:ascii="Arial" w:eastAsia="Times New Roman" w:hAnsi="Arial" w:cs="Arial"/>
          <w:color w:val="000000"/>
          <w:sz w:val="19"/>
          <w:szCs w:val="19"/>
        </w:rPr>
        <w:t xml:space="preserve"> feel that this is an idea whose time has not come. We </w:t>
      </w:r>
      <w:r w:rsidR="005173D2">
        <w:rPr>
          <w:rFonts w:ascii="Arial" w:eastAsia="Times New Roman" w:hAnsi="Arial" w:cs="Arial"/>
          <w:color w:val="000000"/>
          <w:sz w:val="19"/>
          <w:szCs w:val="19"/>
        </w:rPr>
        <w:t>now</w:t>
      </w:r>
      <w:r w:rsidRPr="0031779A">
        <w:rPr>
          <w:rFonts w:ascii="Arial" w:eastAsia="Times New Roman" w:hAnsi="Arial" w:cs="Arial"/>
          <w:color w:val="000000"/>
          <w:sz w:val="19"/>
          <w:szCs w:val="19"/>
        </w:rPr>
        <w:t xml:space="preserve"> have a way to capture information on lost books for MOBIUS, Tulsa, &amp; Prospector </w:t>
      </w:r>
      <w:r w:rsidR="0056636E">
        <w:rPr>
          <w:rFonts w:ascii="Arial" w:eastAsia="Times New Roman" w:hAnsi="Arial" w:cs="Arial"/>
          <w:color w:val="000000"/>
          <w:sz w:val="19"/>
          <w:szCs w:val="19"/>
        </w:rPr>
        <w:t xml:space="preserve">through a </w:t>
      </w:r>
      <w:proofErr w:type="spellStart"/>
      <w:r w:rsidR="005173D2">
        <w:rPr>
          <w:rFonts w:ascii="Arial" w:eastAsia="Times New Roman" w:hAnsi="Arial" w:cs="Arial"/>
          <w:color w:val="000000"/>
          <w:sz w:val="19"/>
          <w:szCs w:val="19"/>
        </w:rPr>
        <w:t>S</w:t>
      </w:r>
      <w:r w:rsidR="0056636E">
        <w:rPr>
          <w:rFonts w:ascii="Arial" w:eastAsia="Times New Roman" w:hAnsi="Arial" w:cs="Arial"/>
          <w:color w:val="000000"/>
          <w:sz w:val="19"/>
          <w:szCs w:val="19"/>
        </w:rPr>
        <w:t>urvey</w:t>
      </w:r>
      <w:r w:rsidR="005173D2">
        <w:rPr>
          <w:rFonts w:ascii="Arial" w:eastAsia="Times New Roman" w:hAnsi="Arial" w:cs="Arial"/>
          <w:color w:val="000000"/>
          <w:sz w:val="19"/>
          <w:szCs w:val="19"/>
        </w:rPr>
        <w:t>M</w:t>
      </w:r>
      <w:r w:rsidR="0056636E">
        <w:rPr>
          <w:rFonts w:ascii="Arial" w:eastAsia="Times New Roman" w:hAnsi="Arial" w:cs="Arial"/>
          <w:color w:val="000000"/>
          <w:sz w:val="19"/>
          <w:szCs w:val="19"/>
        </w:rPr>
        <w:t>onkey</w:t>
      </w:r>
      <w:proofErr w:type="spellEnd"/>
      <w:r w:rsidR="0056636E">
        <w:rPr>
          <w:rFonts w:ascii="Arial" w:eastAsia="Times New Roman" w:hAnsi="Arial" w:cs="Arial"/>
          <w:color w:val="000000"/>
          <w:sz w:val="19"/>
          <w:szCs w:val="19"/>
        </w:rPr>
        <w:t xml:space="preserve"> link on the website – </w:t>
      </w:r>
      <w:hyperlink r:id="rId5" w:tgtFrame="_blank" w:history="1">
        <w:r w:rsidR="0056636E" w:rsidRPr="0031779A">
          <w:rPr>
            <w:rFonts w:ascii="Arial" w:eastAsia="Times New Roman" w:hAnsi="Arial" w:cs="Arial"/>
            <w:color w:val="1155CC"/>
            <w:sz w:val="19"/>
            <w:szCs w:val="19"/>
            <w:u w:val="single"/>
          </w:rPr>
          <w:t>https://www.surveymonkey.com/s/LN2BSHH</w:t>
        </w:r>
      </w:hyperlink>
      <w:r w:rsidR="0056636E">
        <w:rPr>
          <w:rFonts w:ascii="Arial" w:eastAsia="Times New Roman" w:hAnsi="Arial" w:cs="Arial"/>
          <w:color w:val="000000"/>
          <w:sz w:val="19"/>
          <w:szCs w:val="19"/>
        </w:rPr>
        <w:t>. If we use it consistently, it will give us a good idea of how many items we are losing within Missouri as well as across state lines.</w:t>
      </w:r>
    </w:p>
    <w:p w:rsidR="00610128" w:rsidRDefault="00FA0B43" w:rsidP="0031779A">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000000"/>
          <w:sz w:val="19"/>
          <w:szCs w:val="19"/>
        </w:rPr>
        <w:br/>
      </w:r>
      <w:r w:rsidR="0031779A" w:rsidRPr="0031779A">
        <w:rPr>
          <w:rFonts w:ascii="Arial" w:eastAsia="Times New Roman" w:hAnsi="Arial" w:cs="Arial"/>
          <w:color w:val="000000"/>
          <w:sz w:val="19"/>
          <w:szCs w:val="19"/>
        </w:rPr>
        <w:t xml:space="preserve">Related to this, we may want to consider doing a once a year </w:t>
      </w:r>
      <w:r w:rsidR="0031779A" w:rsidRPr="0031779A">
        <w:rPr>
          <w:rFonts w:ascii="Arial" w:eastAsia="Times New Roman" w:hAnsi="Arial" w:cs="Arial"/>
          <w:b/>
          <w:color w:val="000000"/>
          <w:sz w:val="19"/>
          <w:szCs w:val="19"/>
        </w:rPr>
        <w:t>reconciliation process</w:t>
      </w:r>
      <w:r w:rsidR="0031779A" w:rsidRPr="0031779A">
        <w:rPr>
          <w:rFonts w:ascii="Arial" w:eastAsia="Times New Roman" w:hAnsi="Arial" w:cs="Arial"/>
          <w:color w:val="000000"/>
          <w:sz w:val="19"/>
          <w:szCs w:val="19"/>
        </w:rPr>
        <w:t xml:space="preserve"> for lost items like Prospector does. </w:t>
      </w:r>
      <w:r w:rsidR="005173D2">
        <w:rPr>
          <w:rFonts w:ascii="Arial" w:eastAsia="Times New Roman" w:hAnsi="Arial" w:cs="Arial"/>
          <w:color w:val="000000"/>
          <w:sz w:val="19"/>
          <w:szCs w:val="19"/>
        </w:rPr>
        <w:t>This is a link to their policy -</w:t>
      </w:r>
      <w:hyperlink r:id="rId6" w:tgtFrame="_blank" w:history="1">
        <w:r w:rsidR="0031779A" w:rsidRPr="0031779A">
          <w:rPr>
            <w:rFonts w:ascii="Arial" w:eastAsia="Times New Roman" w:hAnsi="Arial" w:cs="Arial"/>
            <w:color w:val="1155CC"/>
            <w:sz w:val="19"/>
            <w:szCs w:val="19"/>
            <w:u w:val="single"/>
          </w:rPr>
          <w:t>https://www.coalliance.org/sites/default/files/prospector_recon_policysept2013.pdf</w:t>
        </w:r>
      </w:hyperlink>
      <w:r w:rsidR="0031779A" w:rsidRPr="0031779A">
        <w:rPr>
          <w:rFonts w:ascii="Arial" w:eastAsia="Times New Roman" w:hAnsi="Arial" w:cs="Arial"/>
          <w:color w:val="222222"/>
          <w:sz w:val="19"/>
          <w:szCs w:val="19"/>
        </w:rPr>
        <w:t xml:space="preserve">. </w:t>
      </w:r>
      <w:r>
        <w:rPr>
          <w:rFonts w:ascii="Arial" w:eastAsia="Times New Roman" w:hAnsi="Arial" w:cs="Arial"/>
          <w:color w:val="222222"/>
          <w:sz w:val="19"/>
          <w:szCs w:val="19"/>
        </w:rPr>
        <w:br/>
      </w:r>
      <w:r>
        <w:rPr>
          <w:rFonts w:ascii="Arial" w:eastAsia="Times New Roman" w:hAnsi="Arial" w:cs="Arial"/>
          <w:color w:val="222222"/>
          <w:sz w:val="19"/>
          <w:szCs w:val="19"/>
        </w:rPr>
        <w:br/>
      </w:r>
      <w:r w:rsidR="0031779A" w:rsidRPr="0031779A">
        <w:rPr>
          <w:rFonts w:ascii="Arial" w:eastAsia="Times New Roman" w:hAnsi="Arial" w:cs="Arial"/>
          <w:color w:val="222222"/>
          <w:sz w:val="19"/>
          <w:szCs w:val="19"/>
        </w:rPr>
        <w:t>The reconciliation is done on items that are “lost” o</w:t>
      </w:r>
      <w:r>
        <w:rPr>
          <w:rFonts w:ascii="Arial" w:eastAsia="Times New Roman" w:hAnsi="Arial" w:cs="Arial"/>
          <w:color w:val="222222"/>
          <w:sz w:val="19"/>
          <w:szCs w:val="19"/>
        </w:rPr>
        <w:t>r long overdue for over a year.</w:t>
      </w:r>
      <w:r w:rsidR="0031779A" w:rsidRPr="0031779A">
        <w:rPr>
          <w:rFonts w:ascii="Arial" w:eastAsia="Times New Roman" w:hAnsi="Arial" w:cs="Arial"/>
          <w:color w:val="222222"/>
          <w:sz w:val="19"/>
          <w:szCs w:val="19"/>
        </w:rPr>
        <w:t xml:space="preserve"> It is done once a year in July. I asked how many items are usually on the list and was told that of the 600,000 they circulated in Prospector, they had only 1,000 on the list. That isn’t many compared to the circulation total</w:t>
      </w:r>
      <w:r w:rsidR="005173D2">
        <w:rPr>
          <w:rFonts w:ascii="Arial" w:eastAsia="Times New Roman" w:hAnsi="Arial" w:cs="Arial"/>
          <w:color w:val="222222"/>
          <w:sz w:val="19"/>
          <w:szCs w:val="19"/>
        </w:rPr>
        <w:t>.</w:t>
      </w:r>
      <w:r w:rsidR="0031779A" w:rsidRPr="0031779A">
        <w:rPr>
          <w:rFonts w:ascii="Arial" w:eastAsia="Times New Roman" w:hAnsi="Arial" w:cs="Arial"/>
          <w:color w:val="222222"/>
          <w:sz w:val="19"/>
          <w:szCs w:val="19"/>
        </w:rPr>
        <w:t xml:space="preserve"> The reconciliation serves 2 purposes. 1) Everyone checks their shelves for all the items so some of them may be found. 2) </w:t>
      </w:r>
      <w:r>
        <w:rPr>
          <w:rFonts w:ascii="Arial" w:eastAsia="Times New Roman" w:hAnsi="Arial" w:cs="Arial"/>
          <w:color w:val="222222"/>
          <w:sz w:val="19"/>
          <w:szCs w:val="19"/>
        </w:rPr>
        <w:t>Prospector uses it to change t</w:t>
      </w:r>
      <w:r w:rsidR="0031779A" w:rsidRPr="0031779A">
        <w:rPr>
          <w:rFonts w:ascii="Arial" w:eastAsia="Times New Roman" w:hAnsi="Arial" w:cs="Arial"/>
          <w:color w:val="222222"/>
          <w:sz w:val="19"/>
          <w:szCs w:val="19"/>
        </w:rPr>
        <w:t>he status of any that are </w:t>
      </w:r>
      <w:r w:rsidR="0031779A" w:rsidRPr="0031779A">
        <w:rPr>
          <w:rFonts w:ascii="Arial" w:eastAsia="Times New Roman" w:hAnsi="Arial" w:cs="Arial"/>
          <w:color w:val="222222"/>
          <w:sz w:val="19"/>
          <w:szCs w:val="19"/>
          <w:u w:val="single"/>
        </w:rPr>
        <w:t>not</w:t>
      </w:r>
      <w:r w:rsidR="0031779A" w:rsidRPr="0031779A">
        <w:rPr>
          <w:rFonts w:ascii="Arial" w:eastAsia="Times New Roman" w:hAnsi="Arial" w:cs="Arial"/>
          <w:color w:val="222222"/>
          <w:sz w:val="19"/>
          <w:szCs w:val="19"/>
        </w:rPr>
        <w:t> found to clear them fr</w:t>
      </w:r>
      <w:r>
        <w:rPr>
          <w:rFonts w:ascii="Arial" w:eastAsia="Times New Roman" w:hAnsi="Arial" w:cs="Arial"/>
          <w:color w:val="222222"/>
          <w:sz w:val="19"/>
          <w:szCs w:val="19"/>
        </w:rPr>
        <w:t>om the list. </w:t>
      </w:r>
    </w:p>
    <w:p w:rsidR="005173D2" w:rsidRDefault="005173D2" w:rsidP="0031779A">
      <w:pPr>
        <w:shd w:val="clear" w:color="auto" w:fill="FFFFFF"/>
        <w:spacing w:after="0" w:line="240" w:lineRule="auto"/>
        <w:rPr>
          <w:rFonts w:ascii="Arial" w:eastAsia="Times New Roman" w:hAnsi="Arial" w:cs="Arial"/>
          <w:color w:val="222222"/>
          <w:sz w:val="19"/>
          <w:szCs w:val="19"/>
        </w:rPr>
      </w:pPr>
    </w:p>
    <w:p w:rsidR="005173D2" w:rsidRDefault="005173D2" w:rsidP="0031779A">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I am not sure if our libraries will be completely comfortable with the second step but they could have the option to handle their items in the way they felt best. I do feel that this is a good procedure to make everyone take a look at their lists and make decisions about the items.</w:t>
      </w:r>
    </w:p>
    <w:p w:rsidR="005173D2" w:rsidRDefault="005173D2" w:rsidP="0031779A">
      <w:pPr>
        <w:shd w:val="clear" w:color="auto" w:fill="FFFFFF"/>
        <w:spacing w:after="0" w:line="240" w:lineRule="auto"/>
        <w:rPr>
          <w:rFonts w:ascii="Arial" w:eastAsia="Times New Roman" w:hAnsi="Arial" w:cs="Arial"/>
          <w:color w:val="222222"/>
          <w:sz w:val="19"/>
          <w:szCs w:val="19"/>
        </w:rPr>
      </w:pPr>
    </w:p>
    <w:p w:rsidR="005173D2" w:rsidRDefault="005173D2" w:rsidP="0031779A">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I have sent this information to the MAAC committee but have not received any feedback at this time.</w:t>
      </w:r>
    </w:p>
    <w:p w:rsidR="005173D2" w:rsidRDefault="005173D2" w:rsidP="0031779A">
      <w:pPr>
        <w:shd w:val="clear" w:color="auto" w:fill="FFFFFF"/>
        <w:spacing w:after="0" w:line="240" w:lineRule="auto"/>
        <w:rPr>
          <w:rFonts w:ascii="Arial" w:eastAsia="Times New Roman" w:hAnsi="Arial" w:cs="Arial"/>
          <w:color w:val="222222"/>
          <w:sz w:val="19"/>
          <w:szCs w:val="19"/>
        </w:rPr>
      </w:pPr>
    </w:p>
    <w:p w:rsidR="005173D2" w:rsidRDefault="005173D2" w:rsidP="0031779A">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Respectfully submitted,</w:t>
      </w:r>
    </w:p>
    <w:p w:rsidR="005173D2" w:rsidRDefault="005173D2" w:rsidP="0031779A">
      <w:pPr>
        <w:shd w:val="clear" w:color="auto" w:fill="FFFFFF"/>
        <w:spacing w:after="0" w:line="240" w:lineRule="auto"/>
        <w:rPr>
          <w:rFonts w:ascii="Arial" w:eastAsia="Times New Roman" w:hAnsi="Arial" w:cs="Arial"/>
          <w:color w:val="222222"/>
          <w:sz w:val="19"/>
          <w:szCs w:val="19"/>
        </w:rPr>
      </w:pPr>
    </w:p>
    <w:p w:rsidR="005173D2" w:rsidRDefault="005173D2" w:rsidP="0031779A">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Alice </w:t>
      </w:r>
      <w:proofErr w:type="spellStart"/>
      <w:r>
        <w:rPr>
          <w:rFonts w:ascii="Arial" w:eastAsia="Times New Roman" w:hAnsi="Arial" w:cs="Arial"/>
          <w:color w:val="222222"/>
          <w:sz w:val="19"/>
          <w:szCs w:val="19"/>
        </w:rPr>
        <w:t>Ruleman</w:t>
      </w:r>
      <w:proofErr w:type="spellEnd"/>
    </w:p>
    <w:p w:rsidR="00610128" w:rsidRDefault="00610128" w:rsidP="0031779A">
      <w:pPr>
        <w:shd w:val="clear" w:color="auto" w:fill="FFFFFF"/>
        <w:spacing w:after="0" w:line="240" w:lineRule="auto"/>
        <w:rPr>
          <w:rFonts w:ascii="Arial" w:eastAsia="Times New Roman" w:hAnsi="Arial" w:cs="Arial"/>
          <w:color w:val="222222"/>
          <w:sz w:val="19"/>
          <w:szCs w:val="19"/>
        </w:rPr>
      </w:pPr>
    </w:p>
    <w:p w:rsidR="00094A4C" w:rsidRDefault="00094A4C">
      <w:bookmarkStart w:id="0" w:name="_GoBack"/>
      <w:bookmarkEnd w:id="0"/>
    </w:p>
    <w:sectPr w:rsidR="00094A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79A"/>
    <w:rsid w:val="00094A4C"/>
    <w:rsid w:val="00210012"/>
    <w:rsid w:val="0031779A"/>
    <w:rsid w:val="005173D2"/>
    <w:rsid w:val="0056636E"/>
    <w:rsid w:val="00610128"/>
    <w:rsid w:val="00A92DCE"/>
    <w:rsid w:val="00EE05DE"/>
    <w:rsid w:val="00FA0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610128"/>
  </w:style>
  <w:style w:type="character" w:customStyle="1" w:styleId="DateChar">
    <w:name w:val="Date Char"/>
    <w:basedOn w:val="DefaultParagraphFont"/>
    <w:link w:val="Date"/>
    <w:uiPriority w:val="99"/>
    <w:semiHidden/>
    <w:rsid w:val="00610128"/>
  </w:style>
  <w:style w:type="paragraph" w:styleId="NormalWeb">
    <w:name w:val="Normal (Web)"/>
    <w:basedOn w:val="Normal"/>
    <w:uiPriority w:val="99"/>
    <w:semiHidden/>
    <w:unhideWhenUsed/>
    <w:rsid w:val="00EE05D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663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610128"/>
  </w:style>
  <w:style w:type="character" w:customStyle="1" w:styleId="DateChar">
    <w:name w:val="Date Char"/>
    <w:basedOn w:val="DefaultParagraphFont"/>
    <w:link w:val="Date"/>
    <w:uiPriority w:val="99"/>
    <w:semiHidden/>
    <w:rsid w:val="00610128"/>
  </w:style>
  <w:style w:type="paragraph" w:styleId="NormalWeb">
    <w:name w:val="Normal (Web)"/>
    <w:basedOn w:val="Normal"/>
    <w:uiPriority w:val="99"/>
    <w:semiHidden/>
    <w:unhideWhenUsed/>
    <w:rsid w:val="00EE05D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66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49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coalliance.org/sites/default/files/prospector_recon_policysept2013.pdf" TargetMode="External"/><Relationship Id="rId5" Type="http://schemas.openxmlformats.org/officeDocument/2006/relationships/hyperlink" Target="https://www.surveymonkey.com/s/LN2BSH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Ruleman</dc:creator>
  <cp:lastModifiedBy>Alice Ruleman</cp:lastModifiedBy>
  <cp:revision>3</cp:revision>
  <cp:lastPrinted>2015-06-05T21:19:00Z</cp:lastPrinted>
  <dcterms:created xsi:type="dcterms:W3CDTF">2015-06-05T20:56:00Z</dcterms:created>
  <dcterms:modified xsi:type="dcterms:W3CDTF">2015-06-05T21:23:00Z</dcterms:modified>
</cp:coreProperties>
</file>