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CCC46" w14:textId="77777777" w:rsidR="00B320EE" w:rsidRDefault="00B320EE" w:rsidP="00B320EE">
      <w:pPr>
        <w:tabs>
          <w:tab w:val="center" w:pos="4680"/>
          <w:tab w:val="left" w:pos="5842"/>
        </w:tabs>
        <w:jc w:val="center"/>
        <w:rPr>
          <w:rFonts w:ascii="Calibri" w:hAnsi="Calibri"/>
          <w:b/>
          <w:sz w:val="28"/>
          <w:szCs w:val="28"/>
        </w:rPr>
      </w:pPr>
    </w:p>
    <w:p w14:paraId="40A5687B" w14:textId="1A196B4A" w:rsidR="00D37646" w:rsidRPr="006D4024" w:rsidRDefault="00D37646" w:rsidP="008E23F9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 xml:space="preserve">Report of the MOBIUS </w:t>
      </w:r>
      <w:r w:rsidR="005F3D45" w:rsidRPr="006D4024">
        <w:rPr>
          <w:rFonts w:asciiTheme="minorHAnsi" w:hAnsiTheme="minorHAnsi" w:cstheme="minorHAnsi"/>
          <w:sz w:val="22"/>
          <w:szCs w:val="22"/>
        </w:rPr>
        <w:t>E-Resources Committee</w:t>
      </w:r>
    </w:p>
    <w:p w14:paraId="24A6025D" w14:textId="153D972C" w:rsidR="00D37646" w:rsidRPr="006D4024" w:rsidRDefault="00140944" w:rsidP="00D37646">
      <w:pPr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May 21, 2024</w:t>
      </w:r>
    </w:p>
    <w:p w14:paraId="0FB56ECC" w14:textId="77777777" w:rsidR="00936D45" w:rsidRPr="006D4024" w:rsidRDefault="00936D45" w:rsidP="00D37646">
      <w:pPr>
        <w:tabs>
          <w:tab w:val="center" w:pos="4680"/>
          <w:tab w:val="left" w:pos="5842"/>
        </w:tabs>
        <w:rPr>
          <w:rFonts w:asciiTheme="minorHAnsi" w:hAnsiTheme="minorHAnsi" w:cstheme="minorHAnsi"/>
          <w:b/>
          <w:sz w:val="22"/>
          <w:szCs w:val="22"/>
        </w:rPr>
      </w:pPr>
    </w:p>
    <w:p w14:paraId="3E6846C0" w14:textId="265E38DD" w:rsidR="00D803E3" w:rsidRPr="006D4024" w:rsidRDefault="00D803E3" w:rsidP="00D803E3">
      <w:pPr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Submitted by</w:t>
      </w:r>
      <w:r w:rsidR="005F3D45" w:rsidRPr="006D4024">
        <w:rPr>
          <w:rFonts w:asciiTheme="minorHAnsi" w:hAnsiTheme="minorHAnsi" w:cstheme="minorHAnsi"/>
          <w:sz w:val="22"/>
          <w:szCs w:val="22"/>
        </w:rPr>
        <w:t xml:space="preserve">: </w:t>
      </w:r>
      <w:r w:rsidR="00140944" w:rsidRPr="006D4024">
        <w:rPr>
          <w:rFonts w:asciiTheme="minorHAnsi" w:hAnsiTheme="minorHAnsi" w:cstheme="minorHAnsi"/>
          <w:sz w:val="22"/>
          <w:szCs w:val="22"/>
        </w:rPr>
        <w:t>Theresa Flett</w:t>
      </w:r>
      <w:r w:rsidR="005F3D45" w:rsidRPr="006D4024">
        <w:rPr>
          <w:rFonts w:asciiTheme="minorHAnsi" w:hAnsiTheme="minorHAnsi" w:cstheme="minorHAnsi"/>
          <w:sz w:val="22"/>
          <w:szCs w:val="22"/>
        </w:rPr>
        <w:t>, Chair</w:t>
      </w:r>
      <w:r w:rsidR="00123CEB" w:rsidRPr="006D4024">
        <w:rPr>
          <w:rFonts w:asciiTheme="minorHAnsi" w:hAnsiTheme="minorHAnsi" w:cstheme="minorHAnsi"/>
          <w:sz w:val="22"/>
          <w:szCs w:val="22"/>
        </w:rPr>
        <w:t xml:space="preserve"> and </w:t>
      </w:r>
      <w:r w:rsidR="006D4024">
        <w:rPr>
          <w:rFonts w:asciiTheme="minorHAnsi" w:hAnsiTheme="minorHAnsi" w:cstheme="minorHAnsi"/>
          <w:sz w:val="22"/>
          <w:szCs w:val="22"/>
        </w:rPr>
        <w:t>Maud Mundava</w:t>
      </w:r>
      <w:r w:rsidR="00123CEB" w:rsidRPr="006D4024">
        <w:rPr>
          <w:rFonts w:asciiTheme="minorHAnsi" w:hAnsiTheme="minorHAnsi" w:cstheme="minorHAnsi"/>
          <w:sz w:val="22"/>
          <w:szCs w:val="22"/>
        </w:rPr>
        <w:t>, Vice-Chair</w:t>
      </w:r>
    </w:p>
    <w:p w14:paraId="416F07E5" w14:textId="77777777" w:rsidR="00EA7C9F" w:rsidRPr="006D4024" w:rsidRDefault="00EA7C9F" w:rsidP="00EA7C9F">
      <w:pPr>
        <w:spacing w:line="258" w:lineRule="atLeast"/>
        <w:rPr>
          <w:rFonts w:asciiTheme="minorHAnsi" w:hAnsiTheme="minorHAnsi" w:cstheme="minorHAnsi"/>
          <w:color w:val="999999"/>
          <w:sz w:val="22"/>
          <w:szCs w:val="22"/>
        </w:rPr>
      </w:pPr>
      <w:r w:rsidRPr="006D4024">
        <w:rPr>
          <w:rFonts w:asciiTheme="minorHAnsi" w:hAnsiTheme="minorHAnsi" w:cstheme="minorHAnsi"/>
          <w:color w:val="999999"/>
          <w:sz w:val="22"/>
          <w:szCs w:val="22"/>
        </w:rPr>
        <w:t> </w:t>
      </w:r>
    </w:p>
    <w:p w14:paraId="5B8EB55B" w14:textId="2244CF5B" w:rsidR="00EA7C9F" w:rsidRPr="006D4024" w:rsidRDefault="00EA7C9F" w:rsidP="00EA7C9F">
      <w:p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This </w:t>
      </w:r>
      <w:r w:rsidR="005F3D45"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annual </w:t>
      </w:r>
      <w:r w:rsidRPr="006D4024">
        <w:rPr>
          <w:rFonts w:asciiTheme="minorHAnsi" w:hAnsiTheme="minorHAnsi" w:cstheme="minorHAnsi"/>
          <w:b/>
          <w:color w:val="333333"/>
          <w:sz w:val="22"/>
          <w:szCs w:val="22"/>
        </w:rPr>
        <w:t>report covers t</w:t>
      </w:r>
      <w:r w:rsidR="00D803E3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asks and activities undertaken d</w:t>
      </w:r>
      <w:r w:rsidRPr="006D4024">
        <w:rPr>
          <w:rFonts w:asciiTheme="minorHAnsi" w:hAnsiTheme="minorHAnsi" w:cstheme="minorHAnsi"/>
          <w:b/>
          <w:color w:val="333333"/>
          <w:sz w:val="22"/>
          <w:szCs w:val="22"/>
        </w:rPr>
        <w:t>uring</w:t>
      </w:r>
      <w:r w:rsidR="00D803E3"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the period </w:t>
      </w:r>
      <w:r w:rsidR="005F3D45"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July 1, </w:t>
      </w:r>
      <w:proofErr w:type="gramStart"/>
      <w:r w:rsidR="005F3D45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202</w:t>
      </w:r>
      <w:r w:rsidR="0093357F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3</w:t>
      </w:r>
      <w:proofErr w:type="gramEnd"/>
      <w:r w:rsidR="00D803E3"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through </w:t>
      </w:r>
      <w:r w:rsidR="005F3D45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June 30, 202</w:t>
      </w:r>
      <w:r w:rsidR="0093357F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4</w:t>
      </w:r>
      <w:r w:rsidR="00D803E3"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and provides an overview of scheduled activities for the period </w:t>
      </w:r>
      <w:r w:rsidR="005F3D45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July 1, 202</w:t>
      </w:r>
      <w:r w:rsidR="0093357F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3</w:t>
      </w:r>
      <w:r w:rsidR="00D803E3"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through </w:t>
      </w:r>
      <w:r w:rsidR="005F3D45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June 30, 202</w:t>
      </w:r>
      <w:r w:rsidR="0093357F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4</w:t>
      </w:r>
      <w:r w:rsidR="00D803E3" w:rsidRPr="006D4024">
        <w:rPr>
          <w:rFonts w:asciiTheme="minorHAnsi" w:hAnsiTheme="minorHAnsi" w:cstheme="minorHAnsi"/>
          <w:b/>
          <w:color w:val="333333"/>
          <w:sz w:val="22"/>
          <w:szCs w:val="22"/>
        </w:rPr>
        <w:t>.</w:t>
      </w:r>
      <w:r w:rsidR="00B320EE" w:rsidRPr="006D4024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 </w:t>
      </w:r>
    </w:p>
    <w:p w14:paraId="76078FF1" w14:textId="77777777" w:rsidR="005F3D45" w:rsidRPr="006D4024" w:rsidRDefault="005F3D45" w:rsidP="00EA7C9F">
      <w:p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38DCE1C2" w14:textId="39AAA8F9" w:rsidR="005F3D45" w:rsidRPr="006D4024" w:rsidRDefault="005F3D45" w:rsidP="00EA7C9F">
      <w:p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/>
          <w:color w:val="333333"/>
          <w:sz w:val="22"/>
          <w:szCs w:val="22"/>
        </w:rPr>
        <w:t>The Committee was comprised of the following members:</w:t>
      </w:r>
    </w:p>
    <w:p w14:paraId="6C28BD69" w14:textId="61D4E98F" w:rsidR="004775A2" w:rsidRPr="006D4024" w:rsidRDefault="004775A2" w:rsidP="004775A2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Theresa Flett, Chair, St. Charles Community College</w:t>
      </w:r>
    </w:p>
    <w:p w14:paraId="679A6D8C" w14:textId="54DAD438" w:rsidR="004775A2" w:rsidRPr="006D4024" w:rsidRDefault="004775A2" w:rsidP="00B42837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Cs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Maud Mundava, Vice-Chair, A.T. Still University</w:t>
      </w:r>
    </w:p>
    <w:p w14:paraId="42FD0467" w14:textId="77777777" w:rsidR="00540C5C" w:rsidRPr="006D4024" w:rsidRDefault="00540C5C" w:rsidP="005D1D8C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Tom Pfeifer, Avila University</w:t>
      </w:r>
    </w:p>
    <w:p w14:paraId="23933318" w14:textId="2D88E338" w:rsidR="005F3D45" w:rsidRPr="006D4024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Chris Vaughn, Midwestern Baptist Theological Seminary</w:t>
      </w:r>
    </w:p>
    <w:p w14:paraId="6D4AD3A9" w14:textId="67EEC62D" w:rsidR="00540C5C" w:rsidRPr="006D4024" w:rsidRDefault="00540C5C" w:rsidP="00540C5C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Rhonda Whithaus, University of Missouri-Columbia</w:t>
      </w:r>
    </w:p>
    <w:p w14:paraId="3D71B6CA" w14:textId="29C7BEB2" w:rsidR="005F3D45" w:rsidRPr="006D4024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Eric Deatherage, MOBIUS Board Representative, Crowder College</w:t>
      </w:r>
    </w:p>
    <w:p w14:paraId="586F5C9A" w14:textId="6BFAB982" w:rsidR="005F3D45" w:rsidRPr="006D4024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Christina Virden, MOBIUS Organizer, E-Resources Coordinator MOBIUS</w:t>
      </w:r>
    </w:p>
    <w:p w14:paraId="598C936C" w14:textId="132DB607" w:rsidR="005F3D45" w:rsidRPr="006D4024" w:rsidRDefault="005F3D45" w:rsidP="005F3D45">
      <w:pPr>
        <w:pStyle w:val="ListParagraph"/>
        <w:numPr>
          <w:ilvl w:val="0"/>
          <w:numId w:val="9"/>
        </w:num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Cs/>
          <w:color w:val="333333"/>
          <w:sz w:val="22"/>
          <w:szCs w:val="22"/>
        </w:rPr>
        <w:t>Donna Bacon, Ex-Officio, Executive Director MOBIUS</w:t>
      </w:r>
    </w:p>
    <w:p w14:paraId="7FFBD493" w14:textId="77777777" w:rsidR="005F3D45" w:rsidRPr="006D4024" w:rsidRDefault="005F3D45" w:rsidP="00EA7C9F">
      <w:p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691637EE" w14:textId="77777777" w:rsidR="00EA7C9F" w:rsidRPr="006D4024" w:rsidRDefault="00000000" w:rsidP="00EA7C9F">
      <w:pPr>
        <w:spacing w:line="258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noProof/>
          <w:color w:val="333333"/>
          <w:sz w:val="22"/>
          <w:szCs w:val="22"/>
        </w:rPr>
        <w:pict w14:anchorId="7C7FC64D">
          <v:rect id="_x0000_i1025" alt="" style="width:468pt;height:.05pt;mso-width-percent:0;mso-height-percent:0;mso-width-percent:0;mso-height-percent:0" o:hralign="center" o:hrstd="t" o:hr="t" fillcolor="#aca899" stroked="f"/>
        </w:pict>
      </w:r>
    </w:p>
    <w:p w14:paraId="65031EA6" w14:textId="77777777" w:rsidR="00EA7C9F" w:rsidRPr="006D4024" w:rsidRDefault="00EA7C9F" w:rsidP="00EA7C9F">
      <w:pPr>
        <w:spacing w:line="258" w:lineRule="atLeast"/>
        <w:rPr>
          <w:rFonts w:asciiTheme="minorHAnsi" w:hAnsiTheme="minorHAnsi" w:cstheme="minorHAnsi"/>
          <w:color w:val="333333"/>
          <w:sz w:val="22"/>
          <w:szCs w:val="22"/>
        </w:rPr>
      </w:pPr>
    </w:p>
    <w:p w14:paraId="43BBBE57" w14:textId="5F9B0F27" w:rsidR="00EA7C9F" w:rsidRPr="006D4024" w:rsidRDefault="00EA7C9F" w:rsidP="00EA7C9F">
      <w:pPr>
        <w:spacing w:line="258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Date of last meeting:</w:t>
      </w:r>
      <w:r w:rsidRPr="006D4024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2751F0" w:rsidRPr="006D4024">
        <w:rPr>
          <w:rFonts w:asciiTheme="minorHAnsi" w:hAnsiTheme="minorHAnsi" w:cstheme="minorHAnsi"/>
          <w:color w:val="333333"/>
          <w:sz w:val="22"/>
          <w:szCs w:val="22"/>
        </w:rPr>
        <w:t>March 29, 2024</w:t>
      </w:r>
    </w:p>
    <w:p w14:paraId="1481E8FF" w14:textId="6ED3CBA7" w:rsidR="00EA7C9F" w:rsidRPr="006D4024" w:rsidRDefault="00EA7C9F" w:rsidP="00EA7C9F">
      <w:pPr>
        <w:spacing w:line="258" w:lineRule="atLeast"/>
        <w:rPr>
          <w:rFonts w:asciiTheme="minorHAnsi" w:hAnsiTheme="minorHAnsi" w:cstheme="minorHAnsi"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b/>
          <w:bCs/>
          <w:color w:val="333333"/>
          <w:sz w:val="22"/>
          <w:szCs w:val="22"/>
        </w:rPr>
        <w:t>Date of next meeting:</w:t>
      </w:r>
      <w:r w:rsidRPr="006D4024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="007E7C4A" w:rsidRPr="006D4024">
        <w:rPr>
          <w:rFonts w:asciiTheme="minorHAnsi" w:hAnsiTheme="minorHAnsi" w:cstheme="minorHAnsi"/>
          <w:color w:val="333333"/>
          <w:sz w:val="22"/>
          <w:szCs w:val="22"/>
        </w:rPr>
        <w:t>TBD</w:t>
      </w:r>
    </w:p>
    <w:p w14:paraId="56D44CDC" w14:textId="77777777" w:rsidR="00DC2084" w:rsidRPr="006D4024" w:rsidRDefault="00DC2084" w:rsidP="00EA7C9F">
      <w:pPr>
        <w:spacing w:line="258" w:lineRule="atLeast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2995860A" w14:textId="77777777" w:rsidR="00DC2084" w:rsidRPr="006D4024" w:rsidRDefault="00DC2084" w:rsidP="009054B1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SUMMARY OF ACTIVITIES</w:t>
      </w:r>
    </w:p>
    <w:p w14:paraId="6843F99C" w14:textId="77777777" w:rsidR="00B320EE" w:rsidRPr="006D4024" w:rsidRDefault="00B320EE" w:rsidP="00EA7C9F">
      <w:pPr>
        <w:spacing w:line="258" w:lineRule="atLeast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p w14:paraId="12CBB68F" w14:textId="77777777" w:rsidR="00B320EE" w:rsidRPr="006D4024" w:rsidRDefault="00B320EE" w:rsidP="009054B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 xml:space="preserve">Recommendations to </w:t>
      </w:r>
      <w:r w:rsidR="006544C1" w:rsidRPr="006D4024">
        <w:rPr>
          <w:rFonts w:asciiTheme="minorHAnsi" w:hAnsiTheme="minorHAnsi" w:cstheme="minorHAnsi"/>
          <w:sz w:val="22"/>
          <w:szCs w:val="22"/>
        </w:rPr>
        <w:t>Board of Directors</w:t>
      </w:r>
      <w:r w:rsidRPr="006D4024">
        <w:rPr>
          <w:rFonts w:asciiTheme="minorHAnsi" w:hAnsiTheme="minorHAnsi" w:cstheme="minorHAnsi"/>
          <w:sz w:val="22"/>
          <w:szCs w:val="22"/>
        </w:rPr>
        <w:t>:</w:t>
      </w:r>
    </w:p>
    <w:p w14:paraId="180EE3E9" w14:textId="002AF072" w:rsidR="00E33173" w:rsidRPr="006D4024" w:rsidRDefault="00E33173" w:rsidP="009054B1">
      <w:pPr>
        <w:pStyle w:val="Heading3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D4024">
        <w:rPr>
          <w:rFonts w:asciiTheme="minorHAnsi" w:hAnsiTheme="minorHAnsi" w:cstheme="minorHAnsi"/>
          <w:b w:val="0"/>
          <w:bCs/>
          <w:sz w:val="22"/>
          <w:szCs w:val="22"/>
        </w:rPr>
        <w:t xml:space="preserve">Drafted a "Vendor Statement" outlining values and expectations for MOBIUS e-resource offers and vendor relations. </w:t>
      </w:r>
      <w:r w:rsidR="00BD6644" w:rsidRPr="006D4024">
        <w:rPr>
          <w:rFonts w:asciiTheme="minorHAnsi" w:hAnsiTheme="minorHAnsi" w:cstheme="minorHAnsi"/>
          <w:b w:val="0"/>
          <w:bCs/>
          <w:sz w:val="22"/>
          <w:szCs w:val="22"/>
        </w:rPr>
        <w:t>It was approved by the MOBIUS Bo</w:t>
      </w:r>
      <w:r w:rsidR="00AA00FC" w:rsidRPr="006D4024">
        <w:rPr>
          <w:rFonts w:asciiTheme="minorHAnsi" w:hAnsiTheme="minorHAnsi" w:cstheme="minorHAnsi"/>
          <w:b w:val="0"/>
          <w:bCs/>
          <w:sz w:val="22"/>
          <w:szCs w:val="22"/>
        </w:rPr>
        <w:t xml:space="preserve">ard after revisions based on feedback. </w:t>
      </w:r>
    </w:p>
    <w:p w14:paraId="4C8347A3" w14:textId="77777777" w:rsidR="00E33173" w:rsidRPr="006D4024" w:rsidRDefault="00E33173" w:rsidP="009054B1">
      <w:pPr>
        <w:pStyle w:val="Heading3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8447438" w14:textId="0E4A1E91" w:rsidR="00EA7C9F" w:rsidRPr="006D4024" w:rsidRDefault="00EA7C9F" w:rsidP="009054B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Action Items Completed:</w:t>
      </w:r>
    </w:p>
    <w:p w14:paraId="08433BBD" w14:textId="3D4D78C1" w:rsidR="008F37DB" w:rsidRPr="006D4024" w:rsidRDefault="00D178B8" w:rsidP="008F37DB">
      <w:pPr>
        <w:pStyle w:val="Heading3"/>
        <w:numPr>
          <w:ilvl w:val="0"/>
          <w:numId w:val="11"/>
        </w:numPr>
        <w:rPr>
          <w:rFonts w:asciiTheme="minorHAnsi" w:eastAsia="Times New Roman" w:hAnsiTheme="minorHAnsi" w:cstheme="minorHAnsi"/>
          <w:b w:val="0"/>
          <w:color w:val="333333"/>
          <w:sz w:val="22"/>
          <w:szCs w:val="22"/>
        </w:rPr>
      </w:pPr>
      <w:r w:rsidRPr="006D4024">
        <w:rPr>
          <w:rFonts w:asciiTheme="minorHAnsi" w:eastAsia="Times New Roman" w:hAnsiTheme="minorHAnsi" w:cstheme="minorHAnsi"/>
          <w:b w:val="0"/>
          <w:color w:val="333333"/>
          <w:sz w:val="22"/>
          <w:szCs w:val="22"/>
        </w:rPr>
        <w:t>Organized a</w:t>
      </w:r>
      <w:r w:rsidR="00491928" w:rsidRPr="006D4024">
        <w:rPr>
          <w:rFonts w:asciiTheme="minorHAnsi" w:eastAsia="Times New Roman" w:hAnsiTheme="minorHAnsi" w:cstheme="minorHAnsi"/>
          <w:b w:val="0"/>
          <w:color w:val="333333"/>
          <w:sz w:val="22"/>
          <w:szCs w:val="22"/>
        </w:rPr>
        <w:t>n</w:t>
      </w:r>
      <w:r w:rsidRPr="006D4024">
        <w:rPr>
          <w:rFonts w:asciiTheme="minorHAnsi" w:eastAsia="Times New Roman" w:hAnsiTheme="minorHAnsi" w:cstheme="minorHAnsi"/>
          <w:b w:val="0"/>
          <w:color w:val="333333"/>
          <w:sz w:val="22"/>
          <w:szCs w:val="22"/>
        </w:rPr>
        <w:t xml:space="preserve"> "E-Resources Marketing Contest" to collect promotional materials from members, with prizes awarded.</w:t>
      </w:r>
    </w:p>
    <w:p w14:paraId="3FC50018" w14:textId="4E13A00B" w:rsidR="00276738" w:rsidRPr="006D4024" w:rsidRDefault="00FE5E69" w:rsidP="0027673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Finalized</w:t>
      </w:r>
      <w:r w:rsidR="00276738" w:rsidRPr="006D4024">
        <w:rPr>
          <w:rFonts w:asciiTheme="minorHAnsi" w:hAnsiTheme="minorHAnsi" w:cstheme="minorHAnsi"/>
          <w:sz w:val="22"/>
          <w:szCs w:val="22"/>
        </w:rPr>
        <w:t xml:space="preserve"> the </w:t>
      </w:r>
      <w:r w:rsidR="00D5798F">
        <w:rPr>
          <w:rFonts w:asciiTheme="minorHAnsi" w:hAnsiTheme="minorHAnsi" w:cstheme="minorHAnsi"/>
          <w:sz w:val="22"/>
          <w:szCs w:val="22"/>
        </w:rPr>
        <w:t>“</w:t>
      </w:r>
      <w:r w:rsidR="00276738" w:rsidRPr="006D4024">
        <w:rPr>
          <w:rFonts w:asciiTheme="minorHAnsi" w:hAnsiTheme="minorHAnsi" w:cstheme="minorHAnsi"/>
          <w:sz w:val="22"/>
          <w:szCs w:val="22"/>
        </w:rPr>
        <w:t>Vendor Statement</w:t>
      </w:r>
      <w:r w:rsidR="00D5798F">
        <w:rPr>
          <w:rFonts w:asciiTheme="minorHAnsi" w:hAnsiTheme="minorHAnsi" w:cstheme="minorHAnsi"/>
          <w:sz w:val="22"/>
          <w:szCs w:val="22"/>
        </w:rPr>
        <w:t>”</w:t>
      </w:r>
      <w:r w:rsidR="00276738" w:rsidRPr="006D4024">
        <w:rPr>
          <w:rFonts w:asciiTheme="minorHAnsi" w:hAnsiTheme="minorHAnsi" w:cstheme="minorHAnsi"/>
          <w:sz w:val="22"/>
          <w:szCs w:val="22"/>
        </w:rPr>
        <w:t xml:space="preserve"> document based on </w:t>
      </w:r>
      <w:r w:rsidR="00C439EA">
        <w:rPr>
          <w:rFonts w:asciiTheme="minorHAnsi" w:hAnsiTheme="minorHAnsi" w:cstheme="minorHAnsi"/>
          <w:sz w:val="22"/>
          <w:szCs w:val="22"/>
        </w:rPr>
        <w:t>b</w:t>
      </w:r>
      <w:r w:rsidR="00276738" w:rsidRPr="006D4024">
        <w:rPr>
          <w:rFonts w:asciiTheme="minorHAnsi" w:hAnsiTheme="minorHAnsi" w:cstheme="minorHAnsi"/>
          <w:sz w:val="22"/>
          <w:szCs w:val="22"/>
        </w:rPr>
        <w:t>oard feedback</w:t>
      </w:r>
      <w:r w:rsidR="00757644" w:rsidRPr="006D4024">
        <w:rPr>
          <w:rFonts w:asciiTheme="minorHAnsi" w:hAnsiTheme="minorHAnsi" w:cstheme="minorHAnsi"/>
          <w:sz w:val="22"/>
          <w:szCs w:val="22"/>
        </w:rPr>
        <w:t xml:space="preserve"> </w:t>
      </w:r>
      <w:r w:rsidR="00320A95" w:rsidRPr="006D4024">
        <w:rPr>
          <w:rFonts w:asciiTheme="minorHAnsi" w:hAnsiTheme="minorHAnsi" w:cstheme="minorHAnsi"/>
          <w:sz w:val="22"/>
          <w:szCs w:val="22"/>
        </w:rPr>
        <w:t>to add Open Access and public library pricing section</w:t>
      </w:r>
      <w:r w:rsidR="003C2AF5">
        <w:rPr>
          <w:rFonts w:asciiTheme="minorHAnsi" w:hAnsiTheme="minorHAnsi" w:cstheme="minorHAnsi"/>
          <w:sz w:val="22"/>
          <w:szCs w:val="22"/>
        </w:rPr>
        <w:t>. It is p</w:t>
      </w:r>
      <w:r w:rsidR="00757644" w:rsidRPr="006D4024">
        <w:rPr>
          <w:rFonts w:asciiTheme="minorHAnsi" w:hAnsiTheme="minorHAnsi" w:cstheme="minorHAnsi"/>
          <w:sz w:val="22"/>
          <w:szCs w:val="22"/>
        </w:rPr>
        <w:t xml:space="preserve">osted on the MOBIUS website, </w:t>
      </w:r>
      <w:hyperlink r:id="rId8" w:history="1">
        <w:r w:rsidR="00757644" w:rsidRPr="006D4024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https://mobiusconsortium.org/vendorstatement</w:t>
        </w:r>
      </w:hyperlink>
      <w:r w:rsidR="00757644" w:rsidRPr="006D402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2A91F68" w14:textId="38FCBDFD" w:rsidR="00EA7C9F" w:rsidRPr="006D4024" w:rsidRDefault="00DC5997" w:rsidP="00DC5997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br/>
      </w:r>
      <w:r w:rsidR="00EA7C9F" w:rsidRPr="006D4024">
        <w:rPr>
          <w:rFonts w:asciiTheme="minorHAnsi" w:hAnsiTheme="minorHAnsi" w:cstheme="minorHAnsi"/>
          <w:sz w:val="22"/>
          <w:szCs w:val="22"/>
        </w:rPr>
        <w:t>Action Items In-progress/Pending:</w:t>
      </w:r>
    </w:p>
    <w:p w14:paraId="4BBF0496" w14:textId="77777777" w:rsidR="00A8418B" w:rsidRPr="006D4024" w:rsidRDefault="00A8418B" w:rsidP="00A8418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Evaluating the E-Resources Marketing Contest and planning for future iterations.</w:t>
      </w:r>
    </w:p>
    <w:p w14:paraId="7A1FDAAF" w14:textId="1265802F" w:rsidR="00A8418B" w:rsidRDefault="00A8418B" w:rsidP="00A8418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 xml:space="preserve">Investigating potential training sessions on e-resource platforms like Sage Research Methods and </w:t>
      </w:r>
      <w:proofErr w:type="spellStart"/>
      <w:r w:rsidRPr="006D4024">
        <w:rPr>
          <w:rFonts w:asciiTheme="minorHAnsi" w:hAnsiTheme="minorHAnsi" w:cstheme="minorHAnsi"/>
          <w:sz w:val="22"/>
          <w:szCs w:val="22"/>
        </w:rPr>
        <w:t>Kanopy</w:t>
      </w:r>
      <w:proofErr w:type="spellEnd"/>
      <w:r w:rsidRPr="006D4024">
        <w:rPr>
          <w:rFonts w:asciiTheme="minorHAnsi" w:hAnsiTheme="minorHAnsi" w:cstheme="minorHAnsi"/>
          <w:sz w:val="22"/>
          <w:szCs w:val="22"/>
        </w:rPr>
        <w:t>.</w:t>
      </w:r>
      <w:r w:rsidR="008038FA">
        <w:rPr>
          <w:rFonts w:asciiTheme="minorHAnsi" w:hAnsiTheme="minorHAnsi" w:cstheme="minorHAnsi"/>
          <w:sz w:val="22"/>
          <w:szCs w:val="22"/>
        </w:rPr>
        <w:br/>
      </w:r>
    </w:p>
    <w:p w14:paraId="4726E977" w14:textId="77777777" w:rsidR="00D5798F" w:rsidRDefault="00D5798F" w:rsidP="00D5798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2875F49" w14:textId="77777777" w:rsidR="00D5798F" w:rsidRDefault="00D5798F" w:rsidP="00D5798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3C778E18" w14:textId="77777777" w:rsidR="00D5798F" w:rsidRPr="006D4024" w:rsidRDefault="00D5798F" w:rsidP="00D5798F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0B2E2732" w14:textId="77777777" w:rsidR="00EA7C9F" w:rsidRPr="006D4024" w:rsidRDefault="00EA7C9F" w:rsidP="009054B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Announcements:</w:t>
      </w:r>
    </w:p>
    <w:p w14:paraId="04A26FFA" w14:textId="6F3CEC37" w:rsidR="00EA7C9F" w:rsidRPr="006D4024" w:rsidRDefault="007E7C4A" w:rsidP="0079509A">
      <w:pPr>
        <w:numPr>
          <w:ilvl w:val="0"/>
          <w:numId w:val="6"/>
        </w:numPr>
        <w:spacing w:before="120"/>
        <w:rPr>
          <w:rFonts w:asciiTheme="minorHAnsi" w:hAnsiTheme="minorHAnsi" w:cstheme="minorHAnsi"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color w:val="333333"/>
          <w:sz w:val="22"/>
          <w:szCs w:val="22"/>
        </w:rPr>
        <w:t>N/A</w:t>
      </w:r>
    </w:p>
    <w:p w14:paraId="2F239E5E" w14:textId="77777777" w:rsidR="003C2AF5" w:rsidRDefault="003C2AF5" w:rsidP="009054B1">
      <w:pPr>
        <w:pStyle w:val="Heading3"/>
        <w:rPr>
          <w:rFonts w:asciiTheme="minorHAnsi" w:hAnsiTheme="minorHAnsi" w:cstheme="minorHAnsi"/>
          <w:sz w:val="22"/>
          <w:szCs w:val="22"/>
        </w:rPr>
      </w:pPr>
    </w:p>
    <w:p w14:paraId="23CDFF1E" w14:textId="111A0AF9" w:rsidR="00EA7C9F" w:rsidRPr="006D4024" w:rsidRDefault="00EA7C9F" w:rsidP="009054B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Questions for the board/larger group:</w:t>
      </w:r>
    </w:p>
    <w:p w14:paraId="6710FC1C" w14:textId="2FD0672B" w:rsidR="00EA7C9F" w:rsidRPr="006D4024" w:rsidRDefault="007E7C4A" w:rsidP="007E7C4A">
      <w:pPr>
        <w:numPr>
          <w:ilvl w:val="0"/>
          <w:numId w:val="7"/>
        </w:numPr>
        <w:spacing w:before="120"/>
        <w:rPr>
          <w:rFonts w:asciiTheme="minorHAnsi" w:hAnsiTheme="minorHAnsi" w:cstheme="minorHAnsi"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color w:val="333333"/>
          <w:sz w:val="22"/>
          <w:szCs w:val="22"/>
        </w:rPr>
        <w:t>N/A</w:t>
      </w:r>
    </w:p>
    <w:p w14:paraId="0E30BB91" w14:textId="77777777" w:rsidR="007E7C4A" w:rsidRPr="006D4024" w:rsidRDefault="007E7C4A" w:rsidP="007E7C4A">
      <w:pPr>
        <w:spacing w:before="120"/>
        <w:ind w:left="720"/>
        <w:rPr>
          <w:rFonts w:asciiTheme="minorHAnsi" w:hAnsiTheme="minorHAnsi" w:cstheme="minorHAnsi"/>
          <w:color w:val="333333"/>
          <w:sz w:val="22"/>
          <w:szCs w:val="22"/>
        </w:rPr>
      </w:pPr>
    </w:p>
    <w:p w14:paraId="11A4A919" w14:textId="77777777" w:rsidR="00EA7C9F" w:rsidRPr="006D4024" w:rsidRDefault="00EA7C9F" w:rsidP="009054B1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>Other Notes:</w:t>
      </w:r>
    </w:p>
    <w:p w14:paraId="643D6D4C" w14:textId="0B5BCD0A" w:rsidR="00EA7C9F" w:rsidRPr="006D4024" w:rsidRDefault="001B1FA2" w:rsidP="001B1FA2">
      <w:pPr>
        <w:numPr>
          <w:ilvl w:val="0"/>
          <w:numId w:val="8"/>
        </w:numPr>
        <w:spacing w:before="120"/>
        <w:rPr>
          <w:rFonts w:asciiTheme="minorHAnsi" w:hAnsiTheme="minorHAnsi" w:cstheme="minorHAnsi"/>
          <w:color w:val="333333"/>
          <w:sz w:val="22"/>
          <w:szCs w:val="22"/>
        </w:rPr>
      </w:pPr>
      <w:r w:rsidRPr="006D4024">
        <w:rPr>
          <w:rFonts w:asciiTheme="minorHAnsi" w:hAnsiTheme="minorHAnsi" w:cstheme="minorHAnsi"/>
          <w:sz w:val="22"/>
          <w:szCs w:val="22"/>
        </w:rPr>
        <w:t xml:space="preserve">Discussed member training needs and interest in sessions on marketing skills, data analytics with </w:t>
      </w:r>
      <w:proofErr w:type="spellStart"/>
      <w:r w:rsidRPr="006D4024">
        <w:rPr>
          <w:rFonts w:asciiTheme="minorHAnsi" w:hAnsiTheme="minorHAnsi" w:cstheme="minorHAnsi"/>
          <w:sz w:val="22"/>
          <w:szCs w:val="22"/>
        </w:rPr>
        <w:t>OpenAthens</w:t>
      </w:r>
      <w:proofErr w:type="spellEnd"/>
      <w:r w:rsidRPr="006D4024">
        <w:rPr>
          <w:rFonts w:asciiTheme="minorHAnsi" w:hAnsiTheme="minorHAnsi" w:cstheme="minorHAnsi"/>
          <w:sz w:val="22"/>
          <w:szCs w:val="22"/>
        </w:rPr>
        <w:t>, and e-resource instruction.</w:t>
      </w:r>
    </w:p>
    <w:sectPr w:rsidR="00EA7C9F" w:rsidRPr="006D4024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2F45D" w14:textId="77777777" w:rsidR="005B4155" w:rsidRDefault="005B4155" w:rsidP="00B320EE">
      <w:r>
        <w:separator/>
      </w:r>
    </w:p>
  </w:endnote>
  <w:endnote w:type="continuationSeparator" w:id="0">
    <w:p w14:paraId="49C5A0CE" w14:textId="77777777" w:rsidR="005B4155" w:rsidRDefault="005B4155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34C5B" w14:textId="3D9F6E8B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1</w:t>
    </w:r>
    <w:r w:rsidR="007C10BD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7C10BD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7C10BD" w:rsidRPr="0079509A">
      <w:rPr>
        <w:sz w:val="20"/>
        <w:szCs w:val="20"/>
      </w:rPr>
      <w:fldChar w:fldCharType="separate"/>
    </w:r>
    <w:r w:rsidR="008C0873">
      <w:rPr>
        <w:noProof/>
        <w:sz w:val="20"/>
        <w:szCs w:val="20"/>
      </w:rPr>
      <w:t>2</w:t>
    </w:r>
    <w:r w:rsidR="007C10BD" w:rsidRPr="0079509A">
      <w:rPr>
        <w:sz w:val="20"/>
        <w:szCs w:val="20"/>
      </w:rPr>
      <w:fldChar w:fldCharType="end"/>
    </w:r>
  </w:p>
  <w:p w14:paraId="06453D0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930CC" w14:textId="77777777" w:rsidR="005B4155" w:rsidRDefault="005B4155" w:rsidP="00B320EE">
      <w:r>
        <w:separator/>
      </w:r>
    </w:p>
  </w:footnote>
  <w:footnote w:type="continuationSeparator" w:id="0">
    <w:p w14:paraId="50AE665E" w14:textId="77777777" w:rsidR="005B4155" w:rsidRDefault="005B4155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2E458" w14:textId="77777777" w:rsidR="00B320EE" w:rsidRPr="00B55A38" w:rsidRDefault="000F30AF" w:rsidP="00D37646">
    <w:pPr>
      <w:tabs>
        <w:tab w:val="center" w:pos="4680"/>
        <w:tab w:val="left" w:pos="5842"/>
      </w:tabs>
      <w:rPr>
        <w:rFonts w:ascii="Calibri" w:hAnsi="Calibri"/>
      </w:rPr>
    </w:pPr>
    <w:r>
      <w:rPr>
        <w:noProof/>
      </w:rPr>
      <w:drawing>
        <wp:inline distT="0" distB="0" distL="0" distR="0" wp14:anchorId="7036CB42" wp14:editId="50C5464C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011F0"/>
    <w:multiLevelType w:val="hybridMultilevel"/>
    <w:tmpl w:val="C7A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96092"/>
    <w:multiLevelType w:val="hybridMultilevel"/>
    <w:tmpl w:val="2272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A37030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6161681">
    <w:abstractNumId w:val="0"/>
  </w:num>
  <w:num w:numId="2" w16cid:durableId="1834641221">
    <w:abstractNumId w:val="4"/>
  </w:num>
  <w:num w:numId="3" w16cid:durableId="127210871">
    <w:abstractNumId w:val="7"/>
  </w:num>
  <w:num w:numId="4" w16cid:durableId="1384066004">
    <w:abstractNumId w:val="10"/>
  </w:num>
  <w:num w:numId="5" w16cid:durableId="246571590">
    <w:abstractNumId w:val="8"/>
  </w:num>
  <w:num w:numId="6" w16cid:durableId="1287006304">
    <w:abstractNumId w:val="5"/>
  </w:num>
  <w:num w:numId="7" w16cid:durableId="1383288948">
    <w:abstractNumId w:val="1"/>
  </w:num>
  <w:num w:numId="8" w16cid:durableId="1802965930">
    <w:abstractNumId w:val="9"/>
  </w:num>
  <w:num w:numId="9" w16cid:durableId="1339383704">
    <w:abstractNumId w:val="2"/>
  </w:num>
  <w:num w:numId="10" w16cid:durableId="2142185728">
    <w:abstractNumId w:val="3"/>
  </w:num>
  <w:num w:numId="11" w16cid:durableId="1342195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3694"/>
    <w:rsid w:val="00031814"/>
    <w:rsid w:val="00057179"/>
    <w:rsid w:val="000F30AF"/>
    <w:rsid w:val="00106864"/>
    <w:rsid w:val="00123CEB"/>
    <w:rsid w:val="00140944"/>
    <w:rsid w:val="00197996"/>
    <w:rsid w:val="001B1FA2"/>
    <w:rsid w:val="001E1809"/>
    <w:rsid w:val="001F3C61"/>
    <w:rsid w:val="0022372C"/>
    <w:rsid w:val="002302AA"/>
    <w:rsid w:val="002751F0"/>
    <w:rsid w:val="00276738"/>
    <w:rsid w:val="00310F49"/>
    <w:rsid w:val="00312178"/>
    <w:rsid w:val="00320A95"/>
    <w:rsid w:val="00353B1B"/>
    <w:rsid w:val="0038435D"/>
    <w:rsid w:val="003B5650"/>
    <w:rsid w:val="003C2AF5"/>
    <w:rsid w:val="003D23C8"/>
    <w:rsid w:val="003E1FE4"/>
    <w:rsid w:val="00415910"/>
    <w:rsid w:val="00427FCB"/>
    <w:rsid w:val="00454AFC"/>
    <w:rsid w:val="004775A2"/>
    <w:rsid w:val="00491928"/>
    <w:rsid w:val="00530CA1"/>
    <w:rsid w:val="00531773"/>
    <w:rsid w:val="00540C5C"/>
    <w:rsid w:val="00541FC5"/>
    <w:rsid w:val="00562670"/>
    <w:rsid w:val="00586A32"/>
    <w:rsid w:val="005B4155"/>
    <w:rsid w:val="005C76B2"/>
    <w:rsid w:val="005F3D45"/>
    <w:rsid w:val="00605EAE"/>
    <w:rsid w:val="0062038D"/>
    <w:rsid w:val="006433C0"/>
    <w:rsid w:val="006544C1"/>
    <w:rsid w:val="00675D56"/>
    <w:rsid w:val="006D4024"/>
    <w:rsid w:val="006F0E4E"/>
    <w:rsid w:val="00757644"/>
    <w:rsid w:val="0079509A"/>
    <w:rsid w:val="007B7C1F"/>
    <w:rsid w:val="007C10BD"/>
    <w:rsid w:val="007C26CC"/>
    <w:rsid w:val="007E7C4A"/>
    <w:rsid w:val="008038FA"/>
    <w:rsid w:val="008438BF"/>
    <w:rsid w:val="008569C5"/>
    <w:rsid w:val="00856F1F"/>
    <w:rsid w:val="00861DFD"/>
    <w:rsid w:val="00864E34"/>
    <w:rsid w:val="00882C19"/>
    <w:rsid w:val="008B7F94"/>
    <w:rsid w:val="008C0873"/>
    <w:rsid w:val="008E23F9"/>
    <w:rsid w:val="008E306F"/>
    <w:rsid w:val="008F0707"/>
    <w:rsid w:val="008F37DB"/>
    <w:rsid w:val="009054B1"/>
    <w:rsid w:val="00920C33"/>
    <w:rsid w:val="0093357F"/>
    <w:rsid w:val="00936D45"/>
    <w:rsid w:val="00942623"/>
    <w:rsid w:val="00987974"/>
    <w:rsid w:val="009C3759"/>
    <w:rsid w:val="00A002F2"/>
    <w:rsid w:val="00A4186A"/>
    <w:rsid w:val="00A8418B"/>
    <w:rsid w:val="00AA00FC"/>
    <w:rsid w:val="00AC0E82"/>
    <w:rsid w:val="00B03873"/>
    <w:rsid w:val="00B13529"/>
    <w:rsid w:val="00B14462"/>
    <w:rsid w:val="00B320EE"/>
    <w:rsid w:val="00B37405"/>
    <w:rsid w:val="00B55A38"/>
    <w:rsid w:val="00B572FE"/>
    <w:rsid w:val="00B5752F"/>
    <w:rsid w:val="00B7385C"/>
    <w:rsid w:val="00BA15A1"/>
    <w:rsid w:val="00BD6644"/>
    <w:rsid w:val="00C127A9"/>
    <w:rsid w:val="00C439EA"/>
    <w:rsid w:val="00C80C32"/>
    <w:rsid w:val="00C8221E"/>
    <w:rsid w:val="00D178B8"/>
    <w:rsid w:val="00D26CD1"/>
    <w:rsid w:val="00D35D08"/>
    <w:rsid w:val="00D37646"/>
    <w:rsid w:val="00D5798F"/>
    <w:rsid w:val="00D62DAF"/>
    <w:rsid w:val="00D803E3"/>
    <w:rsid w:val="00DC2084"/>
    <w:rsid w:val="00DC5997"/>
    <w:rsid w:val="00DC61A5"/>
    <w:rsid w:val="00E123A6"/>
    <w:rsid w:val="00E33173"/>
    <w:rsid w:val="00E4126E"/>
    <w:rsid w:val="00EA3C1B"/>
    <w:rsid w:val="00EA7C9F"/>
    <w:rsid w:val="00F76CE5"/>
    <w:rsid w:val="00F94A89"/>
    <w:rsid w:val="00FE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28025B"/>
  <w15:chartTrackingRefBased/>
  <w15:docId w15:val="{AD0AFAE9-807D-4C89-9433-CF8B44DB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E23F9"/>
    <w:pPr>
      <w:tabs>
        <w:tab w:val="center" w:pos="4680"/>
        <w:tab w:val="left" w:pos="5842"/>
      </w:tabs>
      <w:outlineLvl w:val="0"/>
    </w:pPr>
    <w:rPr>
      <w:rFonts w:ascii="Calibri" w:hAnsi="Calibri"/>
      <w:b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054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E30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8E23F9"/>
    <w:rPr>
      <w:rFonts w:ascii="Calibri" w:hAnsi="Calibri"/>
      <w:b/>
      <w:sz w:val="24"/>
      <w:szCs w:val="24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MobiusH2">
    <w:name w:val="MobiusH2"/>
    <w:basedOn w:val="Normal"/>
    <w:link w:val="MobiusH2Char"/>
    <w:qFormat/>
    <w:rsid w:val="00B5752F"/>
    <w:pPr>
      <w:spacing w:line="258" w:lineRule="atLeast"/>
    </w:pPr>
    <w:rPr>
      <w:rFonts w:ascii="Calibri" w:hAnsi="Calibri"/>
      <w:b/>
      <w:color w:val="333333"/>
      <w:sz w:val="22"/>
      <w:szCs w:val="22"/>
    </w:rPr>
  </w:style>
  <w:style w:type="paragraph" w:customStyle="1" w:styleId="MobiusH3">
    <w:name w:val="MobiusH3"/>
    <w:basedOn w:val="Normal"/>
    <w:link w:val="MobiusH3Char"/>
    <w:qFormat/>
    <w:rsid w:val="00B5752F"/>
    <w:pPr>
      <w:spacing w:line="258" w:lineRule="atLeast"/>
    </w:pPr>
    <w:rPr>
      <w:rFonts w:ascii="Calibri" w:hAnsi="Calibri"/>
      <w:b/>
      <w:bCs/>
      <w:color w:val="333333"/>
      <w:sz w:val="22"/>
      <w:szCs w:val="22"/>
    </w:rPr>
  </w:style>
  <w:style w:type="character" w:customStyle="1" w:styleId="MobiusH2Char">
    <w:name w:val="MobiusH2 Char"/>
    <w:basedOn w:val="DefaultParagraphFont"/>
    <w:link w:val="MobiusH2"/>
    <w:rsid w:val="00B5752F"/>
    <w:rPr>
      <w:rFonts w:ascii="Calibri" w:hAnsi="Calibri"/>
      <w:b/>
      <w:color w:val="333333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9054B1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customStyle="1" w:styleId="MobiusH3Char">
    <w:name w:val="MobiusH3 Char"/>
    <w:basedOn w:val="DefaultParagraphFont"/>
    <w:link w:val="MobiusH3"/>
    <w:rsid w:val="00B5752F"/>
    <w:rPr>
      <w:rFonts w:ascii="Calibri" w:hAnsi="Calibri"/>
      <w:b/>
      <w:bCs/>
      <w:color w:val="333333"/>
      <w:sz w:val="22"/>
      <w:szCs w:val="22"/>
    </w:rPr>
  </w:style>
  <w:style w:type="character" w:customStyle="1" w:styleId="Heading3Char">
    <w:name w:val="Heading 3 Char"/>
    <w:basedOn w:val="DefaultParagraphFont"/>
    <w:link w:val="Heading3"/>
    <w:rsid w:val="008E306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5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vendorstate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17702-B11A-441B-A395-062DA530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Theresa Flett</cp:lastModifiedBy>
  <cp:revision>31</cp:revision>
  <cp:lastPrinted>2009-05-29T00:04:00Z</cp:lastPrinted>
  <dcterms:created xsi:type="dcterms:W3CDTF">2024-05-21T15:37:00Z</dcterms:created>
  <dcterms:modified xsi:type="dcterms:W3CDTF">2024-05-23T19:48:00Z</dcterms:modified>
</cp:coreProperties>
</file>