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CC46" w14:textId="77777777" w:rsidR="00B320EE" w:rsidRDefault="00B320EE" w:rsidP="00B320EE">
      <w:pPr>
        <w:tabs>
          <w:tab w:val="center" w:pos="4680"/>
          <w:tab w:val="left" w:pos="5842"/>
        </w:tabs>
        <w:jc w:val="center"/>
        <w:rPr>
          <w:rFonts w:ascii="Calibri" w:hAnsi="Calibri"/>
          <w:b/>
          <w:sz w:val="28"/>
          <w:szCs w:val="28"/>
        </w:rPr>
      </w:pPr>
    </w:p>
    <w:p w14:paraId="40A5687B" w14:textId="1A196B4A" w:rsidR="00D37646" w:rsidRPr="008E23F9" w:rsidRDefault="00D37646" w:rsidP="008E23F9">
      <w:pPr>
        <w:pStyle w:val="Heading1"/>
      </w:pPr>
      <w:r w:rsidRPr="008E23F9">
        <w:t xml:space="preserve">Report of the MOBIUS </w:t>
      </w:r>
      <w:r w:rsidR="005F3D45">
        <w:t>E-Resources Committee</w:t>
      </w:r>
    </w:p>
    <w:p w14:paraId="24A6025D" w14:textId="23CD0092" w:rsidR="00D37646" w:rsidRPr="00B55A38" w:rsidRDefault="005F3D45" w:rsidP="00D37646">
      <w:pPr>
        <w:rPr>
          <w:rFonts w:ascii="Calibri" w:hAnsi="Calibri"/>
        </w:rPr>
      </w:pPr>
      <w:r>
        <w:rPr>
          <w:rFonts w:ascii="Calibri" w:hAnsi="Calibri"/>
        </w:rPr>
        <w:t>May 26, 2023</w:t>
      </w:r>
    </w:p>
    <w:p w14:paraId="0FB56ECC" w14:textId="77777777" w:rsidR="00936D45" w:rsidRDefault="00936D45" w:rsidP="00D37646">
      <w:pPr>
        <w:tabs>
          <w:tab w:val="center" w:pos="4680"/>
          <w:tab w:val="left" w:pos="5842"/>
        </w:tabs>
        <w:rPr>
          <w:rFonts w:ascii="Calibri" w:hAnsi="Calibri"/>
          <w:b/>
          <w:sz w:val="28"/>
          <w:szCs w:val="28"/>
        </w:rPr>
      </w:pPr>
    </w:p>
    <w:p w14:paraId="3E6846C0" w14:textId="44966FB5" w:rsidR="00D803E3" w:rsidRPr="00D803E3" w:rsidRDefault="00D803E3" w:rsidP="00D803E3">
      <w:pPr>
        <w:rPr>
          <w:rFonts w:ascii="Calibri" w:hAnsi="Calibri"/>
          <w:sz w:val="22"/>
          <w:szCs w:val="22"/>
        </w:rPr>
      </w:pPr>
      <w:r w:rsidRPr="00D803E3">
        <w:rPr>
          <w:rFonts w:ascii="Calibri" w:hAnsi="Calibri"/>
          <w:sz w:val="22"/>
          <w:szCs w:val="22"/>
        </w:rPr>
        <w:t>Submitted by</w:t>
      </w:r>
      <w:r w:rsidR="005F3D45">
        <w:rPr>
          <w:rFonts w:ascii="Calibri" w:hAnsi="Calibri"/>
          <w:sz w:val="22"/>
          <w:szCs w:val="22"/>
        </w:rPr>
        <w:t xml:space="preserve">: Rhonda </w:t>
      </w:r>
      <w:proofErr w:type="spellStart"/>
      <w:r w:rsidR="005F3D45">
        <w:rPr>
          <w:rFonts w:ascii="Calibri" w:hAnsi="Calibri"/>
          <w:sz w:val="22"/>
          <w:szCs w:val="22"/>
        </w:rPr>
        <w:t>Whithaus</w:t>
      </w:r>
      <w:proofErr w:type="spellEnd"/>
      <w:r w:rsidR="005F3D45">
        <w:rPr>
          <w:rFonts w:ascii="Calibri" w:hAnsi="Calibri"/>
          <w:sz w:val="22"/>
          <w:szCs w:val="22"/>
        </w:rPr>
        <w:t>, Chair</w:t>
      </w:r>
      <w:r w:rsidR="00123CEB">
        <w:rPr>
          <w:rFonts w:ascii="Calibri" w:hAnsi="Calibri"/>
          <w:sz w:val="22"/>
          <w:szCs w:val="22"/>
        </w:rPr>
        <w:t xml:space="preserve"> and Theresa </w:t>
      </w:r>
      <w:proofErr w:type="spellStart"/>
      <w:r w:rsidR="00123CEB">
        <w:rPr>
          <w:rFonts w:ascii="Calibri" w:hAnsi="Calibri"/>
          <w:sz w:val="22"/>
          <w:szCs w:val="22"/>
        </w:rPr>
        <w:t>Flett</w:t>
      </w:r>
      <w:proofErr w:type="spellEnd"/>
      <w:r w:rsidR="00123CEB">
        <w:rPr>
          <w:rFonts w:ascii="Calibri" w:hAnsi="Calibri"/>
          <w:sz w:val="22"/>
          <w:szCs w:val="22"/>
        </w:rPr>
        <w:t>, Vice-Chair</w:t>
      </w:r>
    </w:p>
    <w:p w14:paraId="416F07E5" w14:textId="77777777" w:rsidR="00EA7C9F" w:rsidRPr="00EA7C9F" w:rsidRDefault="00EA7C9F" w:rsidP="00EA7C9F">
      <w:pPr>
        <w:spacing w:line="258" w:lineRule="atLeast"/>
        <w:rPr>
          <w:rFonts w:ascii="Calibri" w:hAnsi="Calibri"/>
          <w:color w:val="999999"/>
          <w:sz w:val="22"/>
          <w:szCs w:val="22"/>
        </w:rPr>
      </w:pPr>
      <w:r w:rsidRPr="00D803E3">
        <w:rPr>
          <w:rFonts w:ascii="Calibri" w:hAnsi="Calibri"/>
          <w:color w:val="999999"/>
          <w:sz w:val="22"/>
          <w:szCs w:val="22"/>
        </w:rPr>
        <w:t> </w:t>
      </w:r>
    </w:p>
    <w:p w14:paraId="5B8EB55B" w14:textId="2D36160D" w:rsidR="00EA7C9F" w:rsidRDefault="00EA7C9F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 w:rsidRPr="00D803E3">
        <w:rPr>
          <w:rFonts w:ascii="Calibri" w:hAnsi="Calibri"/>
          <w:b/>
          <w:color w:val="333333"/>
          <w:sz w:val="22"/>
          <w:szCs w:val="22"/>
        </w:rPr>
        <w:t xml:space="preserve">This </w:t>
      </w:r>
      <w:r w:rsidR="005F3D45">
        <w:rPr>
          <w:rFonts w:ascii="Calibri" w:hAnsi="Calibri"/>
          <w:b/>
          <w:color w:val="333333"/>
          <w:sz w:val="22"/>
          <w:szCs w:val="22"/>
        </w:rPr>
        <w:t xml:space="preserve">annual </w:t>
      </w:r>
      <w:r w:rsidRPr="00D803E3">
        <w:rPr>
          <w:rFonts w:ascii="Calibri" w:hAnsi="Calibri"/>
          <w:b/>
          <w:color w:val="333333"/>
          <w:sz w:val="22"/>
          <w:szCs w:val="22"/>
        </w:rPr>
        <w:t>report covers t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>asks and activities undertaken d</w:t>
      </w:r>
      <w:r w:rsidRPr="00D803E3">
        <w:rPr>
          <w:rFonts w:ascii="Calibri" w:hAnsi="Calibri"/>
          <w:b/>
          <w:color w:val="333333"/>
          <w:sz w:val="22"/>
          <w:szCs w:val="22"/>
        </w:rPr>
        <w:t>uring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 xml:space="preserve"> the period </w:t>
      </w:r>
      <w:r w:rsidR="005F3D45">
        <w:rPr>
          <w:rFonts w:ascii="Calibri" w:hAnsi="Calibri"/>
          <w:b/>
          <w:color w:val="333333"/>
          <w:sz w:val="22"/>
          <w:szCs w:val="22"/>
        </w:rPr>
        <w:t xml:space="preserve">July 1, </w:t>
      </w:r>
      <w:proofErr w:type="gramStart"/>
      <w:r w:rsidR="005F3D45">
        <w:rPr>
          <w:rFonts w:ascii="Calibri" w:hAnsi="Calibri"/>
          <w:b/>
          <w:color w:val="333333"/>
          <w:sz w:val="22"/>
          <w:szCs w:val="22"/>
        </w:rPr>
        <w:t>2022</w:t>
      </w:r>
      <w:proofErr w:type="gramEnd"/>
      <w:r w:rsidR="00D803E3" w:rsidRPr="00D803E3">
        <w:rPr>
          <w:rFonts w:ascii="Calibri" w:hAnsi="Calibri"/>
          <w:b/>
          <w:color w:val="333333"/>
          <w:sz w:val="22"/>
          <w:szCs w:val="22"/>
        </w:rPr>
        <w:t xml:space="preserve"> through </w:t>
      </w:r>
      <w:r w:rsidR="005F3D45">
        <w:rPr>
          <w:rFonts w:ascii="Calibri" w:hAnsi="Calibri"/>
          <w:b/>
          <w:color w:val="333333"/>
          <w:sz w:val="22"/>
          <w:szCs w:val="22"/>
        </w:rPr>
        <w:t>June 30, 2023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 xml:space="preserve"> and provides an overview of scheduled activities for the period </w:t>
      </w:r>
      <w:r w:rsidR="005F3D45">
        <w:rPr>
          <w:rFonts w:ascii="Calibri" w:hAnsi="Calibri"/>
          <w:b/>
          <w:color w:val="333333"/>
          <w:sz w:val="22"/>
          <w:szCs w:val="22"/>
        </w:rPr>
        <w:t>July 1, 2022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 xml:space="preserve"> through </w:t>
      </w:r>
      <w:r w:rsidR="005F3D45">
        <w:rPr>
          <w:rFonts w:ascii="Calibri" w:hAnsi="Calibri"/>
          <w:b/>
          <w:color w:val="333333"/>
          <w:sz w:val="22"/>
          <w:szCs w:val="22"/>
        </w:rPr>
        <w:t>June 30, 2023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>.</w:t>
      </w:r>
      <w:r w:rsidR="00B320EE">
        <w:rPr>
          <w:rFonts w:ascii="Calibri" w:hAnsi="Calibri"/>
          <w:b/>
          <w:color w:val="333333"/>
          <w:sz w:val="22"/>
          <w:szCs w:val="22"/>
        </w:rPr>
        <w:t xml:space="preserve">  </w:t>
      </w:r>
    </w:p>
    <w:p w14:paraId="76078FF1" w14:textId="77777777" w:rsidR="005F3D45" w:rsidRDefault="005F3D45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</w:p>
    <w:p w14:paraId="38DCE1C2" w14:textId="39AAA8F9" w:rsidR="005F3D45" w:rsidRDefault="005F3D45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>
        <w:rPr>
          <w:rFonts w:ascii="Calibri" w:hAnsi="Calibri"/>
          <w:b/>
          <w:color w:val="333333"/>
          <w:sz w:val="22"/>
          <w:szCs w:val="22"/>
        </w:rPr>
        <w:t>The Committee was comprised of the following members:</w:t>
      </w:r>
    </w:p>
    <w:p w14:paraId="07E489B4" w14:textId="755E6AB8" w:rsidR="005F3D45" w:rsidRPr="005F3D45" w:rsidRDefault="005F3D45" w:rsidP="005F3D45">
      <w:pPr>
        <w:pStyle w:val="ListParagraph"/>
        <w:numPr>
          <w:ilvl w:val="0"/>
          <w:numId w:val="9"/>
        </w:num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>
        <w:rPr>
          <w:rFonts w:ascii="Calibri" w:hAnsi="Calibri"/>
          <w:bCs/>
          <w:color w:val="333333"/>
          <w:sz w:val="22"/>
          <w:szCs w:val="22"/>
        </w:rPr>
        <w:t xml:space="preserve">Rhonda </w:t>
      </w:r>
      <w:proofErr w:type="spellStart"/>
      <w:r>
        <w:rPr>
          <w:rFonts w:ascii="Calibri" w:hAnsi="Calibri"/>
          <w:bCs/>
          <w:color w:val="333333"/>
          <w:sz w:val="22"/>
          <w:szCs w:val="22"/>
        </w:rPr>
        <w:t>Whithaus</w:t>
      </w:r>
      <w:proofErr w:type="spellEnd"/>
      <w:r>
        <w:rPr>
          <w:rFonts w:ascii="Calibri" w:hAnsi="Calibri"/>
          <w:bCs/>
          <w:color w:val="333333"/>
          <w:sz w:val="22"/>
          <w:szCs w:val="22"/>
        </w:rPr>
        <w:t>, Chair, University of Missouri-Columbia</w:t>
      </w:r>
    </w:p>
    <w:p w14:paraId="6C6C4849" w14:textId="6B88E113" w:rsidR="005F3D45" w:rsidRPr="005F3D45" w:rsidRDefault="005F3D45" w:rsidP="005F3D45">
      <w:pPr>
        <w:pStyle w:val="ListParagraph"/>
        <w:numPr>
          <w:ilvl w:val="0"/>
          <w:numId w:val="9"/>
        </w:num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>
        <w:rPr>
          <w:rFonts w:ascii="Calibri" w:hAnsi="Calibri"/>
          <w:bCs/>
          <w:color w:val="333333"/>
          <w:sz w:val="22"/>
          <w:szCs w:val="22"/>
        </w:rPr>
        <w:t xml:space="preserve">Theresa </w:t>
      </w:r>
      <w:proofErr w:type="spellStart"/>
      <w:r>
        <w:rPr>
          <w:rFonts w:ascii="Calibri" w:hAnsi="Calibri"/>
          <w:bCs/>
          <w:color w:val="333333"/>
          <w:sz w:val="22"/>
          <w:szCs w:val="22"/>
        </w:rPr>
        <w:t>Flett</w:t>
      </w:r>
      <w:proofErr w:type="spellEnd"/>
      <w:r>
        <w:rPr>
          <w:rFonts w:ascii="Calibri" w:hAnsi="Calibri"/>
          <w:bCs/>
          <w:color w:val="333333"/>
          <w:sz w:val="22"/>
          <w:szCs w:val="22"/>
        </w:rPr>
        <w:t>, Vice-Chair, St. Charles Community College</w:t>
      </w:r>
    </w:p>
    <w:p w14:paraId="23933318" w14:textId="2D88E338" w:rsidR="005F3D45" w:rsidRPr="005F3D45" w:rsidRDefault="005F3D45" w:rsidP="005F3D45">
      <w:pPr>
        <w:pStyle w:val="ListParagraph"/>
        <w:numPr>
          <w:ilvl w:val="0"/>
          <w:numId w:val="9"/>
        </w:num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>
        <w:rPr>
          <w:rFonts w:ascii="Calibri" w:hAnsi="Calibri"/>
          <w:bCs/>
          <w:color w:val="333333"/>
          <w:sz w:val="22"/>
          <w:szCs w:val="22"/>
        </w:rPr>
        <w:t>Chris Vaughn, Midwestern Baptist Theological Seminary</w:t>
      </w:r>
    </w:p>
    <w:p w14:paraId="4489AF56" w14:textId="3A1200C2" w:rsidR="005F3D45" w:rsidRPr="005F3D45" w:rsidRDefault="005F3D45" w:rsidP="005F3D45">
      <w:pPr>
        <w:pStyle w:val="ListParagraph"/>
        <w:numPr>
          <w:ilvl w:val="0"/>
          <w:numId w:val="9"/>
        </w:num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>
        <w:rPr>
          <w:rFonts w:ascii="Calibri" w:hAnsi="Calibri"/>
          <w:bCs/>
          <w:color w:val="333333"/>
          <w:sz w:val="22"/>
          <w:szCs w:val="22"/>
        </w:rPr>
        <w:t>Kassie McLaughlin, Rockhurst University</w:t>
      </w:r>
    </w:p>
    <w:p w14:paraId="15B9E2E0" w14:textId="72B00C6B" w:rsidR="005F3D45" w:rsidRPr="005F3D45" w:rsidRDefault="005F3D45" w:rsidP="005F3D45">
      <w:pPr>
        <w:pStyle w:val="ListParagraph"/>
        <w:numPr>
          <w:ilvl w:val="0"/>
          <w:numId w:val="9"/>
        </w:num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>
        <w:rPr>
          <w:rFonts w:ascii="Calibri" w:hAnsi="Calibri"/>
          <w:bCs/>
          <w:color w:val="333333"/>
          <w:sz w:val="22"/>
          <w:szCs w:val="22"/>
        </w:rPr>
        <w:t>Jennifer Thompson, University of Missouri System</w:t>
      </w:r>
    </w:p>
    <w:p w14:paraId="3D71B6CA" w14:textId="29C7BEB2" w:rsidR="005F3D45" w:rsidRPr="005F3D45" w:rsidRDefault="005F3D45" w:rsidP="005F3D45">
      <w:pPr>
        <w:pStyle w:val="ListParagraph"/>
        <w:numPr>
          <w:ilvl w:val="0"/>
          <w:numId w:val="9"/>
        </w:num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>
        <w:rPr>
          <w:rFonts w:ascii="Calibri" w:hAnsi="Calibri"/>
          <w:bCs/>
          <w:color w:val="333333"/>
          <w:sz w:val="22"/>
          <w:szCs w:val="22"/>
        </w:rPr>
        <w:t xml:space="preserve">Eric </w:t>
      </w:r>
      <w:proofErr w:type="spellStart"/>
      <w:r>
        <w:rPr>
          <w:rFonts w:ascii="Calibri" w:hAnsi="Calibri"/>
          <w:bCs/>
          <w:color w:val="333333"/>
          <w:sz w:val="22"/>
          <w:szCs w:val="22"/>
        </w:rPr>
        <w:t>Deatherage</w:t>
      </w:r>
      <w:proofErr w:type="spellEnd"/>
      <w:r>
        <w:rPr>
          <w:rFonts w:ascii="Calibri" w:hAnsi="Calibri"/>
          <w:bCs/>
          <w:color w:val="333333"/>
          <w:sz w:val="22"/>
          <w:szCs w:val="22"/>
        </w:rPr>
        <w:t>, MOBIUS Board Representative, Crowder College</w:t>
      </w:r>
    </w:p>
    <w:p w14:paraId="586F5C9A" w14:textId="6BFAB982" w:rsidR="005F3D45" w:rsidRPr="005F3D45" w:rsidRDefault="005F3D45" w:rsidP="005F3D45">
      <w:pPr>
        <w:pStyle w:val="ListParagraph"/>
        <w:numPr>
          <w:ilvl w:val="0"/>
          <w:numId w:val="9"/>
        </w:num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>
        <w:rPr>
          <w:rFonts w:ascii="Calibri" w:hAnsi="Calibri"/>
          <w:bCs/>
          <w:color w:val="333333"/>
          <w:sz w:val="22"/>
          <w:szCs w:val="22"/>
        </w:rPr>
        <w:t>Christina Virden, MOBIUS Organizer, E-Resources Coordinator MOBIUS</w:t>
      </w:r>
    </w:p>
    <w:p w14:paraId="598C936C" w14:textId="132DB607" w:rsidR="005F3D45" w:rsidRPr="005F3D45" w:rsidRDefault="005F3D45" w:rsidP="005F3D45">
      <w:pPr>
        <w:pStyle w:val="ListParagraph"/>
        <w:numPr>
          <w:ilvl w:val="0"/>
          <w:numId w:val="9"/>
        </w:num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>
        <w:rPr>
          <w:rFonts w:ascii="Calibri" w:hAnsi="Calibri"/>
          <w:bCs/>
          <w:color w:val="333333"/>
          <w:sz w:val="22"/>
          <w:szCs w:val="22"/>
        </w:rPr>
        <w:t>Donna Bacon, Ex-Officio, Executive Director MOBIUS</w:t>
      </w:r>
    </w:p>
    <w:p w14:paraId="7FFBD493" w14:textId="77777777" w:rsidR="005F3D45" w:rsidRPr="00D803E3" w:rsidRDefault="005F3D45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</w:p>
    <w:p w14:paraId="691637EE" w14:textId="77777777" w:rsidR="00EA7C9F" w:rsidRPr="00EA7C9F" w:rsidRDefault="00B03873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noProof/>
          <w:color w:val="333333"/>
          <w:sz w:val="22"/>
          <w:szCs w:val="22"/>
        </w:rPr>
        <w:pict w14:anchorId="7C7FC64D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65031EA6" w14:textId="77777777" w:rsidR="00EA7C9F" w:rsidRP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14:paraId="43BBBE57" w14:textId="7ECF9E47" w:rsidR="00EA7C9F" w:rsidRP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Date of last meeting:</w:t>
      </w:r>
      <w:r w:rsidRPr="00D803E3">
        <w:rPr>
          <w:rFonts w:ascii="Calibri" w:hAnsi="Calibri"/>
          <w:color w:val="333333"/>
          <w:sz w:val="22"/>
          <w:szCs w:val="22"/>
        </w:rPr>
        <w:t> </w:t>
      </w:r>
      <w:r w:rsidR="005F3D45">
        <w:rPr>
          <w:rFonts w:ascii="Calibri" w:hAnsi="Calibri"/>
          <w:color w:val="333333"/>
          <w:sz w:val="22"/>
          <w:szCs w:val="22"/>
        </w:rPr>
        <w:t xml:space="preserve">April </w:t>
      </w:r>
      <w:r w:rsidR="007E7C4A">
        <w:rPr>
          <w:rFonts w:ascii="Calibri" w:hAnsi="Calibri"/>
          <w:color w:val="333333"/>
          <w:sz w:val="22"/>
          <w:szCs w:val="22"/>
        </w:rPr>
        <w:t>12, 2023</w:t>
      </w:r>
    </w:p>
    <w:p w14:paraId="1481E8FF" w14:textId="6ED3CBA7" w:rsid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Date of next meeting:</w:t>
      </w:r>
      <w:r w:rsidRPr="00D803E3">
        <w:rPr>
          <w:rFonts w:ascii="Calibri" w:hAnsi="Calibri"/>
          <w:color w:val="333333"/>
          <w:sz w:val="22"/>
          <w:szCs w:val="22"/>
        </w:rPr>
        <w:t> </w:t>
      </w:r>
      <w:r w:rsidR="007E7C4A">
        <w:rPr>
          <w:rFonts w:ascii="Calibri" w:hAnsi="Calibri"/>
          <w:color w:val="333333"/>
          <w:sz w:val="22"/>
          <w:szCs w:val="22"/>
        </w:rPr>
        <w:t>TBD</w:t>
      </w:r>
    </w:p>
    <w:p w14:paraId="56D44CDC" w14:textId="77777777" w:rsidR="00DC2084" w:rsidRPr="00DC2084" w:rsidRDefault="00DC2084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</w:p>
    <w:p w14:paraId="2995860A" w14:textId="77777777" w:rsidR="00DC2084" w:rsidRPr="00DC2084" w:rsidRDefault="00DC2084" w:rsidP="009054B1">
      <w:pPr>
        <w:pStyle w:val="Heading2"/>
      </w:pPr>
      <w:r w:rsidRPr="00DC2084">
        <w:t>SUMMARY OF ACTIVITIES</w:t>
      </w:r>
    </w:p>
    <w:p w14:paraId="6843F99C" w14:textId="77777777" w:rsidR="00B320EE" w:rsidRDefault="00B320EE" w:rsidP="00EA7C9F">
      <w:pPr>
        <w:spacing w:line="258" w:lineRule="atLeast"/>
        <w:rPr>
          <w:rFonts w:ascii="Calibri" w:hAnsi="Calibri"/>
          <w:b/>
          <w:bCs/>
          <w:color w:val="333333"/>
          <w:sz w:val="22"/>
          <w:szCs w:val="22"/>
        </w:rPr>
      </w:pPr>
    </w:p>
    <w:p w14:paraId="12CBB68F" w14:textId="77777777" w:rsidR="00B320EE" w:rsidRPr="00EA7C9F" w:rsidRDefault="00B320EE" w:rsidP="009054B1">
      <w:pPr>
        <w:pStyle w:val="Heading3"/>
      </w:pPr>
      <w:r>
        <w:t xml:space="preserve">Recommendations to </w:t>
      </w:r>
      <w:r w:rsidR="006544C1">
        <w:t>Board of Directors</w:t>
      </w:r>
      <w:r w:rsidRPr="00D803E3">
        <w:t>:</w:t>
      </w:r>
    </w:p>
    <w:p w14:paraId="5AACAE12" w14:textId="192A9DF2" w:rsidR="007E7C4A" w:rsidRDefault="007E7C4A" w:rsidP="007E7C4A">
      <w:pPr>
        <w:pStyle w:val="Heading3"/>
        <w:numPr>
          <w:ilvl w:val="0"/>
          <w:numId w:val="10"/>
        </w:numPr>
        <w:rPr>
          <w:b w:val="0"/>
          <w:bCs/>
        </w:rPr>
      </w:pPr>
      <w:r>
        <w:rPr>
          <w:b w:val="0"/>
          <w:bCs/>
        </w:rPr>
        <w:t>N/A</w:t>
      </w:r>
    </w:p>
    <w:p w14:paraId="34079237" w14:textId="77777777" w:rsidR="007E7C4A" w:rsidRPr="007E7C4A" w:rsidRDefault="007E7C4A" w:rsidP="007E7C4A"/>
    <w:p w14:paraId="58447438" w14:textId="60F96536" w:rsidR="00EA7C9F" w:rsidRPr="00EA7C9F" w:rsidRDefault="00EA7C9F" w:rsidP="009054B1">
      <w:pPr>
        <w:pStyle w:val="Heading3"/>
      </w:pPr>
      <w:r w:rsidRPr="00D803E3">
        <w:t>Action Items Completed:</w:t>
      </w:r>
    </w:p>
    <w:p w14:paraId="552B627B" w14:textId="79D4153F" w:rsidR="00EA7C9F" w:rsidRPr="00EA7C9F" w:rsidRDefault="007E7C4A" w:rsidP="0079509A">
      <w:pPr>
        <w:numPr>
          <w:ilvl w:val="0"/>
          <w:numId w:val="4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In response to request from Donna Bacon, members discussed the display of e-resources in a shared catalog and provided feedback on the display of 856 fields in the </w:t>
      </w:r>
      <w:proofErr w:type="spellStart"/>
      <w:r>
        <w:rPr>
          <w:rFonts w:ascii="Calibri" w:hAnsi="Calibri"/>
          <w:color w:val="333333"/>
          <w:sz w:val="22"/>
          <w:szCs w:val="22"/>
        </w:rPr>
        <w:t>ReShare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Union Catalog.</w:t>
      </w:r>
    </w:p>
    <w:p w14:paraId="218BFE57" w14:textId="5B97F8B4" w:rsidR="00EA7C9F" w:rsidRPr="007E7C4A" w:rsidRDefault="007E7C4A" w:rsidP="001D2494">
      <w:pPr>
        <w:numPr>
          <w:ilvl w:val="0"/>
          <w:numId w:val="4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To address libraries’ needs for effective marketing and promotional materials for e-resources, the committee determined that links to materials and contact information </w:t>
      </w:r>
      <w:r w:rsidR="00427FCB">
        <w:rPr>
          <w:rFonts w:ascii="Calibri" w:hAnsi="Calibri"/>
          <w:color w:val="333333"/>
          <w:sz w:val="22"/>
          <w:szCs w:val="22"/>
        </w:rPr>
        <w:t>for vendors</w:t>
      </w:r>
      <w:r>
        <w:rPr>
          <w:rFonts w:ascii="Calibri" w:hAnsi="Calibri"/>
          <w:color w:val="333333"/>
          <w:sz w:val="22"/>
          <w:szCs w:val="22"/>
        </w:rPr>
        <w:t xml:space="preserve">’ marketing </w:t>
      </w:r>
      <w:r w:rsidR="00864E34">
        <w:rPr>
          <w:rFonts w:ascii="Calibri" w:hAnsi="Calibri"/>
          <w:color w:val="333333"/>
          <w:sz w:val="22"/>
          <w:szCs w:val="22"/>
        </w:rPr>
        <w:t xml:space="preserve">contacts would be gathered and </w:t>
      </w:r>
      <w:r>
        <w:rPr>
          <w:rFonts w:ascii="Calibri" w:hAnsi="Calibri"/>
          <w:color w:val="333333"/>
          <w:sz w:val="22"/>
          <w:szCs w:val="22"/>
        </w:rPr>
        <w:t xml:space="preserve">placed in </w:t>
      </w:r>
      <w:proofErr w:type="spellStart"/>
      <w:r>
        <w:rPr>
          <w:rFonts w:ascii="Calibri" w:hAnsi="Calibri"/>
          <w:color w:val="333333"/>
          <w:sz w:val="22"/>
          <w:szCs w:val="22"/>
        </w:rPr>
        <w:t>ConsortiaManager</w:t>
      </w:r>
      <w:proofErr w:type="spellEnd"/>
      <w:r>
        <w:rPr>
          <w:rFonts w:ascii="Calibri" w:hAnsi="Calibri"/>
          <w:color w:val="333333"/>
          <w:sz w:val="22"/>
          <w:szCs w:val="22"/>
        </w:rPr>
        <w:t xml:space="preserve"> so it </w:t>
      </w:r>
      <w:r w:rsidR="00864E34">
        <w:rPr>
          <w:rFonts w:ascii="Calibri" w:hAnsi="Calibri"/>
          <w:color w:val="333333"/>
          <w:sz w:val="22"/>
          <w:szCs w:val="22"/>
        </w:rPr>
        <w:t>can easily be discovered by members.</w:t>
      </w:r>
    </w:p>
    <w:p w14:paraId="12A91F68" w14:textId="77777777" w:rsidR="00EA7C9F" w:rsidRPr="00EA7C9F" w:rsidRDefault="00EA7C9F" w:rsidP="009054B1">
      <w:pPr>
        <w:pStyle w:val="Heading3"/>
      </w:pPr>
      <w:r w:rsidRPr="00D803E3">
        <w:t>Action Items In-progress/Pending:</w:t>
      </w:r>
    </w:p>
    <w:p w14:paraId="7D269D6A" w14:textId="702D05D4" w:rsidR="00EA7C9F" w:rsidRPr="00EA7C9F" w:rsidRDefault="00E4126E" w:rsidP="0079509A">
      <w:pPr>
        <w:numPr>
          <w:ilvl w:val="0"/>
          <w:numId w:val="5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Will solicit input from members at Open Meeting during MOBIUS Annual Conference on topics to explore next year, including interest in EDS-related issues</w:t>
      </w:r>
      <w:r w:rsidR="00427FCB">
        <w:rPr>
          <w:rFonts w:ascii="Calibri" w:hAnsi="Calibri"/>
          <w:color w:val="333333"/>
          <w:sz w:val="22"/>
          <w:szCs w:val="22"/>
        </w:rPr>
        <w:t>.</w:t>
      </w:r>
    </w:p>
    <w:p w14:paraId="0B2E2732" w14:textId="77777777" w:rsidR="00EA7C9F" w:rsidRPr="00EA7C9F" w:rsidRDefault="00EA7C9F" w:rsidP="009054B1">
      <w:pPr>
        <w:pStyle w:val="Heading3"/>
      </w:pPr>
      <w:r w:rsidRPr="00D803E3">
        <w:lastRenderedPageBreak/>
        <w:t>Announcements:</w:t>
      </w:r>
    </w:p>
    <w:p w14:paraId="04A26FFA" w14:textId="6F3CEC37" w:rsidR="00EA7C9F" w:rsidRPr="00EA7C9F" w:rsidRDefault="007E7C4A" w:rsidP="0079509A">
      <w:pPr>
        <w:numPr>
          <w:ilvl w:val="0"/>
          <w:numId w:val="6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N/A</w:t>
      </w:r>
    </w:p>
    <w:p w14:paraId="66AE6FE2" w14:textId="75364941" w:rsidR="00EA7C9F" w:rsidRPr="00EA7C9F" w:rsidRDefault="00EA7C9F" w:rsidP="007E7C4A">
      <w:pPr>
        <w:spacing w:before="100" w:beforeAutospacing="1" w:after="100" w:afterAutospacing="1" w:line="258" w:lineRule="atLeast"/>
        <w:ind w:left="720"/>
        <w:rPr>
          <w:rFonts w:ascii="Calibri" w:hAnsi="Calibri"/>
          <w:color w:val="333333"/>
          <w:sz w:val="22"/>
          <w:szCs w:val="22"/>
        </w:rPr>
      </w:pPr>
    </w:p>
    <w:p w14:paraId="23CDFF1E" w14:textId="77777777" w:rsidR="00EA7C9F" w:rsidRPr="00EA7C9F" w:rsidRDefault="00EA7C9F" w:rsidP="009054B1">
      <w:pPr>
        <w:pStyle w:val="Heading3"/>
      </w:pPr>
      <w:r w:rsidRPr="00D803E3">
        <w:t>Questions for the board/larger group:</w:t>
      </w:r>
    </w:p>
    <w:p w14:paraId="6710FC1C" w14:textId="2FD0672B" w:rsidR="00EA7C9F" w:rsidRDefault="007E7C4A" w:rsidP="007E7C4A">
      <w:pPr>
        <w:numPr>
          <w:ilvl w:val="0"/>
          <w:numId w:val="7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N/A</w:t>
      </w:r>
    </w:p>
    <w:p w14:paraId="0E30BB91" w14:textId="77777777" w:rsidR="007E7C4A" w:rsidRPr="007E7C4A" w:rsidRDefault="007E7C4A" w:rsidP="007E7C4A">
      <w:pPr>
        <w:spacing w:before="120"/>
        <w:ind w:left="720"/>
        <w:rPr>
          <w:rFonts w:ascii="Calibri" w:hAnsi="Calibri"/>
          <w:color w:val="333333"/>
          <w:sz w:val="22"/>
          <w:szCs w:val="22"/>
        </w:rPr>
      </w:pPr>
    </w:p>
    <w:p w14:paraId="11A4A919" w14:textId="77777777" w:rsidR="00EA7C9F" w:rsidRPr="00EA7C9F" w:rsidRDefault="00EA7C9F" w:rsidP="009054B1">
      <w:pPr>
        <w:pStyle w:val="Heading3"/>
      </w:pPr>
      <w:r w:rsidRPr="00D803E3">
        <w:t>Other Notes:</w:t>
      </w:r>
    </w:p>
    <w:p w14:paraId="643D6D4C" w14:textId="6F6C8805" w:rsidR="00EA7C9F" w:rsidRPr="007E7C4A" w:rsidRDefault="007E7C4A" w:rsidP="007E7C4A">
      <w:pPr>
        <w:numPr>
          <w:ilvl w:val="0"/>
          <w:numId w:val="8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N/A</w:t>
      </w:r>
    </w:p>
    <w:sectPr w:rsidR="00EA7C9F" w:rsidRPr="007E7C4A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C138" w14:textId="77777777" w:rsidR="00B03873" w:rsidRDefault="00B03873" w:rsidP="00B320EE">
      <w:r>
        <w:separator/>
      </w:r>
    </w:p>
  </w:endnote>
  <w:endnote w:type="continuationSeparator" w:id="0">
    <w:p w14:paraId="55B5C02E" w14:textId="77777777" w:rsidR="00B03873" w:rsidRDefault="00B03873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4C5B" w14:textId="3D9F6E8B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7C10BD" w:rsidRPr="0079509A">
      <w:rPr>
        <w:sz w:val="20"/>
        <w:szCs w:val="20"/>
      </w:rPr>
      <w:fldChar w:fldCharType="separate"/>
    </w:r>
    <w:r w:rsidR="008C0873">
      <w:rPr>
        <w:noProof/>
        <w:sz w:val="20"/>
        <w:szCs w:val="20"/>
      </w:rPr>
      <w:t>1</w:t>
    </w:r>
    <w:r w:rsidR="007C10BD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7C10BD" w:rsidRPr="0079509A">
      <w:rPr>
        <w:sz w:val="20"/>
        <w:szCs w:val="20"/>
      </w:rPr>
      <w:fldChar w:fldCharType="separate"/>
    </w:r>
    <w:r w:rsidR="008C0873">
      <w:rPr>
        <w:noProof/>
        <w:sz w:val="20"/>
        <w:szCs w:val="20"/>
      </w:rPr>
      <w:t>2</w:t>
    </w:r>
    <w:r w:rsidR="007C10BD" w:rsidRPr="0079509A">
      <w:rPr>
        <w:sz w:val="20"/>
        <w:szCs w:val="20"/>
      </w:rPr>
      <w:fldChar w:fldCharType="end"/>
    </w:r>
  </w:p>
  <w:p w14:paraId="06453D04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AD3D" w14:textId="77777777" w:rsidR="00B03873" w:rsidRDefault="00B03873" w:rsidP="00B320EE">
      <w:r>
        <w:separator/>
      </w:r>
    </w:p>
  </w:footnote>
  <w:footnote w:type="continuationSeparator" w:id="0">
    <w:p w14:paraId="4AD33535" w14:textId="77777777" w:rsidR="00B03873" w:rsidRDefault="00B03873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E458" w14:textId="77777777" w:rsidR="00B320EE" w:rsidRPr="00B55A38" w:rsidRDefault="000F30AF" w:rsidP="00D37646">
    <w:pPr>
      <w:tabs>
        <w:tab w:val="center" w:pos="4680"/>
        <w:tab w:val="left" w:pos="5842"/>
      </w:tabs>
      <w:rPr>
        <w:rFonts w:ascii="Calibri" w:hAnsi="Calibri"/>
      </w:rPr>
    </w:pPr>
    <w:r>
      <w:rPr>
        <w:noProof/>
      </w:rPr>
      <w:drawing>
        <wp:inline distT="0" distB="0" distL="0" distR="0" wp14:anchorId="7036CB42" wp14:editId="50C5464C">
          <wp:extent cx="2466975" cy="800100"/>
          <wp:effectExtent l="0" t="0" r="0" b="0"/>
          <wp:docPr id="2" name="Picture 2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011F0"/>
    <w:multiLevelType w:val="hybridMultilevel"/>
    <w:tmpl w:val="C7AA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6092"/>
    <w:multiLevelType w:val="hybridMultilevel"/>
    <w:tmpl w:val="2272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161681">
    <w:abstractNumId w:val="0"/>
  </w:num>
  <w:num w:numId="2" w16cid:durableId="1834641221">
    <w:abstractNumId w:val="4"/>
  </w:num>
  <w:num w:numId="3" w16cid:durableId="127210871">
    <w:abstractNumId w:val="6"/>
  </w:num>
  <w:num w:numId="4" w16cid:durableId="1384066004">
    <w:abstractNumId w:val="9"/>
  </w:num>
  <w:num w:numId="5" w16cid:durableId="246571590">
    <w:abstractNumId w:val="7"/>
  </w:num>
  <w:num w:numId="6" w16cid:durableId="1287006304">
    <w:abstractNumId w:val="5"/>
  </w:num>
  <w:num w:numId="7" w16cid:durableId="1383288948">
    <w:abstractNumId w:val="1"/>
  </w:num>
  <w:num w:numId="8" w16cid:durableId="1802965930">
    <w:abstractNumId w:val="8"/>
  </w:num>
  <w:num w:numId="9" w16cid:durableId="1339383704">
    <w:abstractNumId w:val="2"/>
  </w:num>
  <w:num w:numId="10" w16cid:durableId="2142185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3694"/>
    <w:rsid w:val="00031814"/>
    <w:rsid w:val="000F30AF"/>
    <w:rsid w:val="00106864"/>
    <w:rsid w:val="00123CEB"/>
    <w:rsid w:val="00197996"/>
    <w:rsid w:val="001E1809"/>
    <w:rsid w:val="001F3C61"/>
    <w:rsid w:val="0022372C"/>
    <w:rsid w:val="002302AA"/>
    <w:rsid w:val="00353B1B"/>
    <w:rsid w:val="003B5650"/>
    <w:rsid w:val="003D23C8"/>
    <w:rsid w:val="003E1FE4"/>
    <w:rsid w:val="00415910"/>
    <w:rsid w:val="00427FCB"/>
    <w:rsid w:val="00454AFC"/>
    <w:rsid w:val="00530CA1"/>
    <w:rsid w:val="00531773"/>
    <w:rsid w:val="00541FC5"/>
    <w:rsid w:val="00562670"/>
    <w:rsid w:val="00586A32"/>
    <w:rsid w:val="005C76B2"/>
    <w:rsid w:val="005F3D45"/>
    <w:rsid w:val="00605EAE"/>
    <w:rsid w:val="0062038D"/>
    <w:rsid w:val="006433C0"/>
    <w:rsid w:val="006544C1"/>
    <w:rsid w:val="00675D56"/>
    <w:rsid w:val="0079509A"/>
    <w:rsid w:val="007C10BD"/>
    <w:rsid w:val="007C26CC"/>
    <w:rsid w:val="007E7C4A"/>
    <w:rsid w:val="008438BF"/>
    <w:rsid w:val="008569C5"/>
    <w:rsid w:val="00861DFD"/>
    <w:rsid w:val="00864E34"/>
    <w:rsid w:val="00882C19"/>
    <w:rsid w:val="008B7F94"/>
    <w:rsid w:val="008C0873"/>
    <w:rsid w:val="008E23F9"/>
    <w:rsid w:val="008E306F"/>
    <w:rsid w:val="008F0707"/>
    <w:rsid w:val="009054B1"/>
    <w:rsid w:val="00920C33"/>
    <w:rsid w:val="00936D45"/>
    <w:rsid w:val="00942623"/>
    <w:rsid w:val="00987974"/>
    <w:rsid w:val="009C3759"/>
    <w:rsid w:val="00A002F2"/>
    <w:rsid w:val="00A4186A"/>
    <w:rsid w:val="00AC0E82"/>
    <w:rsid w:val="00B03873"/>
    <w:rsid w:val="00B14462"/>
    <w:rsid w:val="00B320EE"/>
    <w:rsid w:val="00B37405"/>
    <w:rsid w:val="00B55A38"/>
    <w:rsid w:val="00B572FE"/>
    <w:rsid w:val="00B5752F"/>
    <w:rsid w:val="00B7385C"/>
    <w:rsid w:val="00BA15A1"/>
    <w:rsid w:val="00C127A9"/>
    <w:rsid w:val="00C80C32"/>
    <w:rsid w:val="00C8221E"/>
    <w:rsid w:val="00D26CD1"/>
    <w:rsid w:val="00D35D08"/>
    <w:rsid w:val="00D37646"/>
    <w:rsid w:val="00D62DAF"/>
    <w:rsid w:val="00D803E3"/>
    <w:rsid w:val="00DC2084"/>
    <w:rsid w:val="00DC61A5"/>
    <w:rsid w:val="00E123A6"/>
    <w:rsid w:val="00E4126E"/>
    <w:rsid w:val="00EA3C1B"/>
    <w:rsid w:val="00EA7C9F"/>
    <w:rsid w:val="00F9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28025B"/>
  <w15:chartTrackingRefBased/>
  <w15:docId w15:val="{AD0AFAE9-807D-4C89-9433-CF8B44DB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E23F9"/>
    <w:pPr>
      <w:tabs>
        <w:tab w:val="center" w:pos="4680"/>
        <w:tab w:val="left" w:pos="5842"/>
      </w:tabs>
      <w:outlineLvl w:val="0"/>
    </w:pPr>
    <w:rPr>
      <w:rFonts w:ascii="Calibri" w:hAnsi="Calibri"/>
      <w:b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054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3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8E23F9"/>
    <w:rPr>
      <w:rFonts w:ascii="Calibri" w:hAnsi="Calibri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MobiusH2">
    <w:name w:val="MobiusH2"/>
    <w:basedOn w:val="Normal"/>
    <w:link w:val="MobiusH2Char"/>
    <w:qFormat/>
    <w:rsid w:val="00B5752F"/>
    <w:pPr>
      <w:spacing w:line="258" w:lineRule="atLeast"/>
    </w:pPr>
    <w:rPr>
      <w:rFonts w:ascii="Calibri" w:hAnsi="Calibri"/>
      <w:b/>
      <w:color w:val="333333"/>
      <w:sz w:val="22"/>
      <w:szCs w:val="22"/>
    </w:rPr>
  </w:style>
  <w:style w:type="paragraph" w:customStyle="1" w:styleId="MobiusH3">
    <w:name w:val="MobiusH3"/>
    <w:basedOn w:val="Normal"/>
    <w:link w:val="MobiusH3Char"/>
    <w:qFormat/>
    <w:rsid w:val="00B5752F"/>
    <w:pPr>
      <w:spacing w:line="258" w:lineRule="atLeast"/>
    </w:pPr>
    <w:rPr>
      <w:rFonts w:ascii="Calibri" w:hAnsi="Calibri"/>
      <w:b/>
      <w:bCs/>
      <w:color w:val="333333"/>
      <w:sz w:val="22"/>
      <w:szCs w:val="22"/>
    </w:rPr>
  </w:style>
  <w:style w:type="character" w:customStyle="1" w:styleId="MobiusH2Char">
    <w:name w:val="MobiusH2 Char"/>
    <w:basedOn w:val="DefaultParagraphFont"/>
    <w:link w:val="MobiusH2"/>
    <w:rsid w:val="00B5752F"/>
    <w:rPr>
      <w:rFonts w:ascii="Calibri" w:hAnsi="Calibri"/>
      <w:b/>
      <w:color w:val="333333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054B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MobiusH3Char">
    <w:name w:val="MobiusH3 Char"/>
    <w:basedOn w:val="DefaultParagraphFont"/>
    <w:link w:val="MobiusH3"/>
    <w:rsid w:val="00B5752F"/>
    <w:rPr>
      <w:rFonts w:ascii="Calibri" w:hAnsi="Calibri"/>
      <w:b/>
      <w:bCs/>
      <w:color w:val="333333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8E306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7702-B11A-441B-A395-062DA530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Whithaus, Rhonda K.</cp:lastModifiedBy>
  <cp:revision>4</cp:revision>
  <cp:lastPrinted>2009-05-29T00:04:00Z</cp:lastPrinted>
  <dcterms:created xsi:type="dcterms:W3CDTF">2023-05-19T20:42:00Z</dcterms:created>
  <dcterms:modified xsi:type="dcterms:W3CDTF">2023-05-19T20:42:00Z</dcterms:modified>
</cp:coreProperties>
</file>