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443" w:rsidRDefault="00FC1443" w:rsidP="00FC1443">
      <w:pPr>
        <w:tabs>
          <w:tab w:val="center" w:pos="4680"/>
          <w:tab w:val="left" w:pos="5842"/>
        </w:tabs>
        <w:jc w:val="center"/>
        <w:rPr>
          <w:rFonts w:ascii="Calibri" w:hAnsi="Calibri"/>
          <w:b/>
          <w:sz w:val="28"/>
          <w:szCs w:val="28"/>
        </w:rPr>
      </w:pPr>
    </w:p>
    <w:p w:rsidR="00FC1443" w:rsidRDefault="00FC1443" w:rsidP="00FC1443">
      <w:pPr>
        <w:rPr>
          <w:rFonts w:ascii="Calibri" w:hAnsi="Calibri"/>
          <w:sz w:val="22"/>
          <w:szCs w:val="22"/>
        </w:rPr>
      </w:pPr>
      <w:r w:rsidRPr="00ED25FD">
        <w:rPr>
          <w:rFonts w:ascii="Calibri" w:hAnsi="Calibri"/>
          <w:b/>
          <w:sz w:val="22"/>
          <w:szCs w:val="22"/>
        </w:rPr>
        <w:t>Submitted by:</w:t>
      </w:r>
      <w:r w:rsidRPr="00D803E3">
        <w:rPr>
          <w:rFonts w:ascii="Calibri" w:hAnsi="Calibri"/>
          <w:sz w:val="22"/>
          <w:szCs w:val="22"/>
        </w:rPr>
        <w:t xml:space="preserve"> </w:t>
      </w:r>
      <w:r>
        <w:rPr>
          <w:rFonts w:ascii="Calibri" w:hAnsi="Calibri"/>
          <w:sz w:val="22"/>
          <w:szCs w:val="22"/>
        </w:rPr>
        <w:t>Joanna DeYoung (Lindenwood University), Chair</w:t>
      </w:r>
    </w:p>
    <w:p w:rsidR="00FC1443" w:rsidRDefault="00FC1443" w:rsidP="00FC1443">
      <w:pPr>
        <w:rPr>
          <w:rFonts w:ascii="Calibri" w:hAnsi="Calibri"/>
          <w:sz w:val="22"/>
          <w:szCs w:val="22"/>
        </w:rPr>
      </w:pPr>
    </w:p>
    <w:p w:rsidR="00FC1443" w:rsidRPr="00A550B6" w:rsidRDefault="00FC1443" w:rsidP="00FC1443">
      <w:pPr>
        <w:pStyle w:val="NormalWeb"/>
        <w:spacing w:before="0" w:beforeAutospacing="0" w:after="0" w:afterAutospacing="0" w:line="300" w:lineRule="atLeast"/>
        <w:rPr>
          <w:rFonts w:ascii="Calibri" w:hAnsi="Calibri"/>
          <w:color w:val="262626"/>
          <w:sz w:val="22"/>
          <w:szCs w:val="22"/>
        </w:rPr>
      </w:pPr>
      <w:r w:rsidRPr="00A550B6">
        <w:rPr>
          <w:rFonts w:ascii="Calibri" w:hAnsi="Calibri"/>
          <w:b/>
          <w:sz w:val="22"/>
          <w:szCs w:val="22"/>
        </w:rPr>
        <w:t>Committee Members</w:t>
      </w:r>
      <w:r w:rsidRPr="00A550B6">
        <w:rPr>
          <w:rFonts w:ascii="Calibri" w:hAnsi="Calibri"/>
          <w:sz w:val="22"/>
          <w:szCs w:val="22"/>
        </w:rPr>
        <w:t xml:space="preserve">:  </w:t>
      </w:r>
      <w:r>
        <w:rPr>
          <w:rFonts w:ascii="Calibri" w:hAnsi="Calibri"/>
          <w:bCs/>
          <w:color w:val="262626"/>
          <w:sz w:val="22"/>
          <w:szCs w:val="22"/>
        </w:rPr>
        <w:t>Joanna DeYoung, 2017-2019, Library Acquisitions Coordinator, Lindenwood University</w:t>
      </w:r>
      <w:r w:rsidRPr="00A550B6">
        <w:rPr>
          <w:rFonts w:ascii="Calibri" w:hAnsi="Calibri"/>
          <w:color w:val="262626"/>
          <w:sz w:val="22"/>
          <w:szCs w:val="22"/>
        </w:rPr>
        <w:t xml:space="preserve">; </w:t>
      </w:r>
      <w:r w:rsidRPr="00A550B6">
        <w:rPr>
          <w:rFonts w:ascii="Calibri" w:hAnsi="Calibri"/>
          <w:bCs/>
          <w:color w:val="262626"/>
          <w:sz w:val="22"/>
          <w:szCs w:val="22"/>
        </w:rPr>
        <w:t>Steve Strohl, MOBIUS Organizer</w:t>
      </w:r>
      <w:r w:rsidRPr="00A550B6">
        <w:rPr>
          <w:rFonts w:ascii="Calibri" w:hAnsi="Calibri"/>
          <w:color w:val="262626"/>
          <w:sz w:val="22"/>
          <w:szCs w:val="22"/>
        </w:rPr>
        <w:t xml:space="preserve">, Associate Director, Member Services, MOBIUS; </w:t>
      </w:r>
      <w:r>
        <w:rPr>
          <w:rFonts w:ascii="Calibri" w:hAnsi="Calibri"/>
          <w:color w:val="262626"/>
          <w:sz w:val="22"/>
          <w:szCs w:val="22"/>
        </w:rPr>
        <w:t>Ellen Dickman, Board Member, Director Learning Resources Center, Logan University; Renee Brumett, 2018-2020, Electronic Resources Librarian, Springfield-Green County Library District; Melissa Hopkins, 2017-2019, Library Director, Mineral Area College; Joshua Lambert, 2018-2020, Head of Access Services, Missouri State University; Susan Swogger, 2018-2020, Distance Support Librarian, A.T. Still University</w:t>
      </w:r>
      <w:r>
        <w:rPr>
          <w:rFonts w:ascii="Calibri" w:hAnsi="Calibri"/>
          <w:bCs/>
          <w:color w:val="262626"/>
          <w:sz w:val="22"/>
          <w:szCs w:val="22"/>
        </w:rPr>
        <w:t>;</w:t>
      </w:r>
      <w:r w:rsidRPr="00A550B6">
        <w:rPr>
          <w:rFonts w:ascii="Calibri" w:hAnsi="Calibri"/>
          <w:color w:val="262626"/>
          <w:sz w:val="22"/>
          <w:szCs w:val="22"/>
        </w:rPr>
        <w:t xml:space="preserve"> </w:t>
      </w:r>
      <w:r w:rsidRPr="00A550B6">
        <w:rPr>
          <w:rFonts w:ascii="Calibri" w:hAnsi="Calibri"/>
          <w:bCs/>
          <w:color w:val="262626"/>
          <w:sz w:val="22"/>
          <w:szCs w:val="22"/>
        </w:rPr>
        <w:t>Donna Bacon, Ex-Officio</w:t>
      </w:r>
      <w:r w:rsidRPr="00A550B6">
        <w:rPr>
          <w:rFonts w:ascii="Calibri" w:hAnsi="Calibri"/>
          <w:color w:val="262626"/>
          <w:sz w:val="22"/>
          <w:szCs w:val="22"/>
        </w:rPr>
        <w:t>, Executive Director, MOBIUS.</w:t>
      </w:r>
    </w:p>
    <w:p w:rsidR="00FC1443" w:rsidRDefault="00FC1443" w:rsidP="00FC1443">
      <w:pPr>
        <w:spacing w:line="258" w:lineRule="atLeast"/>
        <w:rPr>
          <w:rFonts w:ascii="Calibri" w:hAnsi="Calibri"/>
          <w:b/>
          <w:color w:val="333333"/>
          <w:sz w:val="22"/>
          <w:szCs w:val="22"/>
        </w:rPr>
      </w:pPr>
    </w:p>
    <w:p w:rsidR="00FC1443" w:rsidRPr="00D803E3" w:rsidRDefault="00FC1443" w:rsidP="00FC1443">
      <w:pPr>
        <w:spacing w:line="258" w:lineRule="atLeast"/>
        <w:rPr>
          <w:rFonts w:ascii="Calibri" w:hAnsi="Calibri"/>
          <w:b/>
          <w:color w:val="333333"/>
          <w:sz w:val="22"/>
          <w:szCs w:val="22"/>
        </w:rPr>
      </w:pPr>
      <w:r w:rsidRPr="00D803E3">
        <w:rPr>
          <w:rFonts w:ascii="Calibri" w:hAnsi="Calibri"/>
          <w:b/>
          <w:color w:val="333333"/>
          <w:sz w:val="22"/>
          <w:szCs w:val="22"/>
        </w:rPr>
        <w:t>This</w:t>
      </w:r>
      <w:r>
        <w:rPr>
          <w:rFonts w:ascii="Calibri" w:hAnsi="Calibri"/>
          <w:b/>
          <w:color w:val="333333"/>
          <w:sz w:val="22"/>
          <w:szCs w:val="22"/>
        </w:rPr>
        <w:t xml:space="preserve"> annual</w:t>
      </w:r>
      <w:r w:rsidRPr="00D803E3">
        <w:rPr>
          <w:rFonts w:ascii="Calibri" w:hAnsi="Calibri"/>
          <w:b/>
          <w:color w:val="333333"/>
          <w:sz w:val="22"/>
          <w:szCs w:val="22"/>
        </w:rPr>
        <w:t xml:space="preserve"> report covers tasks and activities undertaken during the period </w:t>
      </w:r>
      <w:r>
        <w:rPr>
          <w:rFonts w:ascii="Calibri" w:hAnsi="Calibri"/>
          <w:b/>
          <w:color w:val="333333"/>
          <w:sz w:val="22"/>
          <w:szCs w:val="22"/>
        </w:rPr>
        <w:t>July 1, 2018</w:t>
      </w:r>
      <w:r w:rsidRPr="00D803E3">
        <w:rPr>
          <w:rFonts w:ascii="Calibri" w:hAnsi="Calibri"/>
          <w:b/>
          <w:color w:val="333333"/>
          <w:sz w:val="22"/>
          <w:szCs w:val="22"/>
        </w:rPr>
        <w:t xml:space="preserve"> through </w:t>
      </w:r>
      <w:r>
        <w:rPr>
          <w:rFonts w:ascii="Calibri" w:hAnsi="Calibri"/>
          <w:b/>
          <w:color w:val="333333"/>
          <w:sz w:val="22"/>
          <w:szCs w:val="22"/>
        </w:rPr>
        <w:t>May 31, 2019.</w:t>
      </w:r>
    </w:p>
    <w:p w:rsidR="00FC1443" w:rsidRPr="00D803E3" w:rsidRDefault="00FC1443" w:rsidP="00FC1443">
      <w:pPr>
        <w:spacing w:line="258" w:lineRule="atLeast"/>
        <w:rPr>
          <w:rFonts w:ascii="Calibri" w:hAnsi="Calibri"/>
          <w:color w:val="333333"/>
          <w:sz w:val="22"/>
          <w:szCs w:val="22"/>
        </w:rPr>
      </w:pPr>
    </w:p>
    <w:p w:rsidR="00FC1443" w:rsidRDefault="00FC1443" w:rsidP="00FC1443">
      <w:pPr>
        <w:spacing w:line="258" w:lineRule="atLeast"/>
        <w:ind w:firstLine="360"/>
        <w:rPr>
          <w:rFonts w:ascii="Calibri" w:hAnsi="Calibri"/>
          <w:color w:val="333333"/>
          <w:sz w:val="22"/>
          <w:szCs w:val="22"/>
        </w:rPr>
      </w:pPr>
      <w:r>
        <w:rPr>
          <w:rFonts w:ascii="Calibri" w:hAnsi="Calibri"/>
          <w:color w:val="333333"/>
          <w:sz w:val="22"/>
          <w:szCs w:val="22"/>
        </w:rPr>
        <w:t xml:space="preserve">The 2018-19 ILS Software &amp; Services Committee focused on discussing timely and helpful updates for the membership about integral, technical next steps MCO is taking with Innovative to ensure all aspects of our ILS contract can be fully utilized by member libraries. Specific discussions around server migrations, requirements related to agency and linked data have been frequent. The membership list has been receiving updates as exciting steps are taken and following this annual conference, can expect a survey from the committee seeking to explore training needs and preferred methods for learning tasks essential to dynamic use of the modules in Sierra and services provided by our current ILS contract. The committee continues to act as a resource for questions and issues related to software and services available with our contract with Innovative and available via the listserv. </w:t>
      </w:r>
    </w:p>
    <w:p w:rsidR="00FC1443" w:rsidRDefault="00FC1443" w:rsidP="00FC1443">
      <w:pPr>
        <w:spacing w:line="258" w:lineRule="atLeast"/>
        <w:ind w:firstLine="360"/>
        <w:rPr>
          <w:rFonts w:ascii="Calibri" w:hAnsi="Calibri"/>
          <w:color w:val="333333"/>
          <w:sz w:val="22"/>
          <w:szCs w:val="22"/>
        </w:rPr>
      </w:pPr>
    </w:p>
    <w:p w:rsidR="00FC1443" w:rsidRDefault="00FC1443" w:rsidP="00FC1443">
      <w:pPr>
        <w:spacing w:line="258" w:lineRule="atLeast"/>
        <w:ind w:firstLine="360"/>
        <w:rPr>
          <w:rFonts w:ascii="Calibri" w:hAnsi="Calibri"/>
          <w:color w:val="333333"/>
          <w:sz w:val="22"/>
          <w:szCs w:val="22"/>
        </w:rPr>
      </w:pPr>
      <w:r>
        <w:rPr>
          <w:rFonts w:ascii="Calibri" w:hAnsi="Calibri"/>
          <w:color w:val="333333"/>
          <w:sz w:val="22"/>
          <w:szCs w:val="22"/>
        </w:rPr>
        <w:t>Meeting Date: August 21, 2018</w:t>
      </w:r>
    </w:p>
    <w:p w:rsidR="00FC1443" w:rsidRDefault="00FC1443" w:rsidP="00FC1443">
      <w:pPr>
        <w:spacing w:line="258" w:lineRule="atLeast"/>
        <w:ind w:firstLine="360"/>
        <w:rPr>
          <w:rFonts w:ascii="Calibri" w:hAnsi="Calibri"/>
          <w:color w:val="333333"/>
          <w:sz w:val="22"/>
          <w:szCs w:val="22"/>
        </w:rPr>
      </w:pPr>
    </w:p>
    <w:p w:rsidR="00FC1443" w:rsidRDefault="00FC1443" w:rsidP="00FC1443">
      <w:pPr>
        <w:pStyle w:val="ListParagraph"/>
        <w:numPr>
          <w:ilvl w:val="0"/>
          <w:numId w:val="2"/>
        </w:numPr>
        <w:spacing w:line="258" w:lineRule="atLeast"/>
        <w:rPr>
          <w:rFonts w:ascii="Calibri" w:hAnsi="Calibri"/>
          <w:color w:val="333333"/>
          <w:sz w:val="22"/>
          <w:szCs w:val="22"/>
        </w:rPr>
      </w:pPr>
      <w:r>
        <w:rPr>
          <w:rFonts w:ascii="Calibri" w:hAnsi="Calibri"/>
          <w:color w:val="333333"/>
          <w:sz w:val="22"/>
          <w:szCs w:val="22"/>
        </w:rPr>
        <w:t xml:space="preserve">ILS Concerns: </w:t>
      </w:r>
    </w:p>
    <w:p w:rsidR="00FC1443" w:rsidRDefault="00FC1443" w:rsidP="00FC1443">
      <w:pPr>
        <w:pStyle w:val="ListParagraph"/>
        <w:numPr>
          <w:ilvl w:val="0"/>
          <w:numId w:val="3"/>
        </w:numPr>
        <w:spacing w:line="258" w:lineRule="atLeast"/>
        <w:rPr>
          <w:rFonts w:ascii="Calibri" w:hAnsi="Calibri"/>
          <w:color w:val="333333"/>
          <w:sz w:val="22"/>
          <w:szCs w:val="22"/>
        </w:rPr>
      </w:pPr>
      <w:r>
        <w:rPr>
          <w:rFonts w:ascii="Calibri" w:hAnsi="Calibri"/>
          <w:color w:val="333333"/>
          <w:sz w:val="22"/>
          <w:szCs w:val="22"/>
        </w:rPr>
        <w:t>Committee discussion around external API integration with INN-reach which has been developing but is not fully functional for any users at this time. Additionally, MOBIUS policy requires an Innovative system for members.</w:t>
      </w:r>
    </w:p>
    <w:p w:rsidR="00FC1443" w:rsidRDefault="00FC1443" w:rsidP="00FC1443">
      <w:pPr>
        <w:pStyle w:val="ListParagraph"/>
        <w:numPr>
          <w:ilvl w:val="0"/>
          <w:numId w:val="3"/>
        </w:numPr>
        <w:spacing w:line="258" w:lineRule="atLeast"/>
        <w:rPr>
          <w:rFonts w:ascii="Calibri" w:hAnsi="Calibri"/>
          <w:color w:val="333333"/>
          <w:sz w:val="22"/>
          <w:szCs w:val="22"/>
        </w:rPr>
      </w:pPr>
      <w:r>
        <w:rPr>
          <w:rFonts w:ascii="Calibri" w:hAnsi="Calibri"/>
          <w:color w:val="333333"/>
          <w:sz w:val="22"/>
          <w:szCs w:val="22"/>
        </w:rPr>
        <w:t>Updates are desired on where we stand with progress towards Linked Data. Agency must happen first per Donna and Steve.</w:t>
      </w:r>
    </w:p>
    <w:p w:rsidR="00FC1443" w:rsidRDefault="00FC1443" w:rsidP="00FC1443">
      <w:pPr>
        <w:pStyle w:val="ListParagraph"/>
        <w:numPr>
          <w:ilvl w:val="0"/>
          <w:numId w:val="3"/>
        </w:numPr>
        <w:spacing w:line="258" w:lineRule="atLeast"/>
        <w:rPr>
          <w:rFonts w:ascii="Calibri" w:hAnsi="Calibri"/>
          <w:color w:val="333333"/>
          <w:sz w:val="22"/>
          <w:szCs w:val="22"/>
        </w:rPr>
      </w:pPr>
      <w:r>
        <w:rPr>
          <w:rFonts w:ascii="Calibri" w:hAnsi="Calibri"/>
          <w:color w:val="333333"/>
          <w:sz w:val="22"/>
          <w:szCs w:val="22"/>
        </w:rPr>
        <w:t>Concerns about Encore were raised and Donna spoke about Strategic Partnership Initiative with Innovative and MSU is interested in those conversations.</w:t>
      </w:r>
    </w:p>
    <w:p w:rsidR="00FC1443" w:rsidRDefault="00FC1443" w:rsidP="00FC1443">
      <w:pPr>
        <w:pStyle w:val="ListParagraph"/>
        <w:numPr>
          <w:ilvl w:val="0"/>
          <w:numId w:val="3"/>
        </w:numPr>
        <w:spacing w:line="258" w:lineRule="atLeast"/>
        <w:rPr>
          <w:rFonts w:ascii="Calibri" w:hAnsi="Calibri"/>
          <w:color w:val="333333"/>
          <w:sz w:val="22"/>
          <w:szCs w:val="22"/>
        </w:rPr>
      </w:pPr>
      <w:r>
        <w:rPr>
          <w:rFonts w:ascii="Calibri" w:hAnsi="Calibri"/>
          <w:color w:val="333333"/>
          <w:sz w:val="22"/>
          <w:szCs w:val="22"/>
        </w:rPr>
        <w:t>SSO authentication methods are changing and how the new experiences work with Innovative products is a question for several libraries represented by this committee. Donna and Steve will remind folks about participating in Idea Lab</w:t>
      </w:r>
    </w:p>
    <w:p w:rsidR="00FC1443" w:rsidRDefault="00FC1443" w:rsidP="00FC1443">
      <w:pPr>
        <w:pStyle w:val="ListParagraph"/>
        <w:numPr>
          <w:ilvl w:val="0"/>
          <w:numId w:val="2"/>
        </w:numPr>
        <w:spacing w:line="258" w:lineRule="atLeast"/>
        <w:rPr>
          <w:rFonts w:ascii="Calibri" w:hAnsi="Calibri"/>
          <w:color w:val="333333"/>
          <w:sz w:val="22"/>
          <w:szCs w:val="22"/>
        </w:rPr>
      </w:pPr>
      <w:r>
        <w:rPr>
          <w:rFonts w:ascii="Calibri" w:hAnsi="Calibri"/>
          <w:color w:val="333333"/>
          <w:sz w:val="22"/>
          <w:szCs w:val="22"/>
        </w:rPr>
        <w:t>ILS software/offerings discussion</w:t>
      </w:r>
    </w:p>
    <w:p w:rsidR="00FC1443" w:rsidRDefault="00FC1443" w:rsidP="00FC1443">
      <w:pPr>
        <w:pStyle w:val="ListParagraph"/>
        <w:numPr>
          <w:ilvl w:val="0"/>
          <w:numId w:val="4"/>
        </w:numPr>
        <w:spacing w:line="258" w:lineRule="atLeast"/>
        <w:rPr>
          <w:rFonts w:ascii="Calibri" w:hAnsi="Calibri"/>
          <w:color w:val="333333"/>
          <w:sz w:val="22"/>
          <w:szCs w:val="22"/>
        </w:rPr>
      </w:pPr>
      <w:r>
        <w:rPr>
          <w:rFonts w:ascii="Calibri" w:hAnsi="Calibri"/>
          <w:color w:val="333333"/>
          <w:sz w:val="22"/>
          <w:szCs w:val="22"/>
        </w:rPr>
        <w:t>ERM is making progress and we will hear more</w:t>
      </w:r>
    </w:p>
    <w:p w:rsidR="00FC1443" w:rsidRDefault="00FC1443" w:rsidP="00FC1443">
      <w:pPr>
        <w:pStyle w:val="ListParagraph"/>
        <w:numPr>
          <w:ilvl w:val="0"/>
          <w:numId w:val="4"/>
        </w:numPr>
        <w:spacing w:line="258" w:lineRule="atLeast"/>
        <w:rPr>
          <w:rFonts w:ascii="Calibri" w:hAnsi="Calibri"/>
          <w:color w:val="333333"/>
          <w:sz w:val="22"/>
          <w:szCs w:val="22"/>
        </w:rPr>
      </w:pPr>
      <w:r>
        <w:rPr>
          <w:rFonts w:ascii="Calibri" w:hAnsi="Calibri"/>
          <w:color w:val="333333"/>
          <w:sz w:val="22"/>
          <w:szCs w:val="22"/>
        </w:rPr>
        <w:t>Other products can be installed when requested (Proxy Server, Link Resolver, Decision Center were named as products many have other contracts for)</w:t>
      </w:r>
    </w:p>
    <w:p w:rsidR="00FC1443" w:rsidRDefault="00FC1443" w:rsidP="00FC1443">
      <w:pPr>
        <w:pStyle w:val="ListParagraph"/>
        <w:numPr>
          <w:ilvl w:val="0"/>
          <w:numId w:val="2"/>
        </w:numPr>
        <w:spacing w:line="258" w:lineRule="atLeast"/>
        <w:rPr>
          <w:rFonts w:ascii="Calibri" w:hAnsi="Calibri"/>
          <w:color w:val="333333"/>
          <w:sz w:val="22"/>
          <w:szCs w:val="22"/>
        </w:rPr>
      </w:pPr>
      <w:r>
        <w:rPr>
          <w:rFonts w:ascii="Calibri" w:hAnsi="Calibri"/>
          <w:color w:val="333333"/>
          <w:sz w:val="22"/>
          <w:szCs w:val="22"/>
        </w:rPr>
        <w:t>Training needs?</w:t>
      </w:r>
    </w:p>
    <w:p w:rsidR="00FC1443" w:rsidRDefault="00FC1443" w:rsidP="00FC1443">
      <w:pPr>
        <w:pStyle w:val="ListParagraph"/>
        <w:numPr>
          <w:ilvl w:val="0"/>
          <w:numId w:val="5"/>
        </w:numPr>
        <w:spacing w:line="258" w:lineRule="atLeast"/>
        <w:rPr>
          <w:rFonts w:ascii="Calibri" w:hAnsi="Calibri"/>
          <w:color w:val="333333"/>
          <w:sz w:val="22"/>
          <w:szCs w:val="22"/>
        </w:rPr>
      </w:pPr>
      <w:r>
        <w:rPr>
          <w:rFonts w:ascii="Calibri" w:hAnsi="Calibri"/>
          <w:color w:val="333333"/>
          <w:sz w:val="22"/>
          <w:szCs w:val="22"/>
        </w:rPr>
        <w:t>MOBIUS can train as needed in a variety of styles</w:t>
      </w:r>
    </w:p>
    <w:p w:rsidR="00FC1443" w:rsidRDefault="00FC1443" w:rsidP="00FC1443">
      <w:pPr>
        <w:pStyle w:val="ListParagraph"/>
        <w:numPr>
          <w:ilvl w:val="0"/>
          <w:numId w:val="5"/>
        </w:numPr>
        <w:spacing w:line="258" w:lineRule="atLeast"/>
        <w:rPr>
          <w:rFonts w:ascii="Calibri" w:hAnsi="Calibri"/>
          <w:color w:val="333333"/>
          <w:sz w:val="22"/>
          <w:szCs w:val="22"/>
        </w:rPr>
      </w:pPr>
      <w:r>
        <w:rPr>
          <w:rFonts w:ascii="Calibri" w:hAnsi="Calibri"/>
          <w:color w:val="333333"/>
          <w:sz w:val="22"/>
          <w:szCs w:val="22"/>
        </w:rPr>
        <w:t>This needs to be promoted more.</w:t>
      </w:r>
    </w:p>
    <w:p w:rsidR="00FC1443" w:rsidRDefault="00FC1443" w:rsidP="00FC1443">
      <w:pPr>
        <w:pStyle w:val="ListParagraph"/>
        <w:numPr>
          <w:ilvl w:val="0"/>
          <w:numId w:val="2"/>
        </w:numPr>
        <w:spacing w:line="258" w:lineRule="atLeast"/>
        <w:rPr>
          <w:rFonts w:ascii="Calibri" w:hAnsi="Calibri"/>
          <w:color w:val="333333"/>
          <w:sz w:val="22"/>
          <w:szCs w:val="22"/>
        </w:rPr>
      </w:pPr>
      <w:r>
        <w:rPr>
          <w:rFonts w:ascii="Calibri" w:hAnsi="Calibri"/>
          <w:color w:val="333333"/>
          <w:sz w:val="22"/>
          <w:szCs w:val="22"/>
        </w:rPr>
        <w:t>We will work on a survey for the membership about training needs.</w:t>
      </w:r>
    </w:p>
    <w:p w:rsidR="00FC1443" w:rsidRDefault="00FC1443" w:rsidP="00FC1443">
      <w:pPr>
        <w:spacing w:line="258" w:lineRule="atLeast"/>
        <w:rPr>
          <w:rFonts w:ascii="Calibri" w:hAnsi="Calibri"/>
          <w:color w:val="333333"/>
          <w:sz w:val="22"/>
          <w:szCs w:val="22"/>
        </w:rPr>
      </w:pPr>
    </w:p>
    <w:p w:rsidR="00FC1443" w:rsidRDefault="00FC1443" w:rsidP="00FC1443">
      <w:pPr>
        <w:spacing w:line="258" w:lineRule="atLeast"/>
        <w:rPr>
          <w:rFonts w:ascii="Calibri" w:hAnsi="Calibri"/>
          <w:color w:val="333333"/>
          <w:sz w:val="22"/>
          <w:szCs w:val="22"/>
        </w:rPr>
      </w:pPr>
      <w:r>
        <w:rPr>
          <w:rFonts w:ascii="Calibri" w:hAnsi="Calibri"/>
          <w:color w:val="333333"/>
          <w:sz w:val="22"/>
          <w:szCs w:val="22"/>
        </w:rPr>
        <w:lastRenderedPageBreak/>
        <w:t>Meeting Date: February 4, 2019</w:t>
      </w:r>
    </w:p>
    <w:p w:rsidR="00FC1443" w:rsidRDefault="00FC1443" w:rsidP="00FC1443">
      <w:pPr>
        <w:spacing w:line="258" w:lineRule="atLeast"/>
        <w:rPr>
          <w:rFonts w:ascii="Calibri" w:hAnsi="Calibri"/>
          <w:color w:val="333333"/>
          <w:sz w:val="22"/>
          <w:szCs w:val="22"/>
        </w:rPr>
      </w:pPr>
    </w:p>
    <w:p w:rsidR="00FC1443" w:rsidRDefault="00FC1443" w:rsidP="00FC1443">
      <w:pPr>
        <w:pStyle w:val="ListParagraph"/>
        <w:numPr>
          <w:ilvl w:val="0"/>
          <w:numId w:val="6"/>
        </w:numPr>
        <w:spacing w:line="258" w:lineRule="atLeast"/>
        <w:rPr>
          <w:rFonts w:ascii="Calibri" w:hAnsi="Calibri"/>
          <w:color w:val="333333"/>
          <w:sz w:val="22"/>
          <w:szCs w:val="22"/>
        </w:rPr>
      </w:pPr>
      <w:r>
        <w:rPr>
          <w:rFonts w:ascii="Calibri" w:hAnsi="Calibri"/>
          <w:color w:val="333333"/>
          <w:sz w:val="22"/>
          <w:szCs w:val="22"/>
        </w:rPr>
        <w:t>Updates on Agency: fixes are coming that will lead to Agency model for stats</w:t>
      </w:r>
    </w:p>
    <w:p w:rsidR="00FC1443" w:rsidRDefault="00FC1443" w:rsidP="00FC1443">
      <w:pPr>
        <w:pStyle w:val="ListParagraph"/>
        <w:numPr>
          <w:ilvl w:val="0"/>
          <w:numId w:val="6"/>
        </w:numPr>
        <w:spacing w:line="258" w:lineRule="atLeast"/>
        <w:rPr>
          <w:rFonts w:ascii="Calibri" w:hAnsi="Calibri"/>
          <w:color w:val="333333"/>
          <w:sz w:val="22"/>
          <w:szCs w:val="22"/>
        </w:rPr>
      </w:pPr>
      <w:r>
        <w:rPr>
          <w:rFonts w:ascii="Calibri" w:hAnsi="Calibri"/>
          <w:color w:val="333333"/>
          <w:sz w:val="22"/>
          <w:szCs w:val="22"/>
        </w:rPr>
        <w:t>Updates on Linked Data: Once Agency is completed, Linked Data should move forward quickly</w:t>
      </w:r>
    </w:p>
    <w:p w:rsidR="00FC1443" w:rsidRDefault="00FC1443" w:rsidP="00FC1443">
      <w:pPr>
        <w:pStyle w:val="ListParagraph"/>
        <w:numPr>
          <w:ilvl w:val="0"/>
          <w:numId w:val="6"/>
        </w:numPr>
        <w:spacing w:line="258" w:lineRule="atLeast"/>
        <w:rPr>
          <w:rFonts w:ascii="Calibri" w:hAnsi="Calibri"/>
          <w:color w:val="333333"/>
          <w:sz w:val="22"/>
          <w:szCs w:val="22"/>
        </w:rPr>
      </w:pPr>
      <w:r>
        <w:rPr>
          <w:rFonts w:ascii="Calibri" w:hAnsi="Calibri"/>
          <w:color w:val="333333"/>
          <w:sz w:val="22"/>
          <w:szCs w:val="22"/>
        </w:rPr>
        <w:t>Updates on Encore: as the issues with the Encore iterations are being navigated, MOBIUS is looking at III’s Next Generation discovery tool and feedback is desired.  Steve and Donna can share the recorded webinars. Also INN-Reach needs new architecture and we are getting more information about that through Donna.</w:t>
      </w:r>
    </w:p>
    <w:p w:rsidR="00FC1443" w:rsidRDefault="00FC1443" w:rsidP="00FC1443">
      <w:pPr>
        <w:pStyle w:val="ListParagraph"/>
        <w:numPr>
          <w:ilvl w:val="0"/>
          <w:numId w:val="6"/>
        </w:numPr>
        <w:spacing w:line="258" w:lineRule="atLeast"/>
        <w:rPr>
          <w:rFonts w:ascii="Calibri" w:hAnsi="Calibri"/>
          <w:color w:val="333333"/>
          <w:sz w:val="22"/>
          <w:szCs w:val="22"/>
        </w:rPr>
      </w:pPr>
      <w:r>
        <w:rPr>
          <w:rFonts w:ascii="Calibri" w:hAnsi="Calibri"/>
          <w:color w:val="333333"/>
          <w:sz w:val="22"/>
          <w:szCs w:val="22"/>
        </w:rPr>
        <w:t>New Business:</w:t>
      </w:r>
    </w:p>
    <w:p w:rsidR="00FC1443" w:rsidRDefault="00FC1443" w:rsidP="00FC1443">
      <w:pPr>
        <w:pStyle w:val="ListParagraph"/>
        <w:numPr>
          <w:ilvl w:val="0"/>
          <w:numId w:val="7"/>
        </w:numPr>
        <w:spacing w:line="258" w:lineRule="atLeast"/>
        <w:rPr>
          <w:rFonts w:ascii="Calibri" w:hAnsi="Calibri"/>
          <w:color w:val="333333"/>
          <w:sz w:val="22"/>
          <w:szCs w:val="22"/>
        </w:rPr>
      </w:pPr>
      <w:r>
        <w:rPr>
          <w:rFonts w:ascii="Calibri" w:hAnsi="Calibri"/>
          <w:color w:val="333333"/>
          <w:sz w:val="22"/>
          <w:szCs w:val="22"/>
        </w:rPr>
        <w:t>Sever Migration schedule is out and shared</w:t>
      </w:r>
    </w:p>
    <w:p w:rsidR="00FC1443" w:rsidRDefault="00FC1443" w:rsidP="00FC1443">
      <w:pPr>
        <w:pStyle w:val="ListParagraph"/>
        <w:numPr>
          <w:ilvl w:val="0"/>
          <w:numId w:val="7"/>
        </w:numPr>
        <w:spacing w:line="258" w:lineRule="atLeast"/>
        <w:rPr>
          <w:rFonts w:ascii="Calibri" w:hAnsi="Calibri"/>
          <w:color w:val="333333"/>
          <w:sz w:val="22"/>
          <w:szCs w:val="22"/>
        </w:rPr>
      </w:pPr>
      <w:r>
        <w:rPr>
          <w:rFonts w:ascii="Calibri" w:hAnsi="Calibri"/>
          <w:color w:val="333333"/>
          <w:sz w:val="22"/>
          <w:szCs w:val="22"/>
        </w:rPr>
        <w:t>ALA Midwinter update: per Donna’s meeting with Innovative, they will share new product offerings at mid-March membership meeting.</w:t>
      </w:r>
    </w:p>
    <w:p w:rsidR="00FC1443" w:rsidRDefault="00FC1443" w:rsidP="00FC1443">
      <w:pPr>
        <w:pStyle w:val="ListParagraph"/>
        <w:numPr>
          <w:ilvl w:val="0"/>
          <w:numId w:val="7"/>
        </w:numPr>
        <w:spacing w:line="258" w:lineRule="atLeast"/>
        <w:rPr>
          <w:rFonts w:ascii="Calibri" w:hAnsi="Calibri"/>
          <w:color w:val="333333"/>
          <w:sz w:val="22"/>
          <w:szCs w:val="22"/>
        </w:rPr>
      </w:pPr>
      <w:r>
        <w:rPr>
          <w:rFonts w:ascii="Calibri" w:hAnsi="Calibri"/>
          <w:color w:val="333333"/>
          <w:sz w:val="22"/>
          <w:szCs w:val="22"/>
        </w:rPr>
        <w:t>Any updates on API integration with INN-Reach? Nothing to report so far</w:t>
      </w:r>
    </w:p>
    <w:p w:rsidR="00FC1443" w:rsidRDefault="00FC1443" w:rsidP="00FC1443">
      <w:pPr>
        <w:pStyle w:val="ListParagraph"/>
        <w:numPr>
          <w:ilvl w:val="0"/>
          <w:numId w:val="7"/>
        </w:numPr>
        <w:spacing w:line="258" w:lineRule="atLeast"/>
        <w:rPr>
          <w:rFonts w:ascii="Calibri" w:hAnsi="Calibri"/>
          <w:color w:val="333333"/>
          <w:sz w:val="22"/>
          <w:szCs w:val="22"/>
        </w:rPr>
      </w:pPr>
      <w:r>
        <w:rPr>
          <w:rFonts w:ascii="Calibri" w:hAnsi="Calibri"/>
          <w:color w:val="333333"/>
          <w:sz w:val="22"/>
          <w:szCs w:val="22"/>
        </w:rPr>
        <w:t>CALS implementation has begun</w:t>
      </w:r>
    </w:p>
    <w:p w:rsidR="00FC1443" w:rsidRDefault="00FC1443" w:rsidP="00FC1443">
      <w:pPr>
        <w:pStyle w:val="ListParagraph"/>
        <w:numPr>
          <w:ilvl w:val="0"/>
          <w:numId w:val="7"/>
        </w:numPr>
        <w:spacing w:line="258" w:lineRule="atLeast"/>
        <w:rPr>
          <w:rFonts w:ascii="Calibri" w:hAnsi="Calibri"/>
          <w:color w:val="333333"/>
          <w:sz w:val="22"/>
          <w:szCs w:val="22"/>
        </w:rPr>
      </w:pPr>
      <w:r>
        <w:rPr>
          <w:rFonts w:ascii="Calibri" w:hAnsi="Calibri"/>
          <w:color w:val="333333"/>
          <w:sz w:val="22"/>
          <w:szCs w:val="22"/>
        </w:rPr>
        <w:t>We propose a list of trainings MOBIUS has done in the past two years be gathered as a way to gauge what members are asking for, training-wise.</w:t>
      </w:r>
    </w:p>
    <w:p w:rsidR="00FC1443" w:rsidRPr="00FC1443" w:rsidRDefault="00FC1443" w:rsidP="00FC1443">
      <w:pPr>
        <w:spacing w:line="258" w:lineRule="atLeast"/>
        <w:ind w:left="720"/>
        <w:rPr>
          <w:rFonts w:ascii="Calibri" w:hAnsi="Calibri"/>
          <w:color w:val="333333"/>
          <w:sz w:val="22"/>
          <w:szCs w:val="22"/>
        </w:rPr>
      </w:pPr>
    </w:p>
    <w:p w:rsidR="00FC1443" w:rsidRDefault="00FC1443" w:rsidP="00FC1443">
      <w:pPr>
        <w:spacing w:line="258" w:lineRule="atLeast"/>
        <w:rPr>
          <w:rFonts w:ascii="Calibri" w:hAnsi="Calibri"/>
          <w:color w:val="333333"/>
          <w:sz w:val="22"/>
          <w:szCs w:val="22"/>
        </w:rPr>
      </w:pPr>
      <w:r>
        <w:rPr>
          <w:rFonts w:ascii="Calibri" w:hAnsi="Calibri"/>
          <w:color w:val="333333"/>
          <w:sz w:val="22"/>
          <w:szCs w:val="22"/>
        </w:rPr>
        <w:t>Meeting Date: May 17, 2019</w:t>
      </w:r>
    </w:p>
    <w:p w:rsidR="00FC1443" w:rsidRDefault="00FC1443" w:rsidP="00FC1443">
      <w:pPr>
        <w:spacing w:line="258" w:lineRule="atLeast"/>
        <w:rPr>
          <w:rFonts w:ascii="Calibri" w:hAnsi="Calibri"/>
          <w:color w:val="333333"/>
          <w:sz w:val="22"/>
          <w:szCs w:val="22"/>
        </w:rPr>
      </w:pPr>
    </w:p>
    <w:p w:rsidR="00FC1443" w:rsidRDefault="00FC1443" w:rsidP="00FC1443">
      <w:pPr>
        <w:pStyle w:val="ListParagraph"/>
        <w:numPr>
          <w:ilvl w:val="0"/>
          <w:numId w:val="8"/>
        </w:numPr>
        <w:spacing w:line="258" w:lineRule="atLeast"/>
        <w:rPr>
          <w:rFonts w:ascii="Calibri" w:hAnsi="Calibri"/>
          <w:color w:val="333333"/>
          <w:sz w:val="22"/>
          <w:szCs w:val="22"/>
        </w:rPr>
      </w:pPr>
      <w:r>
        <w:rPr>
          <w:rFonts w:ascii="Calibri" w:hAnsi="Calibri"/>
          <w:color w:val="333333"/>
          <w:sz w:val="22"/>
          <w:szCs w:val="22"/>
        </w:rPr>
        <w:t>Open slot on the committee will be filled by the Board in June since it is close to the new members being appointed through natural term cycles.</w:t>
      </w:r>
    </w:p>
    <w:p w:rsidR="00FC1443" w:rsidRDefault="00FC1443" w:rsidP="00FC1443">
      <w:pPr>
        <w:pStyle w:val="ListParagraph"/>
        <w:numPr>
          <w:ilvl w:val="0"/>
          <w:numId w:val="8"/>
        </w:numPr>
        <w:spacing w:line="258" w:lineRule="atLeast"/>
        <w:rPr>
          <w:rFonts w:ascii="Calibri" w:hAnsi="Calibri"/>
          <w:color w:val="333333"/>
          <w:sz w:val="22"/>
          <w:szCs w:val="22"/>
        </w:rPr>
      </w:pPr>
      <w:r>
        <w:rPr>
          <w:rFonts w:ascii="Calibri" w:hAnsi="Calibri"/>
          <w:color w:val="333333"/>
          <w:sz w:val="22"/>
          <w:szCs w:val="22"/>
        </w:rPr>
        <w:t>Server Migration Updates: they went fairly well but not without some extra discussion with Innovative at times.</w:t>
      </w:r>
    </w:p>
    <w:p w:rsidR="00FC1443" w:rsidRDefault="00FC1443" w:rsidP="00FC1443">
      <w:pPr>
        <w:pStyle w:val="ListParagraph"/>
        <w:numPr>
          <w:ilvl w:val="0"/>
          <w:numId w:val="8"/>
        </w:numPr>
        <w:spacing w:line="258" w:lineRule="atLeast"/>
        <w:rPr>
          <w:rFonts w:ascii="Calibri" w:hAnsi="Calibri"/>
          <w:color w:val="333333"/>
          <w:sz w:val="22"/>
          <w:szCs w:val="22"/>
        </w:rPr>
      </w:pPr>
      <w:r>
        <w:rPr>
          <w:rFonts w:ascii="Calibri" w:hAnsi="Calibri"/>
          <w:color w:val="333333"/>
          <w:sz w:val="22"/>
          <w:szCs w:val="22"/>
        </w:rPr>
        <w:t>Updates on Agency: the project plan for each server will be discussed with Innovative mid-June.</w:t>
      </w:r>
    </w:p>
    <w:p w:rsidR="00FC1443" w:rsidRDefault="00FC1443" w:rsidP="00FC1443">
      <w:pPr>
        <w:pStyle w:val="ListParagraph"/>
        <w:numPr>
          <w:ilvl w:val="0"/>
          <w:numId w:val="8"/>
        </w:numPr>
        <w:spacing w:line="258" w:lineRule="atLeast"/>
        <w:rPr>
          <w:rFonts w:ascii="Calibri" w:hAnsi="Calibri"/>
          <w:color w:val="333333"/>
          <w:sz w:val="22"/>
          <w:szCs w:val="22"/>
        </w:rPr>
      </w:pPr>
      <w:r>
        <w:rPr>
          <w:rFonts w:ascii="Calibri" w:hAnsi="Calibri"/>
          <w:color w:val="333333"/>
          <w:sz w:val="22"/>
          <w:szCs w:val="22"/>
        </w:rPr>
        <w:t>Discussion around Resource Sharing 3.2 will include coding for a patch we have been running.</w:t>
      </w:r>
    </w:p>
    <w:p w:rsidR="00FC1443" w:rsidRDefault="00FC1443" w:rsidP="00FC1443">
      <w:pPr>
        <w:pStyle w:val="ListParagraph"/>
        <w:numPr>
          <w:ilvl w:val="0"/>
          <w:numId w:val="8"/>
        </w:numPr>
        <w:spacing w:line="258" w:lineRule="atLeast"/>
        <w:rPr>
          <w:rFonts w:ascii="Calibri" w:hAnsi="Calibri"/>
          <w:color w:val="333333"/>
          <w:sz w:val="22"/>
          <w:szCs w:val="22"/>
        </w:rPr>
      </w:pPr>
      <w:r>
        <w:rPr>
          <w:rFonts w:ascii="Calibri" w:hAnsi="Calibri"/>
          <w:color w:val="333333"/>
          <w:sz w:val="22"/>
          <w:szCs w:val="22"/>
        </w:rPr>
        <w:t>Other Updates:</w:t>
      </w:r>
    </w:p>
    <w:p w:rsidR="00FC1443" w:rsidRDefault="00FC1443" w:rsidP="00FC1443">
      <w:pPr>
        <w:pStyle w:val="ListParagraph"/>
        <w:numPr>
          <w:ilvl w:val="0"/>
          <w:numId w:val="9"/>
        </w:numPr>
        <w:spacing w:line="258" w:lineRule="atLeast"/>
        <w:rPr>
          <w:rFonts w:ascii="Calibri" w:hAnsi="Calibri"/>
          <w:color w:val="333333"/>
          <w:sz w:val="22"/>
          <w:szCs w:val="22"/>
        </w:rPr>
      </w:pPr>
      <w:r>
        <w:rPr>
          <w:rFonts w:ascii="Calibri" w:hAnsi="Calibri"/>
          <w:color w:val="333333"/>
          <w:sz w:val="22"/>
          <w:szCs w:val="22"/>
        </w:rPr>
        <w:t>St. Louis County Library is going live on INN-Reach in mid-June after the annual conference.</w:t>
      </w:r>
    </w:p>
    <w:p w:rsidR="00FC1443" w:rsidRDefault="00FC1443" w:rsidP="00FC1443">
      <w:pPr>
        <w:pStyle w:val="ListParagraph"/>
        <w:numPr>
          <w:ilvl w:val="0"/>
          <w:numId w:val="9"/>
        </w:numPr>
        <w:spacing w:line="258" w:lineRule="atLeast"/>
        <w:rPr>
          <w:rFonts w:ascii="Calibri" w:hAnsi="Calibri"/>
          <w:color w:val="333333"/>
          <w:sz w:val="22"/>
          <w:szCs w:val="22"/>
        </w:rPr>
      </w:pPr>
      <w:r>
        <w:rPr>
          <w:rFonts w:ascii="Calibri" w:hAnsi="Calibri"/>
          <w:color w:val="333333"/>
          <w:sz w:val="22"/>
          <w:szCs w:val="22"/>
        </w:rPr>
        <w:t>Central Arkansas Library will go live mid-August, some courier issues still need settling though, membership should be aware.</w:t>
      </w:r>
    </w:p>
    <w:p w:rsidR="00FC1443" w:rsidRDefault="00FC1443" w:rsidP="00FC1443">
      <w:pPr>
        <w:pStyle w:val="ListParagraph"/>
        <w:numPr>
          <w:ilvl w:val="0"/>
          <w:numId w:val="8"/>
        </w:numPr>
        <w:spacing w:line="258" w:lineRule="atLeast"/>
        <w:rPr>
          <w:rFonts w:ascii="Calibri" w:hAnsi="Calibri"/>
          <w:color w:val="333333"/>
          <w:sz w:val="22"/>
          <w:szCs w:val="22"/>
        </w:rPr>
      </w:pPr>
      <w:r>
        <w:rPr>
          <w:rFonts w:ascii="Calibri" w:hAnsi="Calibri"/>
          <w:color w:val="333333"/>
          <w:sz w:val="22"/>
          <w:szCs w:val="22"/>
        </w:rPr>
        <w:t>ILS software trends</w:t>
      </w:r>
    </w:p>
    <w:p w:rsidR="00FC1443" w:rsidRDefault="00FC1443" w:rsidP="00FC1443">
      <w:pPr>
        <w:pStyle w:val="ListParagraph"/>
        <w:numPr>
          <w:ilvl w:val="0"/>
          <w:numId w:val="10"/>
        </w:numPr>
        <w:spacing w:line="258" w:lineRule="atLeast"/>
        <w:rPr>
          <w:rFonts w:ascii="Calibri" w:hAnsi="Calibri"/>
          <w:color w:val="333333"/>
          <w:sz w:val="22"/>
          <w:szCs w:val="22"/>
        </w:rPr>
      </w:pPr>
      <w:r>
        <w:rPr>
          <w:rFonts w:ascii="Calibri" w:hAnsi="Calibri"/>
          <w:color w:val="333333"/>
          <w:sz w:val="22"/>
          <w:szCs w:val="22"/>
        </w:rPr>
        <w:t>IUG had a lot of talk of what’s next.</w:t>
      </w:r>
    </w:p>
    <w:p w:rsidR="00FC1443" w:rsidRDefault="00FC1443" w:rsidP="00FC1443">
      <w:pPr>
        <w:pStyle w:val="ListParagraph"/>
        <w:numPr>
          <w:ilvl w:val="0"/>
          <w:numId w:val="10"/>
        </w:numPr>
        <w:spacing w:line="258" w:lineRule="atLeast"/>
        <w:rPr>
          <w:rFonts w:ascii="Calibri" w:hAnsi="Calibri"/>
          <w:color w:val="333333"/>
          <w:sz w:val="22"/>
          <w:szCs w:val="22"/>
        </w:rPr>
      </w:pPr>
      <w:r>
        <w:rPr>
          <w:rFonts w:ascii="Calibri" w:hAnsi="Calibri"/>
          <w:color w:val="333333"/>
          <w:sz w:val="22"/>
          <w:szCs w:val="22"/>
        </w:rPr>
        <w:t>Inspire is new architecture and looks good.</w:t>
      </w:r>
    </w:p>
    <w:p w:rsidR="00FC1443" w:rsidRDefault="00FC1443" w:rsidP="00FC1443">
      <w:pPr>
        <w:pStyle w:val="ListParagraph"/>
        <w:numPr>
          <w:ilvl w:val="0"/>
          <w:numId w:val="10"/>
        </w:numPr>
        <w:spacing w:line="258" w:lineRule="atLeast"/>
        <w:rPr>
          <w:rFonts w:ascii="Calibri" w:hAnsi="Calibri"/>
          <w:color w:val="333333"/>
          <w:sz w:val="22"/>
          <w:szCs w:val="22"/>
        </w:rPr>
      </w:pPr>
      <w:r>
        <w:rPr>
          <w:rFonts w:ascii="Calibri" w:hAnsi="Calibri"/>
          <w:color w:val="333333"/>
          <w:sz w:val="22"/>
          <w:szCs w:val="22"/>
        </w:rPr>
        <w:t>Knowing more about the timeline for what is coming is desired by the membership.</w:t>
      </w:r>
    </w:p>
    <w:p w:rsidR="00FC1443" w:rsidRDefault="00FC1443" w:rsidP="00FC1443">
      <w:pPr>
        <w:pStyle w:val="ListParagraph"/>
        <w:numPr>
          <w:ilvl w:val="0"/>
          <w:numId w:val="10"/>
        </w:numPr>
        <w:spacing w:line="258" w:lineRule="atLeast"/>
        <w:rPr>
          <w:rFonts w:ascii="Calibri" w:hAnsi="Calibri"/>
          <w:color w:val="333333"/>
          <w:sz w:val="22"/>
          <w:szCs w:val="22"/>
        </w:rPr>
      </w:pPr>
      <w:r>
        <w:rPr>
          <w:rFonts w:ascii="Calibri" w:hAnsi="Calibri"/>
          <w:color w:val="333333"/>
          <w:sz w:val="22"/>
          <w:szCs w:val="22"/>
        </w:rPr>
        <w:t>Donna will say more at the annual conference.</w:t>
      </w:r>
    </w:p>
    <w:p w:rsidR="00FC1443" w:rsidRPr="00FC1443" w:rsidRDefault="00FC1443" w:rsidP="00FC1443">
      <w:pPr>
        <w:pStyle w:val="ListParagraph"/>
        <w:numPr>
          <w:ilvl w:val="0"/>
          <w:numId w:val="8"/>
        </w:numPr>
        <w:spacing w:line="258" w:lineRule="atLeast"/>
        <w:rPr>
          <w:rFonts w:ascii="Calibri" w:hAnsi="Calibri"/>
          <w:color w:val="333333"/>
          <w:sz w:val="22"/>
          <w:szCs w:val="22"/>
        </w:rPr>
      </w:pPr>
      <w:r>
        <w:rPr>
          <w:rFonts w:ascii="Calibri" w:hAnsi="Calibri"/>
          <w:color w:val="333333"/>
          <w:sz w:val="22"/>
          <w:szCs w:val="22"/>
        </w:rPr>
        <w:t>Invitation to review and edit or comment on potential survey questions in a document shared by Steve.  The intention of the committee is to have the survey sent out to the membership in mid-June.</w:t>
      </w:r>
    </w:p>
    <w:p w:rsidR="00FC1443" w:rsidRDefault="00FC1443" w:rsidP="00FC1443">
      <w:pPr>
        <w:spacing w:line="258" w:lineRule="atLeast"/>
        <w:ind w:firstLine="360"/>
        <w:rPr>
          <w:rFonts w:ascii="Calibri" w:hAnsi="Calibri"/>
          <w:color w:val="333333"/>
          <w:sz w:val="22"/>
          <w:szCs w:val="22"/>
        </w:rPr>
      </w:pPr>
    </w:p>
    <w:p w:rsidR="00FC1443" w:rsidRPr="00EA7C9F" w:rsidRDefault="00FC1443" w:rsidP="00FC1443">
      <w:pPr>
        <w:spacing w:line="258" w:lineRule="atLeast"/>
        <w:rPr>
          <w:rFonts w:ascii="Calibri" w:hAnsi="Calibri"/>
          <w:color w:val="333333"/>
          <w:sz w:val="22"/>
          <w:szCs w:val="22"/>
        </w:rPr>
      </w:pPr>
      <w:r>
        <w:rPr>
          <w:rFonts w:ascii="Calibri" w:hAnsi="Calibri"/>
          <w:color w:val="333333"/>
          <w:sz w:val="22"/>
          <w:szCs w:val="22"/>
        </w:rPr>
        <w:pict>
          <v:rect id="_x0000_i1025" style="width:0;height:.7pt" o:hralign="center" o:hrstd="t" o:hr="t" fillcolor="#aca899" stroked="f"/>
        </w:pict>
      </w:r>
    </w:p>
    <w:p w:rsidR="00FC1443" w:rsidRPr="00EA7C9F" w:rsidRDefault="00FC1443" w:rsidP="00FC1443">
      <w:pPr>
        <w:spacing w:line="258" w:lineRule="atLeast"/>
        <w:rPr>
          <w:rFonts w:ascii="Calibri" w:hAnsi="Calibri"/>
          <w:color w:val="333333"/>
          <w:sz w:val="22"/>
          <w:szCs w:val="22"/>
        </w:rPr>
      </w:pPr>
    </w:p>
    <w:p w:rsidR="00FC1443" w:rsidRPr="00EA7C9F" w:rsidRDefault="00FC1443" w:rsidP="00FC1443">
      <w:pPr>
        <w:spacing w:line="258" w:lineRule="atLeast"/>
        <w:rPr>
          <w:rFonts w:ascii="Calibri" w:hAnsi="Calibri"/>
          <w:color w:val="333333"/>
          <w:sz w:val="22"/>
          <w:szCs w:val="22"/>
        </w:rPr>
      </w:pPr>
      <w:bookmarkStart w:id="0" w:name="_GoBack"/>
      <w:bookmarkEnd w:id="0"/>
      <w:r w:rsidRPr="00D803E3">
        <w:rPr>
          <w:rFonts w:ascii="Calibri" w:hAnsi="Calibri"/>
          <w:b/>
          <w:bCs/>
          <w:color w:val="333333"/>
          <w:sz w:val="22"/>
          <w:szCs w:val="22"/>
        </w:rPr>
        <w:t>Date of last meeting:</w:t>
      </w:r>
      <w:r w:rsidRPr="00D803E3">
        <w:rPr>
          <w:rFonts w:ascii="Calibri" w:hAnsi="Calibri"/>
          <w:color w:val="333333"/>
          <w:sz w:val="22"/>
          <w:szCs w:val="22"/>
        </w:rPr>
        <w:t> </w:t>
      </w:r>
      <w:r>
        <w:rPr>
          <w:rFonts w:ascii="Calibri" w:hAnsi="Calibri"/>
          <w:color w:val="333333"/>
          <w:sz w:val="22"/>
          <w:szCs w:val="22"/>
        </w:rPr>
        <w:t>May 17, 2019</w:t>
      </w:r>
    </w:p>
    <w:p w:rsidR="00FC1443" w:rsidRDefault="00FC1443" w:rsidP="00FC1443">
      <w:pPr>
        <w:spacing w:line="258" w:lineRule="atLeast"/>
        <w:rPr>
          <w:rFonts w:ascii="Calibri" w:hAnsi="Calibri"/>
          <w:b/>
          <w:bCs/>
          <w:color w:val="333333"/>
          <w:sz w:val="22"/>
          <w:szCs w:val="22"/>
        </w:rPr>
      </w:pPr>
    </w:p>
    <w:p w:rsidR="00FC1443" w:rsidRPr="00EA7C9F" w:rsidRDefault="00FC1443" w:rsidP="00FC1443">
      <w:pPr>
        <w:spacing w:line="258" w:lineRule="atLeast"/>
        <w:rPr>
          <w:rFonts w:ascii="Calibri" w:hAnsi="Calibri"/>
          <w:color w:val="333333"/>
          <w:sz w:val="22"/>
          <w:szCs w:val="22"/>
        </w:rPr>
      </w:pPr>
      <w:r>
        <w:rPr>
          <w:rFonts w:ascii="Calibri" w:hAnsi="Calibri"/>
          <w:b/>
          <w:bCs/>
          <w:color w:val="333333"/>
          <w:sz w:val="22"/>
          <w:szCs w:val="22"/>
        </w:rPr>
        <w:t>Recommendations to Board of Directors</w:t>
      </w:r>
      <w:r w:rsidRPr="00D803E3">
        <w:rPr>
          <w:rFonts w:ascii="Calibri" w:hAnsi="Calibri"/>
          <w:b/>
          <w:bCs/>
          <w:color w:val="333333"/>
          <w:sz w:val="22"/>
          <w:szCs w:val="22"/>
        </w:rPr>
        <w:t>:</w:t>
      </w:r>
      <w:r>
        <w:rPr>
          <w:rFonts w:ascii="Calibri" w:hAnsi="Calibri"/>
          <w:b/>
          <w:bCs/>
          <w:color w:val="333333"/>
          <w:sz w:val="22"/>
          <w:szCs w:val="22"/>
        </w:rPr>
        <w:t xml:space="preserve"> </w:t>
      </w:r>
      <w:r w:rsidRPr="00ED25FD">
        <w:rPr>
          <w:rFonts w:ascii="Calibri" w:hAnsi="Calibri"/>
          <w:bCs/>
          <w:color w:val="333333"/>
          <w:sz w:val="22"/>
          <w:szCs w:val="22"/>
        </w:rPr>
        <w:t xml:space="preserve"> None</w:t>
      </w:r>
    </w:p>
    <w:p w:rsidR="00FC1443" w:rsidRDefault="00FC1443" w:rsidP="00FC1443">
      <w:pPr>
        <w:spacing w:line="258" w:lineRule="atLeast"/>
        <w:rPr>
          <w:rFonts w:ascii="Calibri" w:hAnsi="Calibri"/>
          <w:color w:val="333333"/>
          <w:sz w:val="22"/>
          <w:szCs w:val="22"/>
        </w:rPr>
      </w:pPr>
    </w:p>
    <w:p w:rsidR="00FC1443" w:rsidRPr="00ED25FD" w:rsidRDefault="00FC1443" w:rsidP="00FC1443">
      <w:pPr>
        <w:spacing w:line="258" w:lineRule="atLeast"/>
        <w:rPr>
          <w:rFonts w:ascii="Calibri" w:hAnsi="Calibri"/>
          <w:color w:val="333333"/>
          <w:sz w:val="22"/>
          <w:szCs w:val="22"/>
        </w:rPr>
      </w:pPr>
      <w:r w:rsidRPr="00D803E3">
        <w:rPr>
          <w:rFonts w:ascii="Calibri" w:hAnsi="Calibri"/>
          <w:b/>
          <w:bCs/>
          <w:color w:val="333333"/>
          <w:sz w:val="22"/>
          <w:szCs w:val="22"/>
        </w:rPr>
        <w:t>Action Items Completed:</w:t>
      </w:r>
      <w:r>
        <w:rPr>
          <w:rFonts w:ascii="Calibri" w:hAnsi="Calibri"/>
          <w:b/>
          <w:bCs/>
          <w:color w:val="333333"/>
          <w:sz w:val="22"/>
          <w:szCs w:val="22"/>
        </w:rPr>
        <w:t xml:space="preserve">  </w:t>
      </w:r>
      <w:r>
        <w:rPr>
          <w:rFonts w:ascii="Calibri" w:hAnsi="Calibri"/>
          <w:bCs/>
          <w:color w:val="333333"/>
          <w:sz w:val="22"/>
          <w:szCs w:val="22"/>
        </w:rPr>
        <w:t>Creation of survey to solicit feedback on training sessions desired by MOBIUS members.</w:t>
      </w:r>
    </w:p>
    <w:p w:rsidR="00FC1443" w:rsidRDefault="00FC1443" w:rsidP="00FC1443">
      <w:pPr>
        <w:spacing w:line="258" w:lineRule="atLeast"/>
        <w:rPr>
          <w:rFonts w:ascii="Calibri" w:hAnsi="Calibri"/>
          <w:color w:val="333333"/>
          <w:sz w:val="22"/>
          <w:szCs w:val="22"/>
        </w:rPr>
      </w:pPr>
    </w:p>
    <w:p w:rsidR="00FC1443" w:rsidRDefault="00FC1443" w:rsidP="00FC1443">
      <w:pPr>
        <w:spacing w:line="258" w:lineRule="atLeast"/>
        <w:rPr>
          <w:rFonts w:ascii="Calibri" w:hAnsi="Calibri"/>
          <w:color w:val="333333"/>
          <w:sz w:val="22"/>
          <w:szCs w:val="22"/>
        </w:rPr>
      </w:pPr>
      <w:r w:rsidRPr="00D803E3">
        <w:rPr>
          <w:rFonts w:ascii="Calibri" w:hAnsi="Calibri"/>
          <w:b/>
          <w:bCs/>
          <w:color w:val="333333"/>
          <w:sz w:val="22"/>
          <w:szCs w:val="22"/>
        </w:rPr>
        <w:t>Action Items In-progress/Pending:</w:t>
      </w:r>
      <w:r>
        <w:rPr>
          <w:rFonts w:ascii="Calibri" w:hAnsi="Calibri"/>
          <w:color w:val="333333"/>
          <w:sz w:val="22"/>
          <w:szCs w:val="22"/>
        </w:rPr>
        <w:t xml:space="preserve">  </w:t>
      </w:r>
    </w:p>
    <w:p w:rsidR="00FC1443" w:rsidRDefault="00FC1443" w:rsidP="00FC1443">
      <w:pPr>
        <w:pStyle w:val="ListParagraph"/>
        <w:numPr>
          <w:ilvl w:val="0"/>
          <w:numId w:val="1"/>
        </w:numPr>
        <w:spacing w:line="258" w:lineRule="atLeast"/>
        <w:rPr>
          <w:rFonts w:ascii="Calibri" w:hAnsi="Calibri"/>
          <w:color w:val="333333"/>
          <w:sz w:val="22"/>
          <w:szCs w:val="22"/>
        </w:rPr>
      </w:pPr>
      <w:r>
        <w:rPr>
          <w:rFonts w:ascii="Calibri" w:hAnsi="Calibri"/>
          <w:color w:val="333333"/>
          <w:sz w:val="22"/>
          <w:szCs w:val="22"/>
        </w:rPr>
        <w:lastRenderedPageBreak/>
        <w:t>Compiling feedback from survey that will be sent to membership in June 2019</w:t>
      </w:r>
      <w:r w:rsidRPr="00337484">
        <w:rPr>
          <w:rFonts w:ascii="Calibri" w:hAnsi="Calibri"/>
          <w:color w:val="333333"/>
          <w:sz w:val="22"/>
          <w:szCs w:val="22"/>
        </w:rPr>
        <w:t>.</w:t>
      </w:r>
    </w:p>
    <w:p w:rsidR="00FC1443" w:rsidRPr="00337484" w:rsidRDefault="00FC1443" w:rsidP="00FC1443">
      <w:pPr>
        <w:pStyle w:val="ListParagraph"/>
        <w:numPr>
          <w:ilvl w:val="0"/>
          <w:numId w:val="1"/>
        </w:numPr>
        <w:spacing w:line="258" w:lineRule="atLeast"/>
        <w:rPr>
          <w:rFonts w:ascii="Calibri" w:hAnsi="Calibri"/>
          <w:color w:val="333333"/>
          <w:sz w:val="22"/>
          <w:szCs w:val="22"/>
        </w:rPr>
      </w:pPr>
      <w:r>
        <w:rPr>
          <w:rFonts w:ascii="Calibri" w:hAnsi="Calibri"/>
          <w:color w:val="333333"/>
          <w:sz w:val="22"/>
          <w:szCs w:val="22"/>
        </w:rPr>
        <w:t>Working with MCO staff to facilitate meeting the need for training desired by the membership.</w:t>
      </w:r>
    </w:p>
    <w:p w:rsidR="00391C68" w:rsidRDefault="00FC1443"/>
    <w:sectPr w:rsidR="00391C68" w:rsidSect="0079509A">
      <w:headerReference w:type="default" r:id="rId5"/>
      <w:footerReference w:type="default" r:id="rId6"/>
      <w:pgSz w:w="12240" w:h="15840"/>
      <w:pgMar w:top="63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09A" w:rsidRDefault="00FC1443">
    <w:pPr>
      <w:pStyle w:val="Footer"/>
      <w:jc w:val="right"/>
    </w:pPr>
    <w:r w:rsidRPr="0079509A">
      <w:rPr>
        <w:sz w:val="20"/>
        <w:szCs w:val="20"/>
      </w:rPr>
      <w:t xml:space="preserve">Page </w:t>
    </w:r>
    <w:r w:rsidRPr="0079509A">
      <w:rPr>
        <w:sz w:val="20"/>
        <w:szCs w:val="20"/>
      </w:rPr>
      <w:fldChar w:fldCharType="begin"/>
    </w:r>
    <w:r w:rsidRPr="0079509A">
      <w:rPr>
        <w:sz w:val="20"/>
        <w:szCs w:val="20"/>
      </w:rPr>
      <w:instrText xml:space="preserve"> PAGE </w:instrText>
    </w:r>
    <w:r w:rsidRPr="0079509A">
      <w:rPr>
        <w:sz w:val="20"/>
        <w:szCs w:val="20"/>
      </w:rPr>
      <w:fldChar w:fldCharType="separate"/>
    </w:r>
    <w:r>
      <w:rPr>
        <w:noProof/>
        <w:sz w:val="20"/>
        <w:szCs w:val="20"/>
      </w:rPr>
      <w:t>3</w:t>
    </w:r>
    <w:r w:rsidRPr="0079509A">
      <w:rPr>
        <w:sz w:val="20"/>
        <w:szCs w:val="20"/>
      </w:rPr>
      <w:fldChar w:fldCharType="end"/>
    </w:r>
    <w:r w:rsidRPr="0079509A">
      <w:rPr>
        <w:sz w:val="20"/>
        <w:szCs w:val="20"/>
      </w:rPr>
      <w:t xml:space="preserve"> of </w:t>
    </w:r>
    <w:r w:rsidRPr="0079509A">
      <w:rPr>
        <w:sz w:val="20"/>
        <w:szCs w:val="20"/>
      </w:rPr>
      <w:fldChar w:fldCharType="begin"/>
    </w:r>
    <w:r w:rsidRPr="0079509A">
      <w:rPr>
        <w:sz w:val="20"/>
        <w:szCs w:val="20"/>
      </w:rPr>
      <w:instrText xml:space="preserve"> NUMPAGES  </w:instrText>
    </w:r>
    <w:r w:rsidRPr="0079509A">
      <w:rPr>
        <w:sz w:val="20"/>
        <w:szCs w:val="20"/>
      </w:rPr>
      <w:fldChar w:fldCharType="separate"/>
    </w:r>
    <w:r>
      <w:rPr>
        <w:noProof/>
        <w:sz w:val="20"/>
        <w:szCs w:val="20"/>
      </w:rPr>
      <w:t>3</w:t>
    </w:r>
    <w:r w:rsidRPr="0079509A">
      <w:rPr>
        <w:sz w:val="20"/>
        <w:szCs w:val="20"/>
      </w:rPr>
      <w:fldChar w:fldCharType="end"/>
    </w:r>
  </w:p>
  <w:p w:rsidR="0079509A" w:rsidRDefault="00FC1443" w:rsidP="0079509A">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0EE" w:rsidRPr="00B55A38" w:rsidRDefault="00FC1443" w:rsidP="0079509A">
    <w:pPr>
      <w:tabs>
        <w:tab w:val="center" w:pos="4680"/>
        <w:tab w:val="left" w:pos="5842"/>
      </w:tabs>
      <w:jc w:val="right"/>
      <w:rPr>
        <w:rFonts w:ascii="Calibri" w:hAnsi="Calibri"/>
        <w:b/>
      </w:rPr>
    </w:pPr>
    <w:r>
      <w:rPr>
        <w:noProof/>
      </w:rPr>
      <w:drawing>
        <wp:anchor distT="0" distB="0" distL="114300" distR="114300" simplePos="0" relativeHeight="251659264" behindDoc="0" locked="0" layoutInCell="1" allowOverlap="1" wp14:anchorId="5ED06BAE" wp14:editId="7CBFD8DC">
          <wp:simplePos x="0" y="0"/>
          <wp:positionH relativeFrom="column">
            <wp:posOffset>-316865</wp:posOffset>
          </wp:positionH>
          <wp:positionV relativeFrom="paragraph">
            <wp:posOffset>-200660</wp:posOffset>
          </wp:positionV>
          <wp:extent cx="2466975" cy="800100"/>
          <wp:effectExtent l="0" t="0" r="0" b="0"/>
          <wp:wrapNone/>
          <wp:docPr id="2" name="Picture 2" descr="MOBIUS_logo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BIUS_logo_2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b/>
      </w:rPr>
      <w:t xml:space="preserve">Annual </w:t>
    </w:r>
    <w:r w:rsidRPr="00B55A38">
      <w:rPr>
        <w:rFonts w:ascii="Calibri" w:hAnsi="Calibri"/>
        <w:b/>
      </w:rPr>
      <w:t>R</w:t>
    </w:r>
    <w:r>
      <w:rPr>
        <w:rFonts w:ascii="Calibri" w:hAnsi="Calibri"/>
        <w:b/>
      </w:rPr>
      <w:t>eport</w:t>
    </w:r>
    <w:r w:rsidRPr="00B55A38">
      <w:rPr>
        <w:rFonts w:ascii="Calibri" w:hAnsi="Calibri"/>
        <w:b/>
      </w:rPr>
      <w:t xml:space="preserve"> of the</w:t>
    </w:r>
  </w:p>
  <w:p w:rsidR="00F04661" w:rsidRPr="00B55A38" w:rsidRDefault="00FC1443" w:rsidP="00F04661">
    <w:pPr>
      <w:jc w:val="right"/>
      <w:rPr>
        <w:rFonts w:ascii="Calibri" w:hAnsi="Calibri"/>
      </w:rPr>
    </w:pPr>
    <w:r w:rsidRPr="00B55A38">
      <w:rPr>
        <w:rFonts w:ascii="Calibri" w:hAnsi="Calibri"/>
      </w:rPr>
      <w:t xml:space="preserve">MOBIUS </w:t>
    </w:r>
    <w:r>
      <w:rPr>
        <w:rFonts w:ascii="Calibri" w:hAnsi="Calibri"/>
      </w:rPr>
      <w:t xml:space="preserve">ILS </w:t>
    </w:r>
    <w:r>
      <w:rPr>
        <w:rFonts w:ascii="Calibri" w:hAnsi="Calibri"/>
      </w:rPr>
      <w:t>S</w:t>
    </w:r>
    <w:r>
      <w:rPr>
        <w:rFonts w:ascii="Calibri" w:hAnsi="Calibri"/>
      </w:rPr>
      <w:t>oftware and Services Committee</w:t>
    </w:r>
  </w:p>
  <w:p w:rsidR="00B320EE" w:rsidRPr="00B55A38" w:rsidRDefault="00FC1443" w:rsidP="0079509A">
    <w:pPr>
      <w:jc w:val="right"/>
      <w:rPr>
        <w:rFonts w:ascii="Calibri" w:hAnsi="Calibri"/>
      </w:rPr>
    </w:pPr>
    <w:r w:rsidRPr="00B55A38">
      <w:rPr>
        <w:rFonts w:ascii="Calibri" w:hAnsi="Calibri"/>
      </w:rPr>
      <w:t xml:space="preserve"> </w:t>
    </w:r>
    <w:r>
      <w:rPr>
        <w:rFonts w:ascii="Calibri" w:hAnsi="Calibri"/>
      </w:rPr>
      <w:t>June 1,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12CBA"/>
    <w:multiLevelType w:val="hybridMultilevel"/>
    <w:tmpl w:val="C56A07FA"/>
    <w:lvl w:ilvl="0" w:tplc="461C30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CD1C09"/>
    <w:multiLevelType w:val="hybridMultilevel"/>
    <w:tmpl w:val="992C9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F79D6"/>
    <w:multiLevelType w:val="hybridMultilevel"/>
    <w:tmpl w:val="5AB09E5A"/>
    <w:lvl w:ilvl="0" w:tplc="48E03F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50B231F"/>
    <w:multiLevelType w:val="hybridMultilevel"/>
    <w:tmpl w:val="FB92982C"/>
    <w:lvl w:ilvl="0" w:tplc="172E8E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867701"/>
    <w:multiLevelType w:val="hybridMultilevel"/>
    <w:tmpl w:val="39AE3F68"/>
    <w:lvl w:ilvl="0" w:tplc="D01414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2387263"/>
    <w:multiLevelType w:val="hybridMultilevel"/>
    <w:tmpl w:val="FBC44FE0"/>
    <w:lvl w:ilvl="0" w:tplc="01D0C5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FD59A4"/>
    <w:multiLevelType w:val="hybridMultilevel"/>
    <w:tmpl w:val="9DF43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530AE3"/>
    <w:multiLevelType w:val="hybridMultilevel"/>
    <w:tmpl w:val="1254A4F0"/>
    <w:lvl w:ilvl="0" w:tplc="C4545D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B056E8C"/>
    <w:multiLevelType w:val="hybridMultilevel"/>
    <w:tmpl w:val="137A7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D7610D"/>
    <w:multiLevelType w:val="hybridMultilevel"/>
    <w:tmpl w:val="899EF158"/>
    <w:lvl w:ilvl="0" w:tplc="1C22AC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
  </w:num>
  <w:num w:numId="3">
    <w:abstractNumId w:val="9"/>
  </w:num>
  <w:num w:numId="4">
    <w:abstractNumId w:val="0"/>
  </w:num>
  <w:num w:numId="5">
    <w:abstractNumId w:val="2"/>
  </w:num>
  <w:num w:numId="6">
    <w:abstractNumId w:val="6"/>
  </w:num>
  <w:num w:numId="7">
    <w:abstractNumId w:val="4"/>
  </w:num>
  <w:num w:numId="8">
    <w:abstractNumId w:val="8"/>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443"/>
    <w:rsid w:val="0058527E"/>
    <w:rsid w:val="00AB6D3A"/>
    <w:rsid w:val="00FC1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F6A47"/>
  <w15:chartTrackingRefBased/>
  <w15:docId w15:val="{AA14E4FA-F016-4EC4-B93B-20EC6C36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4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1443"/>
    <w:pPr>
      <w:spacing w:before="100" w:beforeAutospacing="1" w:after="100" w:afterAutospacing="1"/>
    </w:pPr>
  </w:style>
  <w:style w:type="paragraph" w:styleId="Footer">
    <w:name w:val="footer"/>
    <w:basedOn w:val="Normal"/>
    <w:link w:val="FooterChar"/>
    <w:uiPriority w:val="99"/>
    <w:rsid w:val="00FC1443"/>
    <w:pPr>
      <w:tabs>
        <w:tab w:val="center" w:pos="4680"/>
        <w:tab w:val="right" w:pos="9360"/>
      </w:tabs>
    </w:pPr>
  </w:style>
  <w:style w:type="character" w:customStyle="1" w:styleId="FooterChar">
    <w:name w:val="Footer Char"/>
    <w:basedOn w:val="DefaultParagraphFont"/>
    <w:link w:val="Footer"/>
    <w:uiPriority w:val="99"/>
    <w:rsid w:val="00FC1443"/>
    <w:rPr>
      <w:rFonts w:ascii="Times New Roman" w:eastAsia="Times New Roman" w:hAnsi="Times New Roman" w:cs="Times New Roman"/>
      <w:sz w:val="24"/>
      <w:szCs w:val="24"/>
    </w:rPr>
  </w:style>
  <w:style w:type="paragraph" w:styleId="ListParagraph">
    <w:name w:val="List Paragraph"/>
    <w:basedOn w:val="Normal"/>
    <w:uiPriority w:val="34"/>
    <w:qFormat/>
    <w:rsid w:val="00FC14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1600</TotalTime>
  <Pages>3</Pages>
  <Words>798</Words>
  <Characters>4553</Characters>
  <Application>Microsoft Office Word</Application>
  <DocSecurity>0</DocSecurity>
  <Lines>37</Lines>
  <Paragraphs>10</Paragraphs>
  <ScaleCrop>false</ScaleCrop>
  <Company>Lindenwood University</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DeYoung, Joanna</dc:creator>
  <cp:keywords/>
  <dc:description/>
  <cp:lastModifiedBy>DeYoung, Joanna</cp:lastModifiedBy>
  <cp:revision>1</cp:revision>
  <dcterms:created xsi:type="dcterms:W3CDTF">2019-05-29T16:32:00Z</dcterms:created>
  <dcterms:modified xsi:type="dcterms:W3CDTF">2019-05-30T19:12:00Z</dcterms:modified>
</cp:coreProperties>
</file>