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1F943" w14:textId="77777777" w:rsidR="004018C8" w:rsidRDefault="004018C8">
      <w:pPr>
        <w:tabs>
          <w:tab w:val="center" w:pos="4680"/>
          <w:tab w:val="left" w:pos="5842"/>
        </w:tabs>
        <w:jc w:val="center"/>
        <w:rPr>
          <w:rFonts w:ascii="Calibri" w:eastAsia="Calibri" w:hAnsi="Calibri" w:cs="Calibri"/>
          <w:b/>
          <w:sz w:val="28"/>
          <w:szCs w:val="28"/>
        </w:rPr>
      </w:pPr>
      <w:bookmarkStart w:id="0" w:name="_GoBack"/>
      <w:bookmarkEnd w:id="0"/>
    </w:p>
    <w:p w14:paraId="4E444506" w14:textId="77777777" w:rsidR="004018C8" w:rsidRDefault="00A07F64">
      <w:pPr>
        <w:rPr>
          <w:rFonts w:ascii="Calibri" w:eastAsia="Calibri" w:hAnsi="Calibri" w:cs="Calibri"/>
          <w:sz w:val="18"/>
          <w:szCs w:val="18"/>
        </w:rPr>
      </w:pPr>
      <w:r>
        <w:rPr>
          <w:rFonts w:ascii="Calibri" w:eastAsia="Calibri" w:hAnsi="Calibri" w:cs="Calibri"/>
          <w:b/>
          <w:sz w:val="18"/>
          <w:szCs w:val="18"/>
        </w:rPr>
        <w:t xml:space="preserve">Submitted </w:t>
      </w:r>
      <w:proofErr w:type="gramStart"/>
      <w:r>
        <w:rPr>
          <w:rFonts w:ascii="Calibri" w:eastAsia="Calibri" w:hAnsi="Calibri" w:cs="Calibri"/>
          <w:b/>
          <w:sz w:val="18"/>
          <w:szCs w:val="18"/>
        </w:rPr>
        <w:t>by:</w:t>
      </w:r>
      <w:proofErr w:type="gramEnd"/>
      <w:r>
        <w:rPr>
          <w:rFonts w:ascii="Calibri" w:eastAsia="Calibri" w:hAnsi="Calibri" w:cs="Calibri"/>
          <w:sz w:val="18"/>
          <w:szCs w:val="18"/>
        </w:rPr>
        <w:t xml:space="preserve"> Bathsheba Love Chair &amp; Stephen Strohl, Organizer</w:t>
      </w:r>
    </w:p>
    <w:p w14:paraId="2C18CE2C" w14:textId="77777777" w:rsidR="004018C8" w:rsidRDefault="004018C8">
      <w:pPr>
        <w:pBdr>
          <w:top w:val="nil"/>
          <w:left w:val="nil"/>
          <w:bottom w:val="nil"/>
          <w:right w:val="nil"/>
          <w:between w:val="nil"/>
        </w:pBdr>
        <w:rPr>
          <w:rFonts w:ascii="Calibri" w:eastAsia="Calibri" w:hAnsi="Calibri" w:cs="Calibri"/>
          <w:b/>
          <w:color w:val="000000"/>
          <w:sz w:val="18"/>
          <w:szCs w:val="18"/>
        </w:rPr>
      </w:pPr>
    </w:p>
    <w:p w14:paraId="4EAA4367" w14:textId="77777777" w:rsidR="004018C8" w:rsidRDefault="00A07F64">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b/>
          <w:color w:val="000000"/>
          <w:sz w:val="18"/>
          <w:szCs w:val="18"/>
        </w:rPr>
        <w:t>Committee Members:</w:t>
      </w:r>
      <w:r>
        <w:rPr>
          <w:rFonts w:ascii="Calibri" w:eastAsia="Calibri" w:hAnsi="Calibri" w:cs="Calibri"/>
          <w:color w:val="000000"/>
          <w:sz w:val="18"/>
          <w:szCs w:val="18"/>
        </w:rPr>
        <w:t xml:space="preserve">  </w:t>
      </w:r>
      <w:r>
        <w:rPr>
          <w:rFonts w:ascii="Calibri" w:eastAsia="Calibri" w:hAnsi="Calibri" w:cs="Calibri"/>
          <w:color w:val="000000"/>
          <w:sz w:val="18"/>
          <w:szCs w:val="18"/>
        </w:rPr>
        <w:tab/>
      </w:r>
      <w:r>
        <w:rPr>
          <w:rFonts w:ascii="Calibri" w:eastAsia="Calibri" w:hAnsi="Calibri" w:cs="Calibri"/>
          <w:b/>
          <w:sz w:val="18"/>
          <w:szCs w:val="18"/>
        </w:rPr>
        <w:t>B</w:t>
      </w:r>
      <w:r>
        <w:rPr>
          <w:rFonts w:ascii="Calibri" w:eastAsia="Calibri" w:hAnsi="Calibri" w:cs="Calibri"/>
          <w:b/>
          <w:color w:val="000000"/>
          <w:sz w:val="18"/>
          <w:szCs w:val="18"/>
        </w:rPr>
        <w:t>athsheba Love</w:t>
      </w:r>
      <w:r>
        <w:rPr>
          <w:rFonts w:ascii="Calibri" w:eastAsia="Calibri" w:hAnsi="Calibri" w:cs="Calibri"/>
          <w:i/>
          <w:color w:val="000000"/>
          <w:sz w:val="18"/>
          <w:szCs w:val="18"/>
        </w:rPr>
        <w:t>,</w:t>
      </w:r>
      <w:r>
        <w:rPr>
          <w:rFonts w:ascii="Calibri" w:eastAsia="Calibri" w:hAnsi="Calibri" w:cs="Calibri"/>
          <w:color w:val="000000"/>
          <w:sz w:val="18"/>
          <w:szCs w:val="18"/>
        </w:rPr>
        <w:t xml:space="preserve"> 2017-2019, Committee Chair</w:t>
      </w:r>
    </w:p>
    <w:p w14:paraId="74E8A2F4"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Library Circulation Services, Missouri Valley College</w:t>
      </w:r>
    </w:p>
    <w:p w14:paraId="1BC050FF" w14:textId="77777777" w:rsidR="004018C8" w:rsidRDefault="00A07F64">
      <w:pPr>
        <w:pBdr>
          <w:top w:val="nil"/>
          <w:left w:val="nil"/>
          <w:bottom w:val="nil"/>
          <w:right w:val="nil"/>
          <w:between w:val="nil"/>
        </w:pBdr>
        <w:spacing w:line="276" w:lineRule="auto"/>
        <w:ind w:left="1440" w:firstLine="720"/>
        <w:rPr>
          <w:rFonts w:ascii="Calibri" w:eastAsia="Calibri" w:hAnsi="Calibri" w:cs="Calibri"/>
          <w:sz w:val="18"/>
          <w:szCs w:val="18"/>
        </w:rPr>
      </w:pPr>
      <w:r>
        <w:rPr>
          <w:rFonts w:ascii="Calibri" w:eastAsia="Calibri" w:hAnsi="Calibri" w:cs="Calibri"/>
          <w:b/>
          <w:sz w:val="18"/>
          <w:szCs w:val="18"/>
          <w:highlight w:val="white"/>
        </w:rPr>
        <w:t>Lisa Farrell,</w:t>
      </w:r>
      <w:r>
        <w:rPr>
          <w:rFonts w:ascii="Calibri" w:eastAsia="Calibri" w:hAnsi="Calibri" w:cs="Calibri"/>
          <w:sz w:val="18"/>
          <w:szCs w:val="18"/>
          <w:highlight w:val="white"/>
        </w:rPr>
        <w:t xml:space="preserve"> Board Member, 2017 - 2018</w:t>
      </w:r>
    </w:p>
    <w:p w14:paraId="3BEFFEE9"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b/>
          <w:color w:val="000000"/>
          <w:sz w:val="18"/>
          <w:szCs w:val="18"/>
        </w:rPr>
        <w:t>Eileen Condon</w:t>
      </w:r>
      <w:r>
        <w:rPr>
          <w:rFonts w:ascii="Calibri" w:eastAsia="Calibri" w:hAnsi="Calibri" w:cs="Calibri"/>
          <w:color w:val="000000"/>
          <w:sz w:val="18"/>
          <w:szCs w:val="18"/>
        </w:rPr>
        <w:t>, Board Member (</w:t>
      </w:r>
      <w:r>
        <w:rPr>
          <w:rFonts w:ascii="Calibri" w:eastAsia="Calibri" w:hAnsi="Calibri" w:cs="Calibri"/>
          <w:sz w:val="18"/>
          <w:szCs w:val="18"/>
        </w:rPr>
        <w:t>Current)</w:t>
      </w:r>
    </w:p>
    <w:p w14:paraId="0112F3EF"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Dean of University Libraries, Webster University</w:t>
      </w:r>
    </w:p>
    <w:p w14:paraId="4F24CFA5"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b/>
          <w:color w:val="000000"/>
          <w:sz w:val="18"/>
          <w:szCs w:val="18"/>
        </w:rPr>
        <w:t>Bradley Kuykendall</w:t>
      </w:r>
      <w:r>
        <w:rPr>
          <w:rFonts w:ascii="Calibri" w:eastAsia="Calibri" w:hAnsi="Calibri" w:cs="Calibri"/>
          <w:color w:val="000000"/>
          <w:sz w:val="18"/>
          <w:szCs w:val="18"/>
        </w:rPr>
        <w:t>, 2018-2020</w:t>
      </w:r>
    </w:p>
    <w:p w14:paraId="523ED325" w14:textId="77777777" w:rsidR="004018C8" w:rsidRDefault="00A07F64">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ab/>
      </w:r>
      <w:r>
        <w:rPr>
          <w:rFonts w:ascii="Calibri" w:eastAsia="Calibri" w:hAnsi="Calibri" w:cs="Calibri"/>
          <w:color w:val="000000"/>
          <w:sz w:val="18"/>
          <w:szCs w:val="18"/>
        </w:rPr>
        <w:tab/>
      </w:r>
      <w:r>
        <w:rPr>
          <w:rFonts w:ascii="Calibri" w:eastAsia="Calibri" w:hAnsi="Calibri" w:cs="Calibri"/>
          <w:color w:val="000000"/>
          <w:sz w:val="18"/>
          <w:szCs w:val="18"/>
        </w:rPr>
        <w:tab/>
        <w:t>Reference Librarian, Lincoln University</w:t>
      </w:r>
    </w:p>
    <w:p w14:paraId="4F370E74"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b/>
          <w:color w:val="000000"/>
          <w:sz w:val="18"/>
          <w:szCs w:val="18"/>
        </w:rPr>
        <w:t xml:space="preserve">Clara </w:t>
      </w:r>
      <w:proofErr w:type="spellStart"/>
      <w:r>
        <w:rPr>
          <w:rFonts w:ascii="Calibri" w:eastAsia="Calibri" w:hAnsi="Calibri" w:cs="Calibri"/>
          <w:b/>
          <w:color w:val="000000"/>
          <w:sz w:val="18"/>
          <w:szCs w:val="18"/>
        </w:rPr>
        <w:t>Fehrenbach</w:t>
      </w:r>
      <w:proofErr w:type="spellEnd"/>
      <w:r>
        <w:rPr>
          <w:rFonts w:ascii="Calibri" w:eastAsia="Calibri" w:hAnsi="Calibri" w:cs="Calibri"/>
          <w:color w:val="000000"/>
          <w:sz w:val="18"/>
          <w:szCs w:val="18"/>
        </w:rPr>
        <w:t>, 2017-2019</w:t>
      </w:r>
    </w:p>
    <w:p w14:paraId="0E325415"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Interlibrary Loan and Reserves Librarian, Washington University</w:t>
      </w:r>
    </w:p>
    <w:p w14:paraId="3BD0583C"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b/>
          <w:color w:val="000000"/>
          <w:sz w:val="18"/>
          <w:szCs w:val="18"/>
        </w:rPr>
        <w:t>Shelly McDavid</w:t>
      </w:r>
      <w:r>
        <w:rPr>
          <w:rFonts w:ascii="Calibri" w:eastAsia="Calibri" w:hAnsi="Calibri" w:cs="Calibri"/>
          <w:color w:val="000000"/>
          <w:sz w:val="18"/>
          <w:szCs w:val="18"/>
        </w:rPr>
        <w:t>, 2017-</w:t>
      </w:r>
      <w:r>
        <w:rPr>
          <w:rFonts w:ascii="Calibri" w:eastAsia="Calibri" w:hAnsi="Calibri" w:cs="Calibri"/>
          <w:sz w:val="18"/>
          <w:szCs w:val="18"/>
        </w:rPr>
        <w:t xml:space="preserve">2018 (Only served half a term) </w:t>
      </w:r>
    </w:p>
    <w:p w14:paraId="42D5CEE3"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Head, Access Services, Missouri University of Science and Technology</w:t>
      </w:r>
    </w:p>
    <w:p w14:paraId="1F6EB32F"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b/>
          <w:color w:val="000000"/>
          <w:sz w:val="18"/>
          <w:szCs w:val="18"/>
        </w:rPr>
        <w:t xml:space="preserve">Donna </w:t>
      </w:r>
      <w:proofErr w:type="spellStart"/>
      <w:r>
        <w:rPr>
          <w:rFonts w:ascii="Calibri" w:eastAsia="Calibri" w:hAnsi="Calibri" w:cs="Calibri"/>
          <w:b/>
          <w:color w:val="000000"/>
          <w:sz w:val="18"/>
          <w:szCs w:val="18"/>
        </w:rPr>
        <w:t>Monnig</w:t>
      </w:r>
      <w:proofErr w:type="spellEnd"/>
      <w:r>
        <w:rPr>
          <w:rFonts w:ascii="Calibri" w:eastAsia="Calibri" w:hAnsi="Calibri" w:cs="Calibri"/>
          <w:b/>
          <w:color w:val="000000"/>
          <w:sz w:val="18"/>
          <w:szCs w:val="18"/>
        </w:rPr>
        <w:t>,</w:t>
      </w:r>
      <w:r>
        <w:rPr>
          <w:rFonts w:ascii="Calibri" w:eastAsia="Calibri" w:hAnsi="Calibri" w:cs="Calibri"/>
          <w:color w:val="000000"/>
          <w:sz w:val="18"/>
          <w:szCs w:val="18"/>
        </w:rPr>
        <w:t xml:space="preserve"> 2018-2020</w:t>
      </w:r>
    </w:p>
    <w:p w14:paraId="74DCC7F2"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color w:val="000000"/>
          <w:sz w:val="18"/>
          <w:szCs w:val="18"/>
        </w:rPr>
        <w:t>Library Services Specialist, Moberly Area Community College</w:t>
      </w:r>
    </w:p>
    <w:p w14:paraId="54EF7FC1"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w:t>
      </w:r>
      <w:r>
        <w:rPr>
          <w:rFonts w:ascii="Calibri" w:eastAsia="Calibri" w:hAnsi="Calibri" w:cs="Calibri"/>
          <w:b/>
          <w:color w:val="000000"/>
          <w:sz w:val="18"/>
          <w:szCs w:val="18"/>
        </w:rPr>
        <w:t>Robert Powers</w:t>
      </w:r>
      <w:r>
        <w:rPr>
          <w:rFonts w:ascii="Calibri" w:eastAsia="Calibri" w:hAnsi="Calibri" w:cs="Calibri"/>
          <w:color w:val="000000"/>
          <w:sz w:val="18"/>
          <w:szCs w:val="18"/>
        </w:rPr>
        <w:t>, 2018-2020</w:t>
      </w:r>
    </w:p>
    <w:p w14:paraId="0304FE3C"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 xml:space="preserve">Access and Learning Services Librarian, Rockhurst University </w:t>
      </w:r>
    </w:p>
    <w:p w14:paraId="719A0595" w14:textId="77777777" w:rsidR="004018C8" w:rsidRDefault="00A07F64">
      <w:pPr>
        <w:pBdr>
          <w:top w:val="nil"/>
          <w:left w:val="nil"/>
          <w:bottom w:val="nil"/>
          <w:right w:val="nil"/>
          <w:between w:val="nil"/>
        </w:pBdr>
        <w:spacing w:line="276" w:lineRule="auto"/>
        <w:ind w:left="2160"/>
        <w:rPr>
          <w:rFonts w:ascii="Calibri" w:eastAsia="Calibri" w:hAnsi="Calibri" w:cs="Calibri"/>
          <w:color w:val="000000"/>
          <w:sz w:val="18"/>
          <w:szCs w:val="18"/>
        </w:rPr>
      </w:pPr>
      <w:r>
        <w:rPr>
          <w:rFonts w:ascii="Calibri" w:eastAsia="Calibri" w:hAnsi="Calibri" w:cs="Calibri"/>
          <w:b/>
          <w:color w:val="000000"/>
          <w:sz w:val="18"/>
          <w:szCs w:val="18"/>
        </w:rPr>
        <w:t>Lisa Young</w:t>
      </w:r>
      <w:r>
        <w:rPr>
          <w:rFonts w:ascii="Calibri" w:eastAsia="Calibri" w:hAnsi="Calibri" w:cs="Calibri"/>
          <w:color w:val="000000"/>
          <w:sz w:val="18"/>
          <w:szCs w:val="18"/>
        </w:rPr>
        <w:t>, 2017-2019</w:t>
      </w:r>
    </w:p>
    <w:p w14:paraId="3CD51167" w14:textId="77777777" w:rsidR="004018C8" w:rsidRDefault="00A07F64">
      <w:pPr>
        <w:pBdr>
          <w:top w:val="nil"/>
          <w:left w:val="nil"/>
          <w:bottom w:val="nil"/>
          <w:right w:val="nil"/>
          <w:between w:val="nil"/>
        </w:pBdr>
        <w:spacing w:line="276" w:lineRule="auto"/>
        <w:ind w:left="1440" w:firstLine="720"/>
        <w:rPr>
          <w:rFonts w:ascii="Calibri" w:eastAsia="Calibri" w:hAnsi="Calibri" w:cs="Calibri"/>
          <w:color w:val="000000"/>
          <w:sz w:val="18"/>
          <w:szCs w:val="18"/>
        </w:rPr>
      </w:pPr>
      <w:r>
        <w:rPr>
          <w:rFonts w:ascii="Calibri" w:eastAsia="Calibri" w:hAnsi="Calibri" w:cs="Calibri"/>
          <w:color w:val="000000"/>
          <w:sz w:val="18"/>
          <w:szCs w:val="18"/>
        </w:rPr>
        <w:t xml:space="preserve">Access Services Director, Lindenwood University </w:t>
      </w:r>
    </w:p>
    <w:p w14:paraId="550978F4" w14:textId="77777777" w:rsidR="004018C8" w:rsidRDefault="00A07F64">
      <w:pPr>
        <w:pBdr>
          <w:top w:val="nil"/>
          <w:left w:val="nil"/>
          <w:bottom w:val="nil"/>
          <w:right w:val="nil"/>
          <w:between w:val="nil"/>
        </w:pBdr>
        <w:spacing w:line="276" w:lineRule="auto"/>
        <w:ind w:left="1440" w:firstLine="720"/>
        <w:rPr>
          <w:rFonts w:ascii="Calibri" w:eastAsia="Calibri" w:hAnsi="Calibri" w:cs="Calibri"/>
          <w:sz w:val="18"/>
          <w:szCs w:val="18"/>
        </w:rPr>
      </w:pPr>
      <w:r>
        <w:rPr>
          <w:rFonts w:ascii="Calibri" w:eastAsia="Calibri" w:hAnsi="Calibri" w:cs="Calibri"/>
          <w:b/>
          <w:color w:val="000000"/>
          <w:sz w:val="18"/>
          <w:szCs w:val="18"/>
        </w:rPr>
        <w:t>Donna Bacon</w:t>
      </w:r>
      <w:r>
        <w:rPr>
          <w:rFonts w:ascii="Calibri" w:eastAsia="Calibri" w:hAnsi="Calibri" w:cs="Calibri"/>
          <w:color w:val="000000"/>
          <w:sz w:val="18"/>
          <w:szCs w:val="18"/>
        </w:rPr>
        <w:t>, Ex-Officio</w:t>
      </w:r>
      <w:r>
        <w:rPr>
          <w:rFonts w:ascii="Calibri" w:eastAsia="Calibri" w:hAnsi="Calibri" w:cs="Calibri"/>
          <w:sz w:val="18"/>
          <w:szCs w:val="18"/>
        </w:rPr>
        <w:t xml:space="preserve">, </w:t>
      </w:r>
      <w:r>
        <w:rPr>
          <w:rFonts w:ascii="Calibri" w:eastAsia="Calibri" w:hAnsi="Calibri" w:cs="Calibri"/>
          <w:color w:val="000000"/>
          <w:sz w:val="18"/>
          <w:szCs w:val="18"/>
        </w:rPr>
        <w:t>Executive D</w:t>
      </w:r>
      <w:r>
        <w:rPr>
          <w:rFonts w:ascii="Calibri" w:eastAsia="Calibri" w:hAnsi="Calibri" w:cs="Calibri"/>
          <w:color w:val="000000"/>
          <w:sz w:val="18"/>
          <w:szCs w:val="18"/>
        </w:rPr>
        <w:t>irector, MOBIUS</w:t>
      </w:r>
    </w:p>
    <w:p w14:paraId="67720EFE" w14:textId="77777777" w:rsidR="004018C8" w:rsidRDefault="00A07F64">
      <w:pPr>
        <w:pBdr>
          <w:top w:val="nil"/>
          <w:left w:val="nil"/>
          <w:bottom w:val="nil"/>
          <w:right w:val="nil"/>
          <w:between w:val="nil"/>
        </w:pBdr>
        <w:spacing w:line="276" w:lineRule="auto"/>
        <w:ind w:left="2160"/>
        <w:rPr>
          <w:rFonts w:ascii="Calibri" w:eastAsia="Calibri" w:hAnsi="Calibri" w:cs="Calibri"/>
          <w:b/>
          <w:color w:val="333333"/>
          <w:sz w:val="18"/>
          <w:szCs w:val="18"/>
        </w:rPr>
      </w:pPr>
      <w:r>
        <w:rPr>
          <w:rFonts w:ascii="Calibri" w:eastAsia="Calibri" w:hAnsi="Calibri" w:cs="Calibri"/>
          <w:b/>
          <w:color w:val="000000"/>
          <w:sz w:val="18"/>
          <w:szCs w:val="18"/>
        </w:rPr>
        <w:t>Ste</w:t>
      </w:r>
      <w:r>
        <w:rPr>
          <w:rFonts w:ascii="Calibri" w:eastAsia="Calibri" w:hAnsi="Calibri" w:cs="Calibri"/>
          <w:b/>
          <w:sz w:val="18"/>
          <w:szCs w:val="18"/>
        </w:rPr>
        <w:t>phen Stroh</w:t>
      </w:r>
      <w:r>
        <w:rPr>
          <w:rFonts w:ascii="Calibri" w:eastAsia="Calibri" w:hAnsi="Calibri" w:cs="Calibri"/>
          <w:b/>
          <w:color w:val="000000"/>
          <w:sz w:val="18"/>
          <w:szCs w:val="18"/>
        </w:rPr>
        <w:t>l</w:t>
      </w:r>
      <w:r>
        <w:rPr>
          <w:rFonts w:ascii="Calibri" w:eastAsia="Calibri" w:hAnsi="Calibri" w:cs="Calibri"/>
          <w:color w:val="000000"/>
          <w:sz w:val="18"/>
          <w:szCs w:val="18"/>
        </w:rPr>
        <w:t>, MOBIUS Organizer</w:t>
      </w:r>
      <w:r>
        <w:rPr>
          <w:rFonts w:ascii="Calibri" w:eastAsia="Calibri" w:hAnsi="Calibri" w:cs="Calibri"/>
          <w:color w:val="262626"/>
          <w:sz w:val="18"/>
          <w:szCs w:val="18"/>
        </w:rPr>
        <w:t xml:space="preserve">, Associate Director, Member Services, MOBIUS </w:t>
      </w:r>
    </w:p>
    <w:p w14:paraId="1DB604C3" w14:textId="77777777" w:rsidR="004018C8" w:rsidRDefault="00A07F64">
      <w:pPr>
        <w:rPr>
          <w:rFonts w:ascii="Calibri" w:eastAsia="Calibri" w:hAnsi="Calibri" w:cs="Calibri"/>
          <w:b/>
          <w:color w:val="333333"/>
          <w:sz w:val="22"/>
          <w:szCs w:val="22"/>
        </w:rPr>
      </w:pPr>
      <w:r>
        <w:rPr>
          <w:rFonts w:ascii="Calibri" w:eastAsia="Calibri" w:hAnsi="Calibri" w:cs="Calibri"/>
          <w:b/>
          <w:color w:val="333333"/>
          <w:sz w:val="22"/>
          <w:szCs w:val="22"/>
        </w:rPr>
        <w:t>This annual report covers tasks and activities undertaken during the period July 1, 2018 through May 31, 2019.</w:t>
      </w:r>
    </w:p>
    <w:p w14:paraId="6AE16230" w14:textId="77777777" w:rsidR="004018C8" w:rsidRDefault="004018C8">
      <w:pPr>
        <w:rPr>
          <w:rFonts w:ascii="Calibri" w:eastAsia="Calibri" w:hAnsi="Calibri" w:cs="Calibri"/>
          <w:b/>
          <w:color w:val="333333"/>
          <w:sz w:val="22"/>
          <w:szCs w:val="22"/>
          <w:highlight w:val="white"/>
        </w:rPr>
      </w:pPr>
    </w:p>
    <w:p w14:paraId="6380B1DD"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July 25, 2018</w:t>
      </w:r>
    </w:p>
    <w:p w14:paraId="5B3450D0"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 xml:space="preserve">1:30 pm–2:39 pm </w:t>
      </w:r>
    </w:p>
    <w:p w14:paraId="010D1A20" w14:textId="77777777" w:rsidR="004018C8" w:rsidRDefault="004018C8">
      <w:pPr>
        <w:rPr>
          <w:rFonts w:ascii="Calibri" w:eastAsia="Calibri" w:hAnsi="Calibri" w:cs="Calibri"/>
          <w:b/>
          <w:color w:val="333333"/>
          <w:sz w:val="22"/>
          <w:szCs w:val="22"/>
          <w:highlight w:val="white"/>
        </w:rPr>
      </w:pPr>
    </w:p>
    <w:p w14:paraId="6EAFF9F1" w14:textId="77777777" w:rsidR="004018C8" w:rsidRDefault="00A07F64">
      <w:pPr>
        <w:numPr>
          <w:ilvl w:val="0"/>
          <w:numId w:val="5"/>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Introduction to </w:t>
      </w:r>
      <w:proofErr w:type="spellStart"/>
      <w:r>
        <w:rPr>
          <w:rFonts w:ascii="Calibri" w:eastAsia="Calibri" w:hAnsi="Calibri" w:cs="Calibri"/>
          <w:color w:val="333333"/>
          <w:sz w:val="22"/>
          <w:szCs w:val="22"/>
          <w:highlight w:val="white"/>
        </w:rPr>
        <w:t>Innovative’s</w:t>
      </w:r>
      <w:proofErr w:type="spellEnd"/>
      <w:r>
        <w:rPr>
          <w:rFonts w:ascii="Calibri" w:eastAsia="Calibri" w:hAnsi="Calibri" w:cs="Calibri"/>
          <w:color w:val="333333"/>
          <w:sz w:val="22"/>
          <w:szCs w:val="22"/>
          <w:highlight w:val="white"/>
        </w:rPr>
        <w:t xml:space="preserve"> Idea Lab:</w:t>
      </w:r>
    </w:p>
    <w:p w14:paraId="701474DB" w14:textId="77777777" w:rsidR="004018C8" w:rsidRDefault="00A07F64">
      <w:pPr>
        <w:numPr>
          <w:ilvl w:val="1"/>
          <w:numId w:val="5"/>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III Web site; new way of proposing ideas and software development </w:t>
      </w:r>
    </w:p>
    <w:p w14:paraId="5BD3E6EC" w14:textId="77777777" w:rsidR="004018C8" w:rsidRDefault="00A07F64">
      <w:pPr>
        <w:ind w:left="1440"/>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ideas. Committee to consider what we want and engage with Innovative on.</w:t>
      </w:r>
    </w:p>
    <w:p w14:paraId="6B4EE531" w14:textId="77777777" w:rsidR="004018C8" w:rsidRDefault="00A07F64">
      <w:pPr>
        <w:numPr>
          <w:ilvl w:val="0"/>
          <w:numId w:val="5"/>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Sierra 4.0 feature – Automatic Renewals</w:t>
      </w:r>
    </w:p>
    <w:p w14:paraId="4CBB7380" w14:textId="77777777" w:rsidR="004018C8" w:rsidRDefault="00A07F64">
      <w:pPr>
        <w:numPr>
          <w:ilvl w:val="1"/>
          <w:numId w:val="5"/>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This feature can be turned on by the individual library and is not an all-or</w:t>
      </w:r>
      <w:r>
        <w:rPr>
          <w:rFonts w:ascii="Calibri" w:eastAsia="Calibri" w:hAnsi="Calibri" w:cs="Calibri"/>
          <w:color w:val="333333"/>
          <w:sz w:val="22"/>
          <w:szCs w:val="22"/>
          <w:highlight w:val="white"/>
        </w:rPr>
        <w:t xml:space="preserve">-nothing decision for the entire cluster/server. Also, can be limited to the library’s patron types (P Types). </w:t>
      </w:r>
    </w:p>
    <w:p w14:paraId="4E4AC227" w14:textId="77777777" w:rsidR="004018C8" w:rsidRDefault="00A07F64">
      <w:pPr>
        <w:numPr>
          <w:ilvl w:val="0"/>
          <w:numId w:val="5"/>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 Preparing a 2018 courier survey for fall 2018 was discussed.</w:t>
      </w:r>
    </w:p>
    <w:p w14:paraId="2507250A" w14:textId="77777777" w:rsidR="004018C8" w:rsidRDefault="00A07F64">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Meeting adjourned at 2:39 pm.</w:t>
      </w:r>
    </w:p>
    <w:p w14:paraId="1E24C66E" w14:textId="77777777" w:rsidR="004018C8" w:rsidRDefault="004018C8">
      <w:pPr>
        <w:rPr>
          <w:rFonts w:ascii="Calibri" w:eastAsia="Calibri" w:hAnsi="Calibri" w:cs="Calibri"/>
          <w:color w:val="333333"/>
          <w:sz w:val="22"/>
          <w:szCs w:val="22"/>
          <w:highlight w:val="white"/>
        </w:rPr>
      </w:pPr>
    </w:p>
    <w:p w14:paraId="03DD1C9E" w14:textId="77777777" w:rsidR="004018C8" w:rsidRDefault="004018C8">
      <w:pPr>
        <w:rPr>
          <w:rFonts w:ascii="Calibri" w:eastAsia="Calibri" w:hAnsi="Calibri" w:cs="Calibri"/>
          <w:color w:val="333333"/>
          <w:sz w:val="22"/>
          <w:szCs w:val="22"/>
          <w:highlight w:val="white"/>
        </w:rPr>
      </w:pPr>
    </w:p>
    <w:p w14:paraId="549F84C8" w14:textId="77777777" w:rsidR="004018C8" w:rsidRDefault="004018C8">
      <w:pPr>
        <w:rPr>
          <w:rFonts w:ascii="Calibri" w:eastAsia="Calibri" w:hAnsi="Calibri" w:cs="Calibri"/>
          <w:b/>
          <w:color w:val="333333"/>
          <w:sz w:val="22"/>
          <w:szCs w:val="22"/>
          <w:highlight w:val="white"/>
        </w:rPr>
      </w:pPr>
    </w:p>
    <w:p w14:paraId="06B5CD05"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September 25, 2018, 9:00 am</w:t>
      </w:r>
    </w:p>
    <w:p w14:paraId="0786DC90"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September 26, 2018, 2</w:t>
      </w:r>
      <w:r>
        <w:rPr>
          <w:rFonts w:ascii="Calibri" w:eastAsia="Calibri" w:hAnsi="Calibri" w:cs="Calibri"/>
          <w:b/>
          <w:color w:val="333333"/>
          <w:sz w:val="22"/>
          <w:szCs w:val="22"/>
          <w:highlight w:val="white"/>
        </w:rPr>
        <w:t xml:space="preserve">:00 pm   </w:t>
      </w:r>
    </w:p>
    <w:p w14:paraId="5BC82613" w14:textId="77777777" w:rsidR="004018C8" w:rsidRDefault="00A07F64">
      <w:pPr>
        <w:numPr>
          <w:ilvl w:val="0"/>
          <w:numId w:val="4"/>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Each meeting was conducted the same and the members discussed and </w:t>
      </w:r>
      <w:proofErr w:type="spellStart"/>
      <w:r>
        <w:rPr>
          <w:rFonts w:ascii="Calibri" w:eastAsia="Calibri" w:hAnsi="Calibri" w:cs="Calibri"/>
          <w:color w:val="333333"/>
          <w:sz w:val="22"/>
          <w:szCs w:val="22"/>
          <w:highlight w:val="white"/>
        </w:rPr>
        <w:t>and</w:t>
      </w:r>
      <w:proofErr w:type="spellEnd"/>
      <w:r>
        <w:rPr>
          <w:rFonts w:ascii="Calibri" w:eastAsia="Calibri" w:hAnsi="Calibri" w:cs="Calibri"/>
          <w:color w:val="333333"/>
          <w:sz w:val="22"/>
          <w:szCs w:val="22"/>
          <w:highlight w:val="white"/>
        </w:rPr>
        <w:t xml:space="preserve"> reviewed the courier survey results. </w:t>
      </w:r>
    </w:p>
    <w:p w14:paraId="286995B9" w14:textId="77777777" w:rsidR="004018C8" w:rsidRDefault="00A07F64">
      <w:pPr>
        <w:numPr>
          <w:ilvl w:val="0"/>
          <w:numId w:val="4"/>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92% of survey respondents were content with the delivery service. We read all the comments on the courier questions and concerns. A few su</w:t>
      </w:r>
      <w:r>
        <w:rPr>
          <w:rFonts w:ascii="Calibri" w:eastAsia="Calibri" w:hAnsi="Calibri" w:cs="Calibri"/>
          <w:color w:val="333333"/>
          <w:sz w:val="22"/>
          <w:szCs w:val="22"/>
          <w:highlight w:val="white"/>
        </w:rPr>
        <w:t>ggestions were said about the Label Maker.</w:t>
      </w:r>
    </w:p>
    <w:p w14:paraId="75A1A67B" w14:textId="77777777" w:rsidR="004018C8" w:rsidRDefault="00A07F64">
      <w:pPr>
        <w:numPr>
          <w:ilvl w:val="0"/>
          <w:numId w:val="4"/>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MOBIUS will follow up with the individual libraries on specific issues.     </w:t>
      </w:r>
    </w:p>
    <w:p w14:paraId="557CB970" w14:textId="77777777" w:rsidR="004018C8" w:rsidRDefault="004018C8">
      <w:pPr>
        <w:rPr>
          <w:rFonts w:ascii="Calibri" w:eastAsia="Calibri" w:hAnsi="Calibri" w:cs="Calibri"/>
          <w:color w:val="333333"/>
          <w:sz w:val="22"/>
          <w:szCs w:val="22"/>
          <w:highlight w:val="white"/>
        </w:rPr>
      </w:pPr>
    </w:p>
    <w:p w14:paraId="2CE2E829" w14:textId="77777777" w:rsidR="004018C8" w:rsidRDefault="00A07F64">
      <w:pPr>
        <w:rPr>
          <w:rFonts w:ascii="Calibri" w:eastAsia="Calibri" w:hAnsi="Calibri" w:cs="Calibri"/>
          <w:b/>
          <w:color w:val="333333"/>
          <w:sz w:val="22"/>
          <w:szCs w:val="22"/>
          <w:highlight w:val="white"/>
        </w:rPr>
      </w:pPr>
      <w:r>
        <w:rPr>
          <w:rFonts w:ascii="Calibri" w:eastAsia="Calibri" w:hAnsi="Calibri" w:cs="Calibri"/>
          <w:color w:val="333333"/>
          <w:sz w:val="22"/>
          <w:szCs w:val="22"/>
          <w:highlight w:val="white"/>
        </w:rPr>
        <w:lastRenderedPageBreak/>
        <w:t xml:space="preserve">Meeting adjourned—lasted about an hour.  </w:t>
      </w:r>
    </w:p>
    <w:p w14:paraId="17F14B02" w14:textId="77777777" w:rsidR="004018C8" w:rsidRDefault="004018C8">
      <w:pPr>
        <w:rPr>
          <w:rFonts w:ascii="Calibri" w:eastAsia="Calibri" w:hAnsi="Calibri" w:cs="Calibri"/>
          <w:b/>
          <w:color w:val="333333"/>
          <w:sz w:val="22"/>
          <w:szCs w:val="22"/>
          <w:highlight w:val="white"/>
        </w:rPr>
      </w:pPr>
    </w:p>
    <w:p w14:paraId="1ED74499"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January 29, 2019</w:t>
      </w:r>
    </w:p>
    <w:p w14:paraId="436F7640"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 xml:space="preserve">10:00 am–11:00 am </w:t>
      </w:r>
    </w:p>
    <w:p w14:paraId="261858D5" w14:textId="77777777" w:rsidR="004018C8" w:rsidRDefault="004018C8">
      <w:pPr>
        <w:rPr>
          <w:rFonts w:ascii="Calibri" w:eastAsia="Calibri" w:hAnsi="Calibri" w:cs="Calibri"/>
          <w:color w:val="333333"/>
          <w:sz w:val="22"/>
          <w:szCs w:val="22"/>
          <w:highlight w:val="white"/>
        </w:rPr>
      </w:pPr>
    </w:p>
    <w:p w14:paraId="0F14A638" w14:textId="77777777" w:rsidR="004018C8" w:rsidRDefault="00A07F64">
      <w:pPr>
        <w:numPr>
          <w:ilvl w:val="0"/>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Sierra 4.2 Release Date</w:t>
      </w:r>
    </w:p>
    <w:p w14:paraId="263966B8" w14:textId="77777777" w:rsidR="004018C8" w:rsidRDefault="00A07F64">
      <w:pPr>
        <w:numPr>
          <w:ilvl w:val="1"/>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Release notes were shared with the community. </w:t>
      </w:r>
    </w:p>
    <w:p w14:paraId="0326796A" w14:textId="77777777" w:rsidR="004018C8" w:rsidRDefault="00A07F64">
      <w:pPr>
        <w:numPr>
          <w:ilvl w:val="0"/>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MOBIUS Label Maker Problems and Discussion</w:t>
      </w:r>
    </w:p>
    <w:p w14:paraId="760C7F71" w14:textId="77777777" w:rsidR="004018C8" w:rsidRDefault="00A07F64">
      <w:pPr>
        <w:numPr>
          <w:ilvl w:val="1"/>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Libraries can consider changing their print names from the system they have been using to either the OCLC symbol or the STAT delivery stop—but preferably all one or t</w:t>
      </w:r>
      <w:r>
        <w:rPr>
          <w:rFonts w:ascii="Calibri" w:eastAsia="Calibri" w:hAnsi="Calibri" w:cs="Calibri"/>
          <w:color w:val="333333"/>
          <w:sz w:val="22"/>
          <w:szCs w:val="22"/>
          <w:highlight w:val="white"/>
        </w:rPr>
        <w:t>he other.</w:t>
      </w:r>
    </w:p>
    <w:p w14:paraId="58820B23" w14:textId="77777777" w:rsidR="004018C8" w:rsidRDefault="00A07F64">
      <w:pPr>
        <w:numPr>
          <w:ilvl w:val="1"/>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Wrong labels printed and items going to the incorrect libraries</w:t>
      </w:r>
    </w:p>
    <w:p w14:paraId="0FF21CA7" w14:textId="77777777" w:rsidR="004018C8" w:rsidRDefault="00A07F64">
      <w:pPr>
        <w:numPr>
          <w:ilvl w:val="2"/>
          <w:numId w:val="3"/>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Idea </w:t>
      </w:r>
      <w:r>
        <w:rPr>
          <w:rFonts w:ascii="Calibri" w:eastAsia="Calibri" w:hAnsi="Calibri" w:cs="Calibri"/>
          <w:color w:val="262626"/>
          <w:sz w:val="22"/>
          <w:szCs w:val="22"/>
          <w:highlight w:val="white"/>
        </w:rPr>
        <w:t xml:space="preserve">to have a link off of the Label Maker that would give more information on specific issues including any unique instructions. </w:t>
      </w:r>
    </w:p>
    <w:p w14:paraId="5641EB76" w14:textId="77777777" w:rsidR="004018C8" w:rsidRDefault="00A07F64">
      <w:pPr>
        <w:numPr>
          <w:ilvl w:val="0"/>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Bags not being used by Colorado Alliance</w:t>
      </w:r>
    </w:p>
    <w:p w14:paraId="39F301EF" w14:textId="77777777" w:rsidR="004018C8" w:rsidRDefault="00A07F64">
      <w:pPr>
        <w:numPr>
          <w:ilvl w:val="1"/>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Steve Strohl stated it was part of their process upon joining MOBIUS and we would “accept</w:t>
      </w:r>
      <w:r>
        <w:rPr>
          <w:rFonts w:ascii="Calibri" w:eastAsia="Calibri" w:hAnsi="Calibri" w:cs="Calibri"/>
          <w:color w:val="262626"/>
          <w:sz w:val="22"/>
          <w:szCs w:val="22"/>
          <w:highlight w:val="white"/>
        </w:rPr>
        <w:t>” each other as we were, but Steve Strohl would ask Colorado Alliance to please use our bags if they have them on hand to send materials back to MOBIUS member libraries.</w:t>
      </w:r>
    </w:p>
    <w:p w14:paraId="3A9DEF2A" w14:textId="77777777" w:rsidR="004018C8" w:rsidRDefault="00A07F64">
      <w:pPr>
        <w:numPr>
          <w:ilvl w:val="0"/>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New Addition To MOBIUS</w:t>
      </w:r>
    </w:p>
    <w:p w14:paraId="57ECE0B8" w14:textId="77777777" w:rsidR="004018C8" w:rsidRDefault="00A07F64">
      <w:pPr>
        <w:numPr>
          <w:ilvl w:val="1"/>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Central Arkansas Library </w:t>
      </w:r>
      <w:proofErr w:type="gramStart"/>
      <w:r>
        <w:rPr>
          <w:rFonts w:ascii="Calibri" w:eastAsia="Calibri" w:hAnsi="Calibri" w:cs="Calibri"/>
          <w:color w:val="262626"/>
          <w:sz w:val="22"/>
          <w:szCs w:val="22"/>
          <w:highlight w:val="white"/>
        </w:rPr>
        <w:t>System  as</w:t>
      </w:r>
      <w:proofErr w:type="gramEnd"/>
      <w:r>
        <w:rPr>
          <w:rFonts w:ascii="Calibri" w:eastAsia="Calibri" w:hAnsi="Calibri" w:cs="Calibri"/>
          <w:color w:val="262626"/>
          <w:sz w:val="22"/>
          <w:szCs w:val="22"/>
          <w:highlight w:val="white"/>
        </w:rPr>
        <w:t xml:space="preserve"> a standalone INN-Reach memb</w:t>
      </w:r>
      <w:r>
        <w:rPr>
          <w:rFonts w:ascii="Calibri" w:eastAsia="Calibri" w:hAnsi="Calibri" w:cs="Calibri"/>
          <w:color w:val="262626"/>
          <w:sz w:val="22"/>
          <w:szCs w:val="22"/>
          <w:highlight w:val="white"/>
        </w:rPr>
        <w:t>er</w:t>
      </w:r>
    </w:p>
    <w:p w14:paraId="3575D11B" w14:textId="77777777" w:rsidR="004018C8" w:rsidRDefault="00A07F64">
      <w:pPr>
        <w:numPr>
          <w:ilvl w:val="1"/>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 xml:space="preserve">Little Rock Public and Branches- are speaking with a local courier, Little Rock Courier, about connecting to our courier network, ideally in Tulsa. </w:t>
      </w:r>
    </w:p>
    <w:p w14:paraId="03E3BF9F" w14:textId="77777777" w:rsidR="004018C8" w:rsidRDefault="00A07F64">
      <w:pPr>
        <w:numPr>
          <w:ilvl w:val="1"/>
          <w:numId w:val="3"/>
        </w:numPr>
        <w:rPr>
          <w:rFonts w:ascii="Calibri" w:eastAsia="Calibri" w:hAnsi="Calibri" w:cs="Calibri"/>
          <w:color w:val="262626"/>
          <w:sz w:val="22"/>
          <w:szCs w:val="22"/>
          <w:highlight w:val="white"/>
        </w:rPr>
      </w:pPr>
      <w:r>
        <w:rPr>
          <w:rFonts w:ascii="Calibri" w:eastAsia="Calibri" w:hAnsi="Calibri" w:cs="Calibri"/>
          <w:color w:val="262626"/>
          <w:sz w:val="22"/>
          <w:szCs w:val="22"/>
          <w:highlight w:val="white"/>
        </w:rPr>
        <w:t>St. Louis County as a standalone INN-Reach member</w:t>
      </w:r>
    </w:p>
    <w:p w14:paraId="533ADCD3" w14:textId="77777777" w:rsidR="004018C8" w:rsidRDefault="00A07F64">
      <w:pPr>
        <w:rPr>
          <w:rFonts w:ascii="Calibri" w:eastAsia="Calibri" w:hAnsi="Calibri" w:cs="Calibri"/>
          <w:color w:val="333333"/>
          <w:sz w:val="22"/>
          <w:szCs w:val="22"/>
          <w:highlight w:val="yellow"/>
        </w:rPr>
      </w:pPr>
      <w:r>
        <w:rPr>
          <w:rFonts w:ascii="Calibri" w:eastAsia="Calibri" w:hAnsi="Calibri" w:cs="Calibri"/>
          <w:color w:val="333333"/>
          <w:sz w:val="22"/>
          <w:szCs w:val="22"/>
          <w:highlight w:val="white"/>
        </w:rPr>
        <w:t xml:space="preserve">Meeting adjourned at 11:00 am. </w:t>
      </w:r>
    </w:p>
    <w:p w14:paraId="14366EFC" w14:textId="77777777" w:rsidR="004018C8" w:rsidRDefault="004018C8">
      <w:pPr>
        <w:rPr>
          <w:rFonts w:ascii="Calibri" w:eastAsia="Calibri" w:hAnsi="Calibri" w:cs="Calibri"/>
          <w:b/>
          <w:color w:val="333333"/>
          <w:sz w:val="22"/>
          <w:szCs w:val="22"/>
          <w:highlight w:val="white"/>
        </w:rPr>
      </w:pPr>
    </w:p>
    <w:p w14:paraId="074C7558" w14:textId="77777777" w:rsidR="004018C8" w:rsidRDefault="00A07F64">
      <w:pPr>
        <w:rPr>
          <w:rFonts w:ascii="Calibri" w:eastAsia="Calibri" w:hAnsi="Calibri" w:cs="Calibri"/>
          <w:color w:val="333333"/>
          <w:sz w:val="22"/>
          <w:szCs w:val="22"/>
          <w:highlight w:val="white"/>
        </w:rPr>
      </w:pPr>
      <w:r>
        <w:rPr>
          <w:rFonts w:ascii="Calibri" w:eastAsia="Calibri" w:hAnsi="Calibri" w:cs="Calibri"/>
          <w:b/>
          <w:color w:val="333333"/>
          <w:sz w:val="22"/>
          <w:szCs w:val="22"/>
          <w:highlight w:val="white"/>
        </w:rPr>
        <w:t>April 23, 2019</w:t>
      </w:r>
      <w:r>
        <w:rPr>
          <w:rFonts w:ascii="Calibri" w:eastAsia="Calibri" w:hAnsi="Calibri" w:cs="Calibri"/>
          <w:color w:val="333333"/>
          <w:sz w:val="22"/>
          <w:szCs w:val="22"/>
          <w:highlight w:val="white"/>
        </w:rPr>
        <w:t xml:space="preserve"> </w:t>
      </w:r>
    </w:p>
    <w:p w14:paraId="1B3E6280"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10:00</w:t>
      </w:r>
      <w:r>
        <w:rPr>
          <w:rFonts w:ascii="Calibri" w:eastAsia="Calibri" w:hAnsi="Calibri" w:cs="Calibri"/>
          <w:b/>
          <w:color w:val="333333"/>
          <w:sz w:val="22"/>
          <w:szCs w:val="22"/>
          <w:highlight w:val="white"/>
        </w:rPr>
        <w:t xml:space="preserve"> am–11:07 am</w:t>
      </w:r>
    </w:p>
    <w:p w14:paraId="43557E73" w14:textId="77777777" w:rsidR="004018C8" w:rsidRDefault="00A07F64">
      <w:pPr>
        <w:numPr>
          <w:ilvl w:val="0"/>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 Sierra </w:t>
      </w:r>
    </w:p>
    <w:p w14:paraId="41E0D339"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Release Date—4.3 release note </w:t>
      </w:r>
      <w:proofErr w:type="gramStart"/>
      <w:r>
        <w:rPr>
          <w:rFonts w:ascii="Calibri" w:eastAsia="Calibri" w:hAnsi="Calibri" w:cs="Calibri"/>
          <w:color w:val="333333"/>
          <w:sz w:val="22"/>
          <w:szCs w:val="22"/>
          <w:highlight w:val="white"/>
        </w:rPr>
        <w:t>are</w:t>
      </w:r>
      <w:proofErr w:type="gramEnd"/>
      <w:r>
        <w:rPr>
          <w:rFonts w:ascii="Calibri" w:eastAsia="Calibri" w:hAnsi="Calibri" w:cs="Calibri"/>
          <w:color w:val="333333"/>
          <w:sz w:val="22"/>
          <w:szCs w:val="22"/>
          <w:highlight w:val="white"/>
        </w:rPr>
        <w:t xml:space="preserve"> available</w:t>
      </w:r>
    </w:p>
    <w:p w14:paraId="69141C8D"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The migration to Amazon Web Services (AWS) is complete</w:t>
      </w:r>
    </w:p>
    <w:p w14:paraId="43984E2D" w14:textId="77777777" w:rsidR="004018C8" w:rsidRDefault="00A07F64">
      <w:pPr>
        <w:numPr>
          <w:ilvl w:val="0"/>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Pick- Up Anywhere issue </w:t>
      </w:r>
    </w:p>
    <w:p w14:paraId="44FBDEFA"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Libraries not using the correct band or color, or not being processed correctly. </w:t>
      </w:r>
    </w:p>
    <w:p w14:paraId="0DA5F35E"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The group agreed to keep an eye on this and if additional training and/or documentation on what the right workflow should be is needed we would come back to this issue.</w:t>
      </w:r>
    </w:p>
    <w:p w14:paraId="327608C2" w14:textId="77777777" w:rsidR="004018C8" w:rsidRDefault="00A07F64">
      <w:pPr>
        <w:numPr>
          <w:ilvl w:val="0"/>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Circu</w:t>
      </w:r>
      <w:r>
        <w:rPr>
          <w:rFonts w:ascii="Calibri" w:eastAsia="Calibri" w:hAnsi="Calibri" w:cs="Calibri"/>
          <w:color w:val="333333"/>
          <w:sz w:val="22"/>
          <w:szCs w:val="22"/>
          <w:highlight w:val="white"/>
        </w:rPr>
        <w:t>lation and Workflow Issues</w:t>
      </w:r>
    </w:p>
    <w:p w14:paraId="753AC960"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How do </w:t>
      </w:r>
      <w:proofErr w:type="gramStart"/>
      <w:r>
        <w:rPr>
          <w:rFonts w:ascii="Calibri" w:eastAsia="Calibri" w:hAnsi="Calibri" w:cs="Calibri"/>
          <w:color w:val="333333"/>
          <w:sz w:val="22"/>
          <w:szCs w:val="22"/>
          <w:highlight w:val="white"/>
        </w:rPr>
        <w:t>you</w:t>
      </w:r>
      <w:proofErr w:type="gramEnd"/>
      <w:r>
        <w:rPr>
          <w:rFonts w:ascii="Calibri" w:eastAsia="Calibri" w:hAnsi="Calibri" w:cs="Calibri"/>
          <w:color w:val="333333"/>
          <w:sz w:val="22"/>
          <w:szCs w:val="22"/>
          <w:highlight w:val="white"/>
        </w:rPr>
        <w:t xml:space="preserve"> check-out material when the barcode does not work for your circulation system? </w:t>
      </w:r>
      <w:r>
        <w:rPr>
          <w:rFonts w:ascii="Calibri" w:eastAsia="Calibri" w:hAnsi="Calibri" w:cs="Calibri"/>
          <w:color w:val="333333"/>
          <w:sz w:val="22"/>
          <w:szCs w:val="22"/>
          <w:highlight w:val="white"/>
        </w:rPr>
        <w:tab/>
      </w:r>
    </w:p>
    <w:p w14:paraId="6B4C4BFA" w14:textId="77777777" w:rsidR="004018C8" w:rsidRDefault="00A07F64">
      <w:pPr>
        <w:numPr>
          <w:ilvl w:val="2"/>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The group talked this issue how to work with a barcode that has both numbers and letters in it. For example, entering in </w:t>
      </w:r>
      <w:proofErr w:type="gramStart"/>
      <w:r>
        <w:rPr>
          <w:rFonts w:ascii="Calibri" w:eastAsia="Calibri" w:hAnsi="Calibri" w:cs="Calibri"/>
          <w:color w:val="333333"/>
          <w:sz w:val="22"/>
          <w:szCs w:val="22"/>
          <w:highlight w:val="white"/>
        </w:rPr>
        <w:t>“.b</w:t>
      </w:r>
      <w:proofErr w:type="gramEnd"/>
      <w:r>
        <w:rPr>
          <w:rFonts w:ascii="Calibri" w:eastAsia="Calibri" w:hAnsi="Calibri" w:cs="Calibri"/>
          <w:color w:val="333333"/>
          <w:sz w:val="22"/>
          <w:szCs w:val="22"/>
          <w:highlight w:val="white"/>
        </w:rPr>
        <w:t>&lt;space&gt;barcod</w:t>
      </w:r>
      <w:r>
        <w:rPr>
          <w:rFonts w:ascii="Calibri" w:eastAsia="Calibri" w:hAnsi="Calibri" w:cs="Calibri"/>
          <w:color w:val="333333"/>
          <w:sz w:val="22"/>
          <w:szCs w:val="22"/>
          <w:highlight w:val="white"/>
        </w:rPr>
        <w:t>e” should work.</w:t>
      </w:r>
    </w:p>
    <w:p w14:paraId="690BA96F" w14:textId="77777777" w:rsidR="004018C8" w:rsidRDefault="00A07F64">
      <w:pPr>
        <w:numPr>
          <w:ilvl w:val="0"/>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University of Central Missouri timeline and update for leaving MOBIUS</w:t>
      </w:r>
    </w:p>
    <w:p w14:paraId="7F6FEBA6"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The MOBIUS Consortium Office will continue to monitor and inform the membership on how many materials are outstanding to University of Central Missouri, Avalon, and acros</w:t>
      </w:r>
      <w:r>
        <w:rPr>
          <w:rFonts w:ascii="Calibri" w:eastAsia="Calibri" w:hAnsi="Calibri" w:cs="Calibri"/>
          <w:color w:val="333333"/>
          <w:sz w:val="22"/>
          <w:szCs w:val="22"/>
          <w:highlight w:val="white"/>
        </w:rPr>
        <w:t>s MOBIUS.</w:t>
      </w:r>
    </w:p>
    <w:p w14:paraId="03B047D4"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University of Central Missouri will be completely separated from MOBIUS on July 1, 2019.</w:t>
      </w:r>
    </w:p>
    <w:p w14:paraId="1CC041B2"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lastRenderedPageBreak/>
        <w:t>The MOBIUS Consortium Office will do the work to back University of Central Missouri out in a logical, deliberate manner that will not impact the membership,</w:t>
      </w:r>
      <w:r>
        <w:rPr>
          <w:rFonts w:ascii="Calibri" w:eastAsia="Calibri" w:hAnsi="Calibri" w:cs="Calibri"/>
          <w:color w:val="333333"/>
          <w:sz w:val="22"/>
          <w:szCs w:val="22"/>
          <w:highlight w:val="white"/>
        </w:rPr>
        <w:t xml:space="preserve"> especially the other AVALON libraries.</w:t>
      </w:r>
    </w:p>
    <w:p w14:paraId="16A50D8D" w14:textId="77777777" w:rsidR="004018C8" w:rsidRDefault="00A07F64">
      <w:pPr>
        <w:numPr>
          <w:ilvl w:val="0"/>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Courier updates </w:t>
      </w:r>
    </w:p>
    <w:p w14:paraId="5505A36D"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St. Louis County Library system is now part of our courier network</w:t>
      </w:r>
    </w:p>
    <w:p w14:paraId="545B7832"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MALA courier integration and update</w:t>
      </w:r>
    </w:p>
    <w:p w14:paraId="541EE9B5" w14:textId="77777777" w:rsidR="004018C8" w:rsidRDefault="00A07F64">
      <w:pPr>
        <w:numPr>
          <w:ilvl w:val="1"/>
          <w:numId w:val="6"/>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The MOBIUS Consortium Office is working with Kansas and Arkansas for a courier that would work best for everyone.</w:t>
      </w:r>
    </w:p>
    <w:p w14:paraId="40F8B2E6" w14:textId="77777777" w:rsidR="004018C8" w:rsidRDefault="00A07F64">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Meeting adjourned at 11:07 am.   </w:t>
      </w:r>
    </w:p>
    <w:p w14:paraId="1FF3FBD8" w14:textId="77777777" w:rsidR="004018C8" w:rsidRDefault="004018C8">
      <w:pPr>
        <w:ind w:left="2880"/>
        <w:rPr>
          <w:rFonts w:ascii="Calibri" w:eastAsia="Calibri" w:hAnsi="Calibri" w:cs="Calibri"/>
          <w:color w:val="333333"/>
          <w:sz w:val="22"/>
          <w:szCs w:val="22"/>
          <w:highlight w:val="white"/>
        </w:rPr>
      </w:pPr>
    </w:p>
    <w:p w14:paraId="6E116296" w14:textId="77777777" w:rsidR="004018C8" w:rsidRDefault="00A07F64">
      <w:pPr>
        <w:rPr>
          <w:rFonts w:ascii="Calibri" w:eastAsia="Calibri" w:hAnsi="Calibri" w:cs="Calibri"/>
          <w:color w:val="333333"/>
          <w:sz w:val="22"/>
          <w:szCs w:val="22"/>
        </w:rPr>
      </w:pPr>
      <w:r>
        <w:rPr>
          <w:noProof/>
        </w:rPr>
        <w:pict w14:anchorId="407138BC">
          <v:rect id="_x0000_i1025" alt="" style="width:468pt;height:.05pt;mso-width-percent:0;mso-height-percent:0;mso-width-percent:0;mso-height-percent:0" o:hralign="center" o:hrstd="t" o:hr="t" fillcolor="#a0a0a0" stroked="f"/>
        </w:pict>
      </w:r>
    </w:p>
    <w:p w14:paraId="2BFFFB85" w14:textId="77777777" w:rsidR="004018C8" w:rsidRDefault="004018C8">
      <w:pPr>
        <w:rPr>
          <w:rFonts w:ascii="Calibri" w:eastAsia="Calibri" w:hAnsi="Calibri" w:cs="Calibri"/>
          <w:color w:val="333333"/>
          <w:sz w:val="22"/>
          <w:szCs w:val="22"/>
        </w:rPr>
      </w:pPr>
    </w:p>
    <w:p w14:paraId="1660EDDE" w14:textId="77777777" w:rsidR="004018C8" w:rsidRDefault="00A07F64">
      <w:pPr>
        <w:rPr>
          <w:rFonts w:ascii="Calibri" w:eastAsia="Calibri" w:hAnsi="Calibri" w:cs="Calibri"/>
          <w:color w:val="333333"/>
          <w:sz w:val="22"/>
          <w:szCs w:val="22"/>
        </w:rPr>
      </w:pPr>
      <w:r>
        <w:rPr>
          <w:rFonts w:ascii="Calibri" w:eastAsia="Calibri" w:hAnsi="Calibri" w:cs="Calibri"/>
          <w:b/>
          <w:color w:val="333333"/>
          <w:sz w:val="22"/>
          <w:szCs w:val="22"/>
        </w:rPr>
        <w:t>Date of last meeting:</w:t>
      </w:r>
      <w:r>
        <w:rPr>
          <w:rFonts w:ascii="Calibri" w:eastAsia="Calibri" w:hAnsi="Calibri" w:cs="Calibri"/>
          <w:color w:val="333333"/>
          <w:sz w:val="22"/>
          <w:szCs w:val="22"/>
        </w:rPr>
        <w:t> April 23, 2019</w:t>
      </w:r>
    </w:p>
    <w:p w14:paraId="1F921B3E" w14:textId="77777777" w:rsidR="004018C8" w:rsidRDefault="004018C8">
      <w:pPr>
        <w:rPr>
          <w:rFonts w:ascii="Calibri" w:eastAsia="Calibri" w:hAnsi="Calibri" w:cs="Calibri"/>
          <w:b/>
          <w:color w:val="333333"/>
          <w:sz w:val="22"/>
          <w:szCs w:val="22"/>
        </w:rPr>
      </w:pPr>
    </w:p>
    <w:p w14:paraId="432BD8D7" w14:textId="77777777" w:rsidR="004018C8" w:rsidRDefault="00A07F64">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Recommendations to Board of Directors:</w:t>
      </w:r>
    </w:p>
    <w:p w14:paraId="042A763E" w14:textId="77777777" w:rsidR="004018C8" w:rsidRDefault="004018C8">
      <w:pPr>
        <w:rPr>
          <w:rFonts w:ascii="Calibri" w:eastAsia="Calibri" w:hAnsi="Calibri" w:cs="Calibri"/>
          <w:b/>
          <w:color w:val="333333"/>
          <w:sz w:val="22"/>
          <w:szCs w:val="22"/>
          <w:highlight w:val="white"/>
        </w:rPr>
      </w:pPr>
    </w:p>
    <w:p w14:paraId="6C06DC99" w14:textId="77777777" w:rsidR="004018C8" w:rsidRDefault="00A07F64">
      <w:pPr>
        <w:numPr>
          <w:ilvl w:val="0"/>
          <w:numId w:val="7"/>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New </w:t>
      </w:r>
      <w:proofErr w:type="gramStart"/>
      <w:r>
        <w:rPr>
          <w:rFonts w:ascii="Calibri" w:eastAsia="Calibri" w:hAnsi="Calibri" w:cs="Calibri"/>
          <w:color w:val="333333"/>
          <w:sz w:val="22"/>
          <w:szCs w:val="22"/>
          <w:highlight w:val="white"/>
        </w:rPr>
        <w:t>Committee  member</w:t>
      </w:r>
      <w:proofErr w:type="gramEnd"/>
      <w:r>
        <w:rPr>
          <w:rFonts w:ascii="Calibri" w:eastAsia="Calibri" w:hAnsi="Calibri" w:cs="Calibri"/>
          <w:color w:val="333333"/>
          <w:sz w:val="22"/>
          <w:szCs w:val="22"/>
          <w:highlight w:val="white"/>
        </w:rPr>
        <w:t xml:space="preserve"> to fill the vacancy</w:t>
      </w:r>
    </w:p>
    <w:p w14:paraId="5E49BCA3" w14:textId="77777777" w:rsidR="004018C8" w:rsidRDefault="00A07F64">
      <w:pPr>
        <w:numPr>
          <w:ilvl w:val="0"/>
          <w:numId w:val="7"/>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Review additional circulation parameters</w:t>
      </w:r>
    </w:p>
    <w:p w14:paraId="4DD69826" w14:textId="77777777" w:rsidR="004018C8" w:rsidRDefault="00A07F64">
      <w:pPr>
        <w:numPr>
          <w:ilvl w:val="0"/>
          <w:numId w:val="7"/>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Conduct courier survey each year</w:t>
      </w:r>
    </w:p>
    <w:p w14:paraId="3C97C8F7" w14:textId="77777777" w:rsidR="004018C8" w:rsidRDefault="004018C8">
      <w:pPr>
        <w:rPr>
          <w:rFonts w:ascii="Calibri" w:eastAsia="Calibri" w:hAnsi="Calibri" w:cs="Calibri"/>
          <w:b/>
          <w:color w:val="333333"/>
          <w:sz w:val="22"/>
          <w:szCs w:val="22"/>
          <w:highlight w:val="white"/>
        </w:rPr>
      </w:pPr>
    </w:p>
    <w:p w14:paraId="2605796F" w14:textId="77777777" w:rsidR="004018C8" w:rsidRDefault="00A07F64">
      <w:pPr>
        <w:rPr>
          <w:rFonts w:ascii="Calibri" w:eastAsia="Calibri" w:hAnsi="Calibri" w:cs="Calibri"/>
          <w:b/>
          <w:color w:val="333333"/>
          <w:sz w:val="22"/>
          <w:szCs w:val="22"/>
        </w:rPr>
      </w:pPr>
      <w:r>
        <w:rPr>
          <w:rFonts w:ascii="Calibri" w:eastAsia="Calibri" w:hAnsi="Calibri" w:cs="Calibri"/>
          <w:b/>
          <w:color w:val="333333"/>
          <w:sz w:val="22"/>
          <w:szCs w:val="22"/>
        </w:rPr>
        <w:t xml:space="preserve">Action Items Completed:  </w:t>
      </w:r>
    </w:p>
    <w:p w14:paraId="3B1058AA" w14:textId="77777777" w:rsidR="004018C8" w:rsidRDefault="004018C8">
      <w:pPr>
        <w:rPr>
          <w:rFonts w:ascii="Calibri" w:eastAsia="Calibri" w:hAnsi="Calibri" w:cs="Calibri"/>
          <w:color w:val="333333"/>
          <w:sz w:val="22"/>
          <w:szCs w:val="22"/>
          <w:highlight w:val="white"/>
        </w:rPr>
      </w:pPr>
    </w:p>
    <w:p w14:paraId="7D263437" w14:textId="77777777" w:rsidR="004018C8" w:rsidRDefault="00A07F64">
      <w:pPr>
        <w:numPr>
          <w:ilvl w:val="0"/>
          <w:numId w:val="1"/>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Conducted the 2018 courier survey </w:t>
      </w:r>
    </w:p>
    <w:p w14:paraId="3DAE269B" w14:textId="77777777" w:rsidR="004018C8" w:rsidRDefault="00A07F64">
      <w:pPr>
        <w:numPr>
          <w:ilvl w:val="0"/>
          <w:numId w:val="1"/>
        </w:num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Created the Editing and Updating the MOBIUS Label Maker document, which offer</w:t>
      </w:r>
      <w:r>
        <w:rPr>
          <w:rFonts w:ascii="Calibri" w:eastAsia="Calibri" w:hAnsi="Calibri" w:cs="Calibri"/>
          <w:color w:val="333333"/>
          <w:sz w:val="22"/>
          <w:szCs w:val="22"/>
          <w:highlight w:val="white"/>
        </w:rPr>
        <w:t xml:space="preserve">s detailed information on how library information is formatted in the Label Maker and instructions for requesting changes.    </w:t>
      </w:r>
    </w:p>
    <w:p w14:paraId="5D0BCF44" w14:textId="77777777" w:rsidR="004018C8" w:rsidRDefault="004018C8">
      <w:pPr>
        <w:rPr>
          <w:rFonts w:ascii="Calibri" w:eastAsia="Calibri" w:hAnsi="Calibri" w:cs="Calibri"/>
          <w:color w:val="333333"/>
          <w:sz w:val="22"/>
          <w:szCs w:val="22"/>
        </w:rPr>
      </w:pPr>
    </w:p>
    <w:p w14:paraId="291B3E12" w14:textId="77777777" w:rsidR="004018C8" w:rsidRDefault="00A07F64">
      <w:pPr>
        <w:rPr>
          <w:rFonts w:ascii="Calibri" w:eastAsia="Calibri" w:hAnsi="Calibri" w:cs="Calibri"/>
          <w:color w:val="333333"/>
          <w:sz w:val="22"/>
          <w:szCs w:val="22"/>
          <w:highlight w:val="white"/>
        </w:rPr>
      </w:pPr>
      <w:bookmarkStart w:id="1" w:name="_gjdgxs" w:colFirst="0" w:colLast="0"/>
      <w:bookmarkEnd w:id="1"/>
      <w:r>
        <w:rPr>
          <w:rFonts w:ascii="Calibri" w:eastAsia="Calibri" w:hAnsi="Calibri" w:cs="Calibri"/>
          <w:b/>
          <w:color w:val="333333"/>
          <w:sz w:val="22"/>
          <w:szCs w:val="22"/>
          <w:highlight w:val="white"/>
        </w:rPr>
        <w:t>Action Items In-progress/Pending:</w:t>
      </w:r>
      <w:r>
        <w:rPr>
          <w:rFonts w:ascii="Calibri" w:eastAsia="Calibri" w:hAnsi="Calibri" w:cs="Calibri"/>
          <w:color w:val="333333"/>
          <w:sz w:val="22"/>
          <w:szCs w:val="22"/>
          <w:highlight w:val="white"/>
        </w:rPr>
        <w:t xml:space="preserve"> </w:t>
      </w:r>
    </w:p>
    <w:p w14:paraId="1528EE44" w14:textId="77777777" w:rsidR="004018C8" w:rsidRDefault="004018C8">
      <w:pPr>
        <w:rPr>
          <w:rFonts w:ascii="Calibri" w:eastAsia="Calibri" w:hAnsi="Calibri" w:cs="Calibri"/>
          <w:color w:val="333333"/>
          <w:sz w:val="22"/>
          <w:szCs w:val="22"/>
          <w:highlight w:val="white"/>
        </w:rPr>
      </w:pPr>
      <w:bookmarkStart w:id="2" w:name="_974ghdip5l2h" w:colFirst="0" w:colLast="0"/>
      <w:bookmarkEnd w:id="2"/>
    </w:p>
    <w:p w14:paraId="5E49633E" w14:textId="77777777" w:rsidR="004018C8" w:rsidRDefault="00A07F64">
      <w:pPr>
        <w:numPr>
          <w:ilvl w:val="0"/>
          <w:numId w:val="2"/>
        </w:numPr>
        <w:rPr>
          <w:rFonts w:ascii="Calibri" w:eastAsia="Calibri" w:hAnsi="Calibri" w:cs="Calibri"/>
          <w:color w:val="333333"/>
          <w:sz w:val="22"/>
          <w:szCs w:val="22"/>
          <w:highlight w:val="white"/>
        </w:rPr>
      </w:pPr>
      <w:bookmarkStart w:id="3" w:name="_exv2g9jkkg4k" w:colFirst="0" w:colLast="0"/>
      <w:bookmarkEnd w:id="3"/>
      <w:r>
        <w:rPr>
          <w:rFonts w:ascii="Calibri" w:eastAsia="Calibri" w:hAnsi="Calibri" w:cs="Calibri"/>
          <w:color w:val="333333"/>
          <w:sz w:val="22"/>
          <w:szCs w:val="22"/>
          <w:highlight w:val="white"/>
        </w:rPr>
        <w:t>Nothing at this time</w:t>
      </w:r>
    </w:p>
    <w:sectPr w:rsidR="004018C8">
      <w:headerReference w:type="default" r:id="rId7"/>
      <w:footerReference w:type="default" r:id="rId8"/>
      <w:pgSz w:w="12240" w:h="15840"/>
      <w:pgMar w:top="63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053B" w14:textId="77777777" w:rsidR="00A07F64" w:rsidRDefault="00A07F64">
      <w:r>
        <w:separator/>
      </w:r>
    </w:p>
  </w:endnote>
  <w:endnote w:type="continuationSeparator" w:id="0">
    <w:p w14:paraId="68173C6D" w14:textId="77777777" w:rsidR="00A07F64" w:rsidRDefault="00A0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2525" w14:textId="77777777" w:rsidR="004018C8" w:rsidRDefault="00A07F64">
    <w:pPr>
      <w:pBdr>
        <w:top w:val="nil"/>
        <w:left w:val="nil"/>
        <w:bottom w:val="nil"/>
        <w:right w:val="nil"/>
        <w:between w:val="nil"/>
      </w:pBdr>
      <w:tabs>
        <w:tab w:val="center" w:pos="4680"/>
        <w:tab w:val="right" w:pos="9360"/>
      </w:tabs>
      <w:jc w:val="right"/>
      <w:rPr>
        <w:color w:val="000000"/>
      </w:rPr>
    </w:pPr>
    <w:r>
      <w:rPr>
        <w:color w:val="000000"/>
        <w:sz w:val="20"/>
        <w:szCs w:val="20"/>
      </w:rPr>
      <w:t xml:space="preserve">Page </w:t>
    </w:r>
    <w:r>
      <w:rPr>
        <w:color w:val="000000"/>
        <w:sz w:val="20"/>
        <w:szCs w:val="20"/>
      </w:rPr>
      <w:fldChar w:fldCharType="begin"/>
    </w:r>
    <w:r>
      <w:rPr>
        <w:color w:val="000000"/>
        <w:sz w:val="20"/>
        <w:szCs w:val="20"/>
      </w:rPr>
      <w:instrText>PAGE</w:instrText>
    </w:r>
    <w:r w:rsidR="003A3BA1">
      <w:rPr>
        <w:color w:val="000000"/>
        <w:sz w:val="20"/>
        <w:szCs w:val="20"/>
      </w:rPr>
      <w:fldChar w:fldCharType="separate"/>
    </w:r>
    <w:r w:rsidR="003A3BA1">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sidR="003A3BA1">
      <w:rPr>
        <w:color w:val="000000"/>
        <w:sz w:val="20"/>
        <w:szCs w:val="20"/>
      </w:rPr>
      <w:fldChar w:fldCharType="separate"/>
    </w:r>
    <w:r w:rsidR="003A3BA1">
      <w:rPr>
        <w:noProof/>
        <w:color w:val="000000"/>
        <w:sz w:val="20"/>
        <w:szCs w:val="20"/>
      </w:rPr>
      <w:t>1</w:t>
    </w:r>
    <w:r>
      <w:rPr>
        <w:color w:val="000000"/>
        <w:sz w:val="20"/>
        <w:szCs w:val="20"/>
      </w:rPr>
      <w:fldChar w:fldCharType="end"/>
    </w:r>
  </w:p>
  <w:p w14:paraId="2056E232" w14:textId="77777777" w:rsidR="004018C8" w:rsidRDefault="004018C8">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4D68" w14:textId="77777777" w:rsidR="00A07F64" w:rsidRDefault="00A07F64">
      <w:r>
        <w:separator/>
      </w:r>
    </w:p>
  </w:footnote>
  <w:footnote w:type="continuationSeparator" w:id="0">
    <w:p w14:paraId="5C0A94DC" w14:textId="77777777" w:rsidR="00A07F64" w:rsidRDefault="00A0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585F" w14:textId="77777777" w:rsidR="004018C8" w:rsidRDefault="00A07F64">
    <w:pPr>
      <w:tabs>
        <w:tab w:val="center" w:pos="4680"/>
        <w:tab w:val="left" w:pos="5842"/>
      </w:tabs>
      <w:jc w:val="right"/>
      <w:rPr>
        <w:rFonts w:ascii="Calibri" w:eastAsia="Calibri" w:hAnsi="Calibri" w:cs="Calibri"/>
        <w:b/>
      </w:rPr>
    </w:pPr>
    <w:r>
      <w:rPr>
        <w:rFonts w:ascii="Calibri" w:eastAsia="Calibri" w:hAnsi="Calibri" w:cs="Calibri"/>
        <w:b/>
      </w:rPr>
      <w:t>Annual Report of the</w:t>
    </w:r>
    <w:r>
      <w:rPr>
        <w:noProof/>
      </w:rPr>
      <w:drawing>
        <wp:anchor distT="0" distB="0" distL="114300" distR="114300" simplePos="0" relativeHeight="251658240" behindDoc="0" locked="0" layoutInCell="1" hidden="0" allowOverlap="1" wp14:anchorId="35924F07" wp14:editId="48EE9B8E">
          <wp:simplePos x="0" y="0"/>
          <wp:positionH relativeFrom="column">
            <wp:posOffset>-316864</wp:posOffset>
          </wp:positionH>
          <wp:positionV relativeFrom="paragraph">
            <wp:posOffset>-200659</wp:posOffset>
          </wp:positionV>
          <wp:extent cx="2466975" cy="800100"/>
          <wp:effectExtent l="0" t="0" r="0" b="0"/>
          <wp:wrapNone/>
          <wp:docPr id="1" name="image1.png" descr="MOBIUS_logo_2c"/>
          <wp:cNvGraphicFramePr/>
          <a:graphic xmlns:a="http://schemas.openxmlformats.org/drawingml/2006/main">
            <a:graphicData uri="http://schemas.openxmlformats.org/drawingml/2006/picture">
              <pic:pic xmlns:pic="http://schemas.openxmlformats.org/drawingml/2006/picture">
                <pic:nvPicPr>
                  <pic:cNvPr id="0" name="image1.png" descr="MOBIUS_logo_2c"/>
                  <pic:cNvPicPr preferRelativeResize="0"/>
                </pic:nvPicPr>
                <pic:blipFill>
                  <a:blip r:embed="rId1"/>
                  <a:srcRect/>
                  <a:stretch>
                    <a:fillRect/>
                  </a:stretch>
                </pic:blipFill>
                <pic:spPr>
                  <a:xfrm>
                    <a:off x="0" y="0"/>
                    <a:ext cx="2466975" cy="800100"/>
                  </a:xfrm>
                  <a:prstGeom prst="rect">
                    <a:avLst/>
                  </a:prstGeom>
                  <a:ln/>
                </pic:spPr>
              </pic:pic>
            </a:graphicData>
          </a:graphic>
        </wp:anchor>
      </w:drawing>
    </w:r>
  </w:p>
  <w:p w14:paraId="662E032F" w14:textId="77777777" w:rsidR="004018C8" w:rsidRDefault="00A07F64">
    <w:pPr>
      <w:jc w:val="right"/>
      <w:rPr>
        <w:rFonts w:ascii="Calibri" w:eastAsia="Calibri" w:hAnsi="Calibri" w:cs="Calibri"/>
      </w:rPr>
    </w:pPr>
    <w:r>
      <w:rPr>
        <w:rFonts w:ascii="Calibri" w:eastAsia="Calibri" w:hAnsi="Calibri" w:cs="Calibri"/>
      </w:rPr>
      <w:t>MOBIUS Circulation &amp; Courier Committee 2018-2019</w:t>
    </w:r>
  </w:p>
  <w:p w14:paraId="0E3D17A4" w14:textId="77777777" w:rsidR="004018C8" w:rsidRDefault="00A07F64">
    <w:pPr>
      <w:jc w:val="right"/>
      <w:rPr>
        <w:rFonts w:ascii="Calibri" w:eastAsia="Calibri" w:hAnsi="Calibri" w:cs="Calibri"/>
      </w:rPr>
    </w:pPr>
    <w:r>
      <w:rPr>
        <w:rFonts w:ascii="Calibri" w:eastAsia="Calibri" w:hAnsi="Calibri" w:cs="Calibri"/>
      </w:rPr>
      <w:t>June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536"/>
    <w:multiLevelType w:val="multilevel"/>
    <w:tmpl w:val="842CFF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2A15B88"/>
    <w:multiLevelType w:val="multilevel"/>
    <w:tmpl w:val="95AC5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6819D4"/>
    <w:multiLevelType w:val="multilevel"/>
    <w:tmpl w:val="06FA1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B00769"/>
    <w:multiLevelType w:val="multilevel"/>
    <w:tmpl w:val="0C32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CE534D"/>
    <w:multiLevelType w:val="multilevel"/>
    <w:tmpl w:val="DA64E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C948D5"/>
    <w:multiLevelType w:val="multilevel"/>
    <w:tmpl w:val="BDDC42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72777DF"/>
    <w:multiLevelType w:val="multilevel"/>
    <w:tmpl w:val="FF9C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C8"/>
    <w:rsid w:val="003A3BA1"/>
    <w:rsid w:val="004018C8"/>
    <w:rsid w:val="00A0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53A7"/>
  <w15:docId w15:val="{E12DB51D-7156-AB44-92BD-9EB94B6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2019-05-29T16:57:00Z</dcterms:created>
  <dcterms:modified xsi:type="dcterms:W3CDTF">2019-05-29T16:57:00Z</dcterms:modified>
</cp:coreProperties>
</file>