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:rsidR="00795A8D" w:rsidRPr="004177A0" w:rsidRDefault="00D803E3" w:rsidP="004177A0">
      <w:pPr>
        <w:rPr>
          <w:rFonts w:ascii="Calibri" w:hAnsi="Calibri"/>
          <w:sz w:val="22"/>
          <w:szCs w:val="22"/>
        </w:rPr>
      </w:pPr>
      <w:r w:rsidRPr="00ED25FD">
        <w:rPr>
          <w:rFonts w:ascii="Calibri" w:hAnsi="Calibri"/>
          <w:b/>
          <w:sz w:val="22"/>
          <w:szCs w:val="22"/>
        </w:rPr>
        <w:t>Submitted by:</w:t>
      </w:r>
      <w:r w:rsidRPr="00D803E3">
        <w:rPr>
          <w:rFonts w:ascii="Calibri" w:hAnsi="Calibri"/>
          <w:sz w:val="22"/>
          <w:szCs w:val="22"/>
        </w:rPr>
        <w:t xml:space="preserve"> </w:t>
      </w:r>
      <w:r w:rsidR="00D1612F">
        <w:rPr>
          <w:rFonts w:ascii="Calibri" w:hAnsi="Calibri"/>
          <w:sz w:val="22"/>
          <w:szCs w:val="22"/>
        </w:rPr>
        <w:t>Terra Feick</w:t>
      </w:r>
      <w:r w:rsidR="00641715">
        <w:rPr>
          <w:rFonts w:ascii="Calibri" w:hAnsi="Calibri"/>
          <w:sz w:val="22"/>
          <w:szCs w:val="22"/>
        </w:rPr>
        <w:t>, Chair &amp; Stephen Strohl, Organizer</w:t>
      </w:r>
    </w:p>
    <w:p w:rsidR="004177A0" w:rsidRPr="000F7662" w:rsidRDefault="004177A0" w:rsidP="004177A0">
      <w:pPr>
        <w:pStyle w:val="NormalWeb"/>
        <w:spacing w:before="0" w:beforeAutospacing="0" w:after="0" w:afterAutospacing="0" w:line="300" w:lineRule="atLeast"/>
        <w:rPr>
          <w:rFonts w:ascii="Calibri" w:hAnsi="Calibri"/>
          <w:b/>
          <w:sz w:val="22"/>
          <w:szCs w:val="22"/>
        </w:rPr>
      </w:pPr>
    </w:p>
    <w:p w:rsidR="00EA7C9F" w:rsidRPr="008561D4" w:rsidRDefault="00F04661" w:rsidP="008561D4">
      <w:pPr>
        <w:pStyle w:val="Normal1"/>
      </w:pPr>
      <w:r w:rsidRPr="000F7662">
        <w:rPr>
          <w:rFonts w:ascii="Calibri" w:hAnsi="Calibri"/>
          <w:b/>
        </w:rPr>
        <w:t>Committee Members:</w:t>
      </w:r>
      <w:r w:rsidRPr="000F7662">
        <w:rPr>
          <w:rFonts w:ascii="Calibri" w:hAnsi="Calibri"/>
        </w:rPr>
        <w:t xml:space="preserve">  </w:t>
      </w:r>
      <w:r w:rsidR="00D1612F" w:rsidRPr="003A0973">
        <w:rPr>
          <w:rFonts w:ascii="Calibri" w:hAnsi="Calibri"/>
          <w:bCs/>
          <w:color w:val="262626"/>
        </w:rPr>
        <w:t>Lisa Farrell, Board Member,</w:t>
      </w:r>
      <w:r w:rsidR="00D1612F" w:rsidRPr="003A0973">
        <w:rPr>
          <w:rFonts w:ascii="Calibri" w:hAnsi="Calibri"/>
          <w:color w:val="262626"/>
        </w:rPr>
        <w:t xml:space="preserve"> Director of Library Services, East Central College; </w:t>
      </w:r>
      <w:r w:rsidR="00D1612F" w:rsidRPr="003A0973">
        <w:rPr>
          <w:rFonts w:ascii="Calibri" w:hAnsi="Calibri"/>
          <w:bCs/>
          <w:color w:val="262626"/>
        </w:rPr>
        <w:t>Terra Feick, 2016-2018,</w:t>
      </w:r>
      <w:r w:rsidR="00D1612F" w:rsidRPr="003A0973">
        <w:rPr>
          <w:rFonts w:ascii="Calibri" w:hAnsi="Calibri"/>
          <w:color w:val="262626"/>
        </w:rPr>
        <w:t xml:space="preserve"> Assistant Library Director, Access Services, Northwest Missouri State University; </w:t>
      </w:r>
      <w:r w:rsidR="00D1612F" w:rsidRPr="003A0973">
        <w:rPr>
          <w:rFonts w:ascii="Calibri" w:hAnsi="Calibri" w:cs="Times New Roman"/>
          <w:bCs/>
        </w:rPr>
        <w:t>Clara Fehrenbach, 2017-2019</w:t>
      </w:r>
      <w:r w:rsidR="00D1612F" w:rsidRPr="003A0973">
        <w:rPr>
          <w:rFonts w:ascii="Calibri" w:hAnsi="Calibri"/>
          <w:color w:val="262626"/>
        </w:rPr>
        <w:t xml:space="preserve">, </w:t>
      </w:r>
      <w:r w:rsidR="00D1612F" w:rsidRPr="003A0973">
        <w:rPr>
          <w:rFonts w:ascii="Calibri" w:hAnsi="Calibri" w:cs="Times New Roman"/>
          <w:color w:val="262626"/>
        </w:rPr>
        <w:t>Interlibrary Loan and Reserves Librarian, Washington University</w:t>
      </w:r>
      <w:r w:rsidR="00D1612F" w:rsidRPr="003A0973">
        <w:rPr>
          <w:rFonts w:ascii="Calibri" w:hAnsi="Calibri"/>
          <w:color w:val="262626"/>
        </w:rPr>
        <w:t xml:space="preserve">; </w:t>
      </w:r>
      <w:r w:rsidR="00D1612F" w:rsidRPr="003A0973">
        <w:rPr>
          <w:rFonts w:ascii="Calibri" w:hAnsi="Calibri" w:cs="Times New Roman"/>
          <w:bCs/>
        </w:rPr>
        <w:t>Bathsheba Love, 2017-2019</w:t>
      </w:r>
      <w:r w:rsidR="00D1612F" w:rsidRPr="003A0973">
        <w:rPr>
          <w:rFonts w:ascii="Calibri" w:hAnsi="Calibri"/>
          <w:bCs/>
        </w:rPr>
        <w:t xml:space="preserve">, </w:t>
      </w:r>
      <w:r w:rsidR="00D1612F" w:rsidRPr="003A0973">
        <w:rPr>
          <w:rFonts w:ascii="Calibri" w:hAnsi="Calibri" w:cs="Times New Roman"/>
          <w:color w:val="262626"/>
        </w:rPr>
        <w:t>Library Circulation Services, Missouri Valley College</w:t>
      </w:r>
      <w:r w:rsidR="00D1612F" w:rsidRPr="003A0973">
        <w:rPr>
          <w:rFonts w:ascii="Calibri" w:hAnsi="Calibri"/>
          <w:color w:val="262626"/>
        </w:rPr>
        <w:t xml:space="preserve">; </w:t>
      </w:r>
      <w:r w:rsidR="00D1612F" w:rsidRPr="003A0973">
        <w:rPr>
          <w:rFonts w:ascii="Calibri" w:hAnsi="Calibri" w:cs="Times New Roman"/>
          <w:bCs/>
        </w:rPr>
        <w:t>Shelly McDavid, 2017-2019</w:t>
      </w:r>
      <w:r w:rsidR="00D1612F" w:rsidRPr="003A0973">
        <w:rPr>
          <w:rFonts w:ascii="Calibri" w:hAnsi="Calibri"/>
          <w:bCs/>
        </w:rPr>
        <w:t xml:space="preserve">, </w:t>
      </w:r>
      <w:r w:rsidR="00D1612F" w:rsidRPr="003A0973">
        <w:rPr>
          <w:rFonts w:ascii="Calibri" w:hAnsi="Calibri" w:cs="Times New Roman"/>
          <w:color w:val="262626"/>
        </w:rPr>
        <w:t>Head, Access Services, Missouri University of Science and Technology</w:t>
      </w:r>
      <w:r w:rsidR="00D1612F" w:rsidRPr="003A0973">
        <w:rPr>
          <w:rFonts w:ascii="Calibri" w:hAnsi="Calibri"/>
          <w:color w:val="262626"/>
        </w:rPr>
        <w:t xml:space="preserve">; </w:t>
      </w:r>
      <w:r w:rsidR="00D1612F" w:rsidRPr="003A0973">
        <w:rPr>
          <w:rFonts w:ascii="Calibri" w:hAnsi="Calibri" w:cs="Times New Roman"/>
          <w:bCs/>
        </w:rPr>
        <w:t>Julie Wright, 2016-2018</w:t>
      </w:r>
      <w:r w:rsidR="00D1612F" w:rsidRPr="003A0973">
        <w:rPr>
          <w:rFonts w:ascii="Calibri" w:hAnsi="Calibri"/>
          <w:bCs/>
        </w:rPr>
        <w:t xml:space="preserve">, </w:t>
      </w:r>
      <w:r w:rsidR="00D1612F" w:rsidRPr="003A0973">
        <w:rPr>
          <w:rFonts w:ascii="Calibri" w:hAnsi="Calibri" w:cs="Times New Roman"/>
          <w:color w:val="262626"/>
        </w:rPr>
        <w:t>Library Circulation &amp; Technology Coordinator, Culver-Stockton College</w:t>
      </w:r>
      <w:r w:rsidR="00D1612F" w:rsidRPr="003A0973">
        <w:rPr>
          <w:rFonts w:ascii="Calibri" w:hAnsi="Calibri"/>
          <w:color w:val="262626"/>
        </w:rPr>
        <w:t xml:space="preserve">; </w:t>
      </w:r>
      <w:r w:rsidR="00D1612F" w:rsidRPr="003A0973">
        <w:rPr>
          <w:rFonts w:ascii="Calibri" w:hAnsi="Calibri" w:cs="Times New Roman"/>
          <w:bCs/>
        </w:rPr>
        <w:t>Lisa Young, 2017-2019</w:t>
      </w:r>
      <w:r w:rsidR="00D1612F" w:rsidRPr="003A0973">
        <w:rPr>
          <w:rFonts w:ascii="Calibri" w:hAnsi="Calibri"/>
          <w:bCs/>
        </w:rPr>
        <w:t xml:space="preserve">, </w:t>
      </w:r>
      <w:r w:rsidR="00D1612F" w:rsidRPr="003A0973">
        <w:rPr>
          <w:rFonts w:ascii="Calibri" w:hAnsi="Calibri" w:cs="Times New Roman"/>
          <w:color w:val="262626"/>
        </w:rPr>
        <w:t xml:space="preserve">Access Services </w:t>
      </w:r>
      <w:r w:rsidR="00D1612F" w:rsidRPr="003A0973">
        <w:rPr>
          <w:rFonts w:ascii="Calibri" w:hAnsi="Calibri"/>
          <w:color w:val="262626"/>
        </w:rPr>
        <w:t xml:space="preserve">Director, </w:t>
      </w:r>
      <w:proofErr w:type="spellStart"/>
      <w:r w:rsidR="00D1612F" w:rsidRPr="003A0973">
        <w:rPr>
          <w:rFonts w:ascii="Calibri" w:hAnsi="Calibri"/>
          <w:color w:val="262626"/>
        </w:rPr>
        <w:t>Lindenwood</w:t>
      </w:r>
      <w:proofErr w:type="spellEnd"/>
      <w:r w:rsidR="00D1612F" w:rsidRPr="003A0973">
        <w:rPr>
          <w:rFonts w:ascii="Calibri" w:hAnsi="Calibri"/>
          <w:color w:val="262626"/>
        </w:rPr>
        <w:t xml:space="preserve"> University; </w:t>
      </w:r>
      <w:r w:rsidR="00D1612F" w:rsidRPr="003A0973">
        <w:rPr>
          <w:rFonts w:ascii="Calibri" w:hAnsi="Calibri" w:cs="Times New Roman"/>
          <w:bCs/>
        </w:rPr>
        <w:t>Steve Strohl, MOBIUS Organizer</w:t>
      </w:r>
      <w:r w:rsidR="00D1612F">
        <w:rPr>
          <w:rFonts w:ascii="Calibri" w:hAnsi="Calibri"/>
          <w:color w:val="262626"/>
        </w:rPr>
        <w:t xml:space="preserve">, </w:t>
      </w:r>
      <w:r w:rsidR="00D1612F" w:rsidRPr="00917269">
        <w:rPr>
          <w:rFonts w:ascii="Calibri" w:hAnsi="Calibri" w:cs="Times New Roman"/>
          <w:color w:val="262626"/>
        </w:rPr>
        <w:t>Associate Director, Member Services, MOBIUS</w:t>
      </w:r>
      <w:r w:rsidR="00D1612F">
        <w:rPr>
          <w:rFonts w:ascii="Calibri" w:hAnsi="Calibri"/>
          <w:color w:val="262626"/>
        </w:rPr>
        <w:t xml:space="preserve">; </w:t>
      </w:r>
      <w:r w:rsidR="00D1612F" w:rsidRPr="00917269">
        <w:rPr>
          <w:rFonts w:ascii="Calibri" w:hAnsi="Calibri" w:cs="Times New Roman"/>
          <w:bCs/>
        </w:rPr>
        <w:t>Donna Bacon, Ex-Officio</w:t>
      </w:r>
      <w:r w:rsidR="00D1612F">
        <w:rPr>
          <w:rFonts w:ascii="Calibri" w:hAnsi="Calibri"/>
          <w:bCs/>
        </w:rPr>
        <w:t xml:space="preserve">, </w:t>
      </w:r>
      <w:r w:rsidR="00D1612F">
        <w:rPr>
          <w:rFonts w:ascii="Calibri" w:hAnsi="Calibri"/>
          <w:color w:val="262626"/>
        </w:rPr>
        <w:t>Executive Director, MOBIUS</w:t>
      </w:r>
      <w:r w:rsidR="00D1612F" w:rsidRPr="000F7662">
        <w:rPr>
          <w:rFonts w:ascii="Calibri" w:hAnsi="Calibri"/>
          <w:color w:val="262626"/>
        </w:rPr>
        <w:t>.</w:t>
      </w:r>
      <w:r w:rsidR="00D1612F" w:rsidRPr="000F7662">
        <w:rPr>
          <w:rFonts w:ascii="Calibri" w:hAnsi="Calibri"/>
          <w:color w:val="999999"/>
        </w:rPr>
        <w:t> </w:t>
      </w:r>
    </w:p>
    <w:p w:rsidR="00795A8D" w:rsidRDefault="00795A8D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</w:p>
    <w:p w:rsidR="00EA7C9F" w:rsidRPr="008561D4" w:rsidRDefault="00EA7C9F" w:rsidP="00EA7C9F">
      <w:pPr>
        <w:spacing w:line="258" w:lineRule="atLeast"/>
        <w:rPr>
          <w:rFonts w:ascii="Calibri" w:hAnsi="Calibri"/>
          <w:b/>
          <w:color w:val="333333"/>
          <w:sz w:val="22"/>
          <w:szCs w:val="22"/>
        </w:rPr>
      </w:pPr>
      <w:r w:rsidRPr="00D803E3">
        <w:rPr>
          <w:rFonts w:ascii="Calibri" w:hAnsi="Calibri"/>
          <w:b/>
          <w:color w:val="333333"/>
          <w:sz w:val="22"/>
          <w:szCs w:val="22"/>
        </w:rPr>
        <w:t>This</w:t>
      </w:r>
      <w:r w:rsidR="00ED25FD">
        <w:rPr>
          <w:rFonts w:ascii="Calibri" w:hAnsi="Calibri"/>
          <w:b/>
          <w:color w:val="333333"/>
          <w:sz w:val="22"/>
          <w:szCs w:val="22"/>
        </w:rPr>
        <w:t xml:space="preserve"> annual</w:t>
      </w:r>
      <w:r w:rsidRPr="00D803E3">
        <w:rPr>
          <w:rFonts w:ascii="Calibri" w:hAnsi="Calibri"/>
          <w:b/>
          <w:color w:val="333333"/>
          <w:sz w:val="22"/>
          <w:szCs w:val="22"/>
        </w:rPr>
        <w:t xml:space="preserve"> report covers t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>asks and activities undertaken d</w:t>
      </w:r>
      <w:r w:rsidRPr="00D803E3">
        <w:rPr>
          <w:rFonts w:ascii="Calibri" w:hAnsi="Calibri"/>
          <w:b/>
          <w:color w:val="333333"/>
          <w:sz w:val="22"/>
          <w:szCs w:val="22"/>
        </w:rPr>
        <w:t>uring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the period </w:t>
      </w:r>
      <w:r w:rsidR="00ED25FD">
        <w:rPr>
          <w:rFonts w:ascii="Calibri" w:hAnsi="Calibri"/>
          <w:b/>
          <w:color w:val="333333"/>
          <w:sz w:val="22"/>
          <w:szCs w:val="22"/>
        </w:rPr>
        <w:t>July 1, 201</w:t>
      </w:r>
      <w:r w:rsidR="00D1612F">
        <w:rPr>
          <w:rFonts w:ascii="Calibri" w:hAnsi="Calibri"/>
          <w:b/>
          <w:color w:val="333333"/>
          <w:sz w:val="22"/>
          <w:szCs w:val="22"/>
        </w:rPr>
        <w:t>7</w:t>
      </w:r>
      <w:r w:rsidR="00D803E3" w:rsidRPr="00D803E3">
        <w:rPr>
          <w:rFonts w:ascii="Calibri" w:hAnsi="Calibri"/>
          <w:b/>
          <w:color w:val="333333"/>
          <w:sz w:val="22"/>
          <w:szCs w:val="22"/>
        </w:rPr>
        <w:t xml:space="preserve"> through </w:t>
      </w:r>
      <w:r w:rsidR="00ED25FD">
        <w:rPr>
          <w:rFonts w:ascii="Calibri" w:hAnsi="Calibri"/>
          <w:b/>
          <w:color w:val="333333"/>
          <w:sz w:val="22"/>
          <w:szCs w:val="22"/>
        </w:rPr>
        <w:t>May 31, 201</w:t>
      </w:r>
      <w:r w:rsidR="00D1612F">
        <w:rPr>
          <w:rFonts w:ascii="Calibri" w:hAnsi="Calibri"/>
          <w:b/>
          <w:color w:val="333333"/>
          <w:sz w:val="22"/>
          <w:szCs w:val="22"/>
        </w:rPr>
        <w:t>8</w:t>
      </w:r>
      <w:r w:rsidR="00B320EE">
        <w:rPr>
          <w:rFonts w:ascii="Calibri" w:hAnsi="Calibri"/>
          <w:b/>
          <w:color w:val="333333"/>
          <w:sz w:val="22"/>
          <w:szCs w:val="22"/>
        </w:rPr>
        <w:t>.</w:t>
      </w:r>
    </w:p>
    <w:p w:rsidR="008561D4" w:rsidRPr="008561D4" w:rsidRDefault="008561D4" w:rsidP="008561D4">
      <w:pPr>
        <w:pStyle w:val="ListParagraph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Fall 2017 (9/5/17)</w:t>
      </w:r>
    </w:p>
    <w:p w:rsidR="008561D4" w:rsidRPr="008561D4" w:rsidRDefault="008561D4" w:rsidP="008561D4">
      <w:pPr>
        <w:pStyle w:val="ListParagraph"/>
        <w:numPr>
          <w:ilvl w:val="1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 xml:space="preserve">Bed Bugs – Established Mobius recommendations </w:t>
      </w:r>
    </w:p>
    <w:p w:rsidR="008561D4" w:rsidRPr="008561D4" w:rsidRDefault="008561D4" w:rsidP="008561D4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Future bag purchases – white interiors/linings</w:t>
      </w:r>
    </w:p>
    <w:p w:rsidR="008561D4" w:rsidRPr="008561D4" w:rsidRDefault="008561D4" w:rsidP="008561D4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All libraries with heaters treat suspected or confirmed cases prior to shipping</w:t>
      </w:r>
    </w:p>
    <w:p w:rsidR="008561D4" w:rsidRPr="008561D4" w:rsidRDefault="008561D4" w:rsidP="008561D4">
      <w:pPr>
        <w:pStyle w:val="ListParagraph"/>
        <w:numPr>
          <w:ilvl w:val="3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Remove shipping labels</w:t>
      </w:r>
    </w:p>
    <w:p w:rsidR="008561D4" w:rsidRPr="008561D4" w:rsidRDefault="008561D4" w:rsidP="008561D4">
      <w:pPr>
        <w:pStyle w:val="ListParagraph"/>
        <w:numPr>
          <w:ilvl w:val="3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Do not sent if treatment of potential contaminated item is not possible prior to shipping</w:t>
      </w:r>
    </w:p>
    <w:p w:rsidR="008561D4" w:rsidRPr="008561D4" w:rsidRDefault="008561D4" w:rsidP="008561D4">
      <w:pPr>
        <w:pStyle w:val="ListParagraph"/>
        <w:numPr>
          <w:ilvl w:val="2"/>
          <w:numId w:val="11"/>
        </w:numPr>
        <w:rPr>
          <w:rFonts w:asciiTheme="minorHAnsi" w:hAnsiTheme="minorHAnsi"/>
          <w:sz w:val="22"/>
          <w:szCs w:val="22"/>
        </w:rPr>
      </w:pPr>
      <w:r w:rsidRPr="008561D4">
        <w:rPr>
          <w:rFonts w:asciiTheme="minorHAnsi" w:hAnsiTheme="minorHAnsi"/>
          <w:sz w:val="22"/>
          <w:szCs w:val="22"/>
        </w:rPr>
        <w:t>Libraries with heat treatment are welcome to treat bags at any time</w:t>
      </w:r>
    </w:p>
    <w:p w:rsidR="008561D4" w:rsidRPr="008561D4" w:rsidRDefault="008561D4" w:rsidP="008561D4">
      <w:pPr>
        <w:pStyle w:val="Normal1"/>
        <w:numPr>
          <w:ilvl w:val="1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Audiobook loan period recommendation</w:t>
      </w:r>
    </w:p>
    <w:p w:rsidR="008561D4" w:rsidRPr="008561D4" w:rsidRDefault="008561D4" w:rsidP="008561D4">
      <w:pPr>
        <w:pStyle w:val="Normal1"/>
        <w:numPr>
          <w:ilvl w:val="2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 xml:space="preserve">Audiobook loan period to 28 day </w:t>
      </w:r>
    </w:p>
    <w:p w:rsidR="008561D4" w:rsidRPr="008561D4" w:rsidRDefault="008561D4" w:rsidP="008561D4">
      <w:pPr>
        <w:pStyle w:val="Normal1"/>
        <w:numPr>
          <w:ilvl w:val="0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Spring 2018 (1/18/18 &amp; 4/</w:t>
      </w:r>
      <w:r>
        <w:rPr>
          <w:rFonts w:asciiTheme="minorHAnsi" w:hAnsiTheme="minorHAnsi"/>
        </w:rPr>
        <w:t>6</w:t>
      </w:r>
      <w:r w:rsidRPr="008561D4">
        <w:rPr>
          <w:rFonts w:asciiTheme="minorHAnsi" w:hAnsiTheme="minorHAnsi"/>
        </w:rPr>
        <w:t>/18)</w:t>
      </w:r>
    </w:p>
    <w:p w:rsidR="008561D4" w:rsidRPr="008561D4" w:rsidRDefault="008561D4" w:rsidP="008561D4">
      <w:pPr>
        <w:pStyle w:val="Normal1"/>
        <w:numPr>
          <w:ilvl w:val="1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Drop-off Anywhere</w:t>
      </w:r>
    </w:p>
    <w:p w:rsidR="008561D4" w:rsidRPr="008561D4" w:rsidRDefault="008561D4" w:rsidP="008561D4">
      <w:pPr>
        <w:pStyle w:val="Normal1"/>
        <w:numPr>
          <w:ilvl w:val="2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All Mobius libraries accept any return item from a Mobius member or partner library and return the item(s) using the courier service.  The receiving library should check the item in if possible. When check-in is not possible, the MOBIUS office can be contacted to add a note about the return while the material makes its way back home/to next location.</w:t>
      </w:r>
    </w:p>
    <w:p w:rsidR="008561D4" w:rsidRPr="008561D4" w:rsidRDefault="008561D4" w:rsidP="008561D4">
      <w:pPr>
        <w:pStyle w:val="Normal1"/>
        <w:numPr>
          <w:ilvl w:val="1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Lost, Damaged, or Long Overdue</w:t>
      </w:r>
    </w:p>
    <w:p w:rsidR="008561D4" w:rsidRPr="008561D4" w:rsidRDefault="008561D4" w:rsidP="008561D4">
      <w:pPr>
        <w:pStyle w:val="Normal1"/>
        <w:numPr>
          <w:ilvl w:val="2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Prospector – charges resolution mediated by Mobius Office</w:t>
      </w:r>
    </w:p>
    <w:p w:rsidR="008561D4" w:rsidRPr="008561D4" w:rsidRDefault="008561D4" w:rsidP="008561D4">
      <w:pPr>
        <w:pStyle w:val="Normal1"/>
        <w:numPr>
          <w:ilvl w:val="2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Recommended changes to policy that included:</w:t>
      </w:r>
    </w:p>
    <w:p w:rsidR="008561D4" w:rsidRPr="008561D4" w:rsidRDefault="008561D4" w:rsidP="008561D4">
      <w:pPr>
        <w:pStyle w:val="Normal1"/>
        <w:numPr>
          <w:ilvl w:val="3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 xml:space="preserve">stronger wording regarding negotiation between libraries </w:t>
      </w:r>
    </w:p>
    <w:p w:rsidR="008561D4" w:rsidRPr="008561D4" w:rsidRDefault="008561D4" w:rsidP="008561D4">
      <w:pPr>
        <w:pStyle w:val="Normal1"/>
        <w:numPr>
          <w:ilvl w:val="3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>a MAXIMUM charge of $120 if that this the lowest possible replacement cost</w:t>
      </w:r>
    </w:p>
    <w:p w:rsidR="008561D4" w:rsidRPr="008561D4" w:rsidRDefault="008561D4" w:rsidP="008561D4">
      <w:pPr>
        <w:pStyle w:val="Normal1"/>
        <w:numPr>
          <w:ilvl w:val="3"/>
          <w:numId w:val="11"/>
        </w:numPr>
        <w:rPr>
          <w:rFonts w:asciiTheme="minorHAnsi" w:hAnsiTheme="minorHAnsi"/>
        </w:rPr>
      </w:pPr>
      <w:r w:rsidRPr="008561D4">
        <w:rPr>
          <w:rFonts w:asciiTheme="minorHAnsi" w:hAnsiTheme="minorHAnsi"/>
        </w:rPr>
        <w:t xml:space="preserve">invoicing within a year of the </w:t>
      </w:r>
      <w:r w:rsidRPr="008561D4">
        <w:rPr>
          <w:rFonts w:asciiTheme="minorHAnsi" w:hAnsiTheme="minorHAnsi"/>
          <w:b/>
        </w:rPr>
        <w:t>due date</w:t>
      </w:r>
    </w:p>
    <w:p w:rsidR="00EA7C9F" w:rsidRPr="00EA7C9F" w:rsidRDefault="007C10BD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8561D4">
        <w:rPr>
          <w:rFonts w:asciiTheme="minorHAnsi" w:hAnsiTheme="minorHAnsi"/>
          <w:color w:val="333333"/>
          <w:sz w:val="22"/>
          <w:szCs w:val="22"/>
        </w:rPr>
        <w:pict>
          <v:rect id="_x0000_i1025" style="width:0;height:.7pt" o:hralign="center" o:hrstd="t" o:hr="t" fillcolor="#aca899" stroked="f"/>
        </w:pict>
      </w:r>
    </w:p>
    <w:p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:rsidR="00EA7C9F" w:rsidRPr="00EA7C9F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Date of last meeting:</w:t>
      </w:r>
      <w:r w:rsidRPr="00D803E3">
        <w:rPr>
          <w:rFonts w:ascii="Calibri" w:hAnsi="Calibri"/>
          <w:color w:val="333333"/>
          <w:sz w:val="22"/>
          <w:szCs w:val="22"/>
        </w:rPr>
        <w:t> </w:t>
      </w:r>
      <w:r w:rsidR="00410E12">
        <w:rPr>
          <w:rFonts w:ascii="Calibri" w:hAnsi="Calibri"/>
          <w:color w:val="333333"/>
          <w:sz w:val="22"/>
          <w:szCs w:val="22"/>
        </w:rPr>
        <w:t>April 6, 2018</w:t>
      </w:r>
    </w:p>
    <w:p w:rsidR="00B320EE" w:rsidRDefault="00B320EE" w:rsidP="00EA7C9F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</w:p>
    <w:p w:rsidR="00795A8D" w:rsidRPr="00961336" w:rsidRDefault="00B320EE" w:rsidP="00961336">
      <w:pPr>
        <w:spacing w:line="258" w:lineRule="atLeast"/>
        <w:rPr>
          <w:rFonts w:ascii="Calibri" w:hAnsi="Calibri"/>
          <w:b/>
          <w:bCs/>
          <w:color w:val="333333"/>
          <w:sz w:val="22"/>
          <w:szCs w:val="22"/>
        </w:rPr>
      </w:pPr>
      <w:r>
        <w:rPr>
          <w:rFonts w:ascii="Calibri" w:hAnsi="Calibri"/>
          <w:b/>
          <w:bCs/>
          <w:color w:val="333333"/>
          <w:sz w:val="22"/>
          <w:szCs w:val="22"/>
        </w:rPr>
        <w:t xml:space="preserve">Recommendations to </w:t>
      </w:r>
      <w:r w:rsidR="006544C1">
        <w:rPr>
          <w:rFonts w:ascii="Calibri" w:hAnsi="Calibri"/>
          <w:b/>
          <w:bCs/>
          <w:color w:val="333333"/>
          <w:sz w:val="22"/>
          <w:szCs w:val="22"/>
        </w:rPr>
        <w:t>Board of Directors</w:t>
      </w:r>
      <w:r w:rsidRPr="00D803E3">
        <w:rPr>
          <w:rFonts w:ascii="Calibri" w:hAnsi="Calibri"/>
          <w:b/>
          <w:bCs/>
          <w:color w:val="333333"/>
          <w:sz w:val="22"/>
          <w:szCs w:val="22"/>
        </w:rPr>
        <w:t>:</w:t>
      </w:r>
      <w:r w:rsidR="00ED25FD">
        <w:rPr>
          <w:rFonts w:ascii="Calibri" w:hAnsi="Calibri"/>
          <w:b/>
          <w:bCs/>
          <w:color w:val="333333"/>
          <w:sz w:val="22"/>
          <w:szCs w:val="22"/>
        </w:rPr>
        <w:t xml:space="preserve"> </w:t>
      </w:r>
      <w:r w:rsidR="00795A8D">
        <w:rPr>
          <w:rFonts w:ascii="Calibri" w:hAnsi="Calibri"/>
          <w:bCs/>
          <w:color w:val="333333"/>
          <w:sz w:val="22"/>
          <w:szCs w:val="22"/>
        </w:rPr>
        <w:t>Made recommendations for</w:t>
      </w:r>
      <w:r w:rsidR="00961336">
        <w:rPr>
          <w:rFonts w:ascii="Calibri" w:hAnsi="Calibri"/>
          <w:bCs/>
          <w:color w:val="333333"/>
          <w:sz w:val="22"/>
          <w:szCs w:val="22"/>
        </w:rPr>
        <w:t>: 1) moving audiobook loan period to 28 days and 2) amend Lost, Damage, and Long Overdue Policy</w:t>
      </w:r>
    </w:p>
    <w:p w:rsidR="00ED25FD" w:rsidRDefault="00ED25FD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:rsidR="00EA7C9F" w:rsidRPr="00ED25FD" w:rsidRDefault="00EA7C9F" w:rsidP="00EA7C9F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Action Items Completed:</w:t>
      </w:r>
      <w:r w:rsidR="00ED25FD">
        <w:rPr>
          <w:rFonts w:ascii="Calibri" w:hAnsi="Calibri"/>
          <w:b/>
          <w:bCs/>
          <w:color w:val="333333"/>
          <w:sz w:val="22"/>
          <w:szCs w:val="22"/>
        </w:rPr>
        <w:t xml:space="preserve">  </w:t>
      </w:r>
      <w:r w:rsidR="00961336">
        <w:rPr>
          <w:rFonts w:ascii="Calibri" w:hAnsi="Calibri"/>
          <w:bCs/>
          <w:color w:val="333333"/>
          <w:sz w:val="22"/>
          <w:szCs w:val="22"/>
        </w:rPr>
        <w:t xml:space="preserve">Established recommendations for Mobius pertaining to: 1) consortium-wide acceptance of Bed Bug heat treatment practices and 2) future courier bag purchases.  </w:t>
      </w:r>
      <w:r w:rsidR="00961336">
        <w:rPr>
          <w:rFonts w:ascii="Calibri" w:hAnsi="Calibri"/>
          <w:bCs/>
          <w:color w:val="333333"/>
          <w:sz w:val="22"/>
          <w:szCs w:val="22"/>
        </w:rPr>
        <w:t xml:space="preserve">Reach agreement on acceptance of drop-off anywhere practices.  Addressed audiobook loan period and committee agreed to have Mobius Office staff mediate billing between Mobius and Prospector libraries.   </w:t>
      </w:r>
    </w:p>
    <w:p w:rsidR="00ED25FD" w:rsidRDefault="00ED25FD" w:rsidP="00ED25FD">
      <w:pPr>
        <w:spacing w:line="258" w:lineRule="atLeast"/>
        <w:rPr>
          <w:rFonts w:ascii="Calibri" w:hAnsi="Calibri"/>
          <w:color w:val="333333"/>
          <w:sz w:val="22"/>
          <w:szCs w:val="22"/>
        </w:rPr>
      </w:pPr>
    </w:p>
    <w:p w:rsidR="00EA7C9F" w:rsidRPr="00D803E3" w:rsidRDefault="00EA7C9F" w:rsidP="00ED25FD">
      <w:pPr>
        <w:spacing w:line="258" w:lineRule="atLeast"/>
        <w:rPr>
          <w:rFonts w:ascii="Calibri" w:hAnsi="Calibri"/>
          <w:color w:val="333333"/>
          <w:sz w:val="22"/>
          <w:szCs w:val="22"/>
        </w:rPr>
      </w:pPr>
      <w:r w:rsidRPr="00D803E3">
        <w:rPr>
          <w:rFonts w:ascii="Calibri" w:hAnsi="Calibri"/>
          <w:b/>
          <w:bCs/>
          <w:color w:val="333333"/>
          <w:sz w:val="22"/>
          <w:szCs w:val="22"/>
        </w:rPr>
        <w:t>Action Items In-progress/Pending:</w:t>
      </w:r>
      <w:r w:rsidR="00ED25FD">
        <w:rPr>
          <w:rFonts w:ascii="Calibri" w:hAnsi="Calibri"/>
          <w:color w:val="333333"/>
          <w:sz w:val="22"/>
          <w:szCs w:val="22"/>
        </w:rPr>
        <w:t xml:space="preserve">  </w:t>
      </w:r>
      <w:r w:rsidR="005136EE">
        <w:rPr>
          <w:rFonts w:ascii="Calibri" w:hAnsi="Calibri"/>
          <w:color w:val="333333"/>
          <w:sz w:val="22"/>
          <w:szCs w:val="22"/>
        </w:rPr>
        <w:t xml:space="preserve">1) Write recommended policy update stating that the Mobius office will mediate all billing between Mobius and Prospector libraries.  2) </w:t>
      </w:r>
      <w:r w:rsidR="008561D4">
        <w:rPr>
          <w:rFonts w:ascii="Calibri" w:hAnsi="Calibri"/>
          <w:color w:val="333333"/>
          <w:sz w:val="22"/>
          <w:szCs w:val="22"/>
        </w:rPr>
        <w:t xml:space="preserve">Feedback on proposed circulation enhancement in Sierra. </w:t>
      </w:r>
      <w:bookmarkStart w:id="0" w:name="_GoBack"/>
      <w:bookmarkEnd w:id="0"/>
    </w:p>
    <w:sectPr w:rsidR="00EA7C9F" w:rsidRPr="00D803E3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CD" w:rsidRDefault="00082CCD" w:rsidP="00B320EE">
      <w:r>
        <w:separator/>
      </w:r>
    </w:p>
  </w:endnote>
  <w:endnote w:type="continuationSeparator" w:id="0">
    <w:p w:rsidR="00082CCD" w:rsidRDefault="00082CCD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24" w:rsidRDefault="006A7124">
    <w:pPr>
      <w:pStyle w:val="Footer"/>
      <w:jc w:val="right"/>
    </w:pPr>
    <w:r w:rsidRPr="0079509A">
      <w:rPr>
        <w:sz w:val="20"/>
        <w:szCs w:val="20"/>
      </w:rPr>
      <w:t xml:space="preserve">Page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Pr="0079509A">
      <w:rPr>
        <w:sz w:val="20"/>
        <w:szCs w:val="20"/>
      </w:rPr>
      <w:fldChar w:fldCharType="separate"/>
    </w:r>
    <w:r w:rsidR="005136EE">
      <w:rPr>
        <w:noProof/>
        <w:sz w:val="20"/>
        <w:szCs w:val="20"/>
      </w:rPr>
      <w:t>1</w:t>
    </w:r>
    <w:r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Pr="0079509A">
      <w:rPr>
        <w:sz w:val="20"/>
        <w:szCs w:val="20"/>
      </w:rPr>
      <w:fldChar w:fldCharType="separate"/>
    </w:r>
    <w:r w:rsidR="005136EE">
      <w:rPr>
        <w:noProof/>
        <w:sz w:val="20"/>
        <w:szCs w:val="20"/>
      </w:rPr>
      <w:t>2</w:t>
    </w:r>
    <w:r w:rsidRPr="0079509A">
      <w:rPr>
        <w:sz w:val="20"/>
        <w:szCs w:val="20"/>
      </w:rPr>
      <w:fldChar w:fldCharType="end"/>
    </w:r>
  </w:p>
  <w:p w:rsidR="006A7124" w:rsidRDefault="006A7124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CD" w:rsidRDefault="00082CCD" w:rsidP="00B320EE">
      <w:r>
        <w:separator/>
      </w:r>
    </w:p>
  </w:footnote>
  <w:footnote w:type="continuationSeparator" w:id="0">
    <w:p w:rsidR="00082CCD" w:rsidRDefault="00082CCD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24" w:rsidRPr="00B55A38" w:rsidRDefault="008561D4" w:rsidP="0079509A">
    <w:pPr>
      <w:tabs>
        <w:tab w:val="center" w:pos="4680"/>
        <w:tab w:val="left" w:pos="5842"/>
      </w:tabs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-316865</wp:posOffset>
          </wp:positionH>
          <wp:positionV relativeFrom="paragraph">
            <wp:posOffset>-200660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124">
      <w:rPr>
        <w:rFonts w:ascii="Calibri" w:hAnsi="Calibri"/>
        <w:b/>
      </w:rPr>
      <w:t xml:space="preserve">Annual </w:t>
    </w:r>
    <w:r w:rsidR="006A7124" w:rsidRPr="00B55A38">
      <w:rPr>
        <w:rFonts w:ascii="Calibri" w:hAnsi="Calibri"/>
        <w:b/>
      </w:rPr>
      <w:t>R</w:t>
    </w:r>
    <w:r w:rsidR="006A7124">
      <w:rPr>
        <w:rFonts w:ascii="Calibri" w:hAnsi="Calibri"/>
        <w:b/>
      </w:rPr>
      <w:t>eport</w:t>
    </w:r>
    <w:r w:rsidR="006A7124" w:rsidRPr="00B55A38">
      <w:rPr>
        <w:rFonts w:ascii="Calibri" w:hAnsi="Calibri"/>
        <w:b/>
      </w:rPr>
      <w:t xml:space="preserve"> of the</w:t>
    </w:r>
  </w:p>
  <w:p w:rsidR="006A7124" w:rsidRPr="00B55A38" w:rsidRDefault="006A7124" w:rsidP="00F04661">
    <w:pPr>
      <w:jc w:val="right"/>
      <w:rPr>
        <w:rFonts w:ascii="Calibri" w:hAnsi="Calibri"/>
      </w:rPr>
    </w:pPr>
    <w:r w:rsidRPr="00B55A38">
      <w:rPr>
        <w:rFonts w:ascii="Calibri" w:hAnsi="Calibri"/>
      </w:rPr>
      <w:t xml:space="preserve">MOBIUS </w:t>
    </w:r>
    <w:r>
      <w:rPr>
        <w:rFonts w:ascii="Calibri" w:hAnsi="Calibri"/>
      </w:rPr>
      <w:t>Circulation &amp; Courier Committee 20</w:t>
    </w:r>
    <w:r w:rsidR="00D1612F">
      <w:rPr>
        <w:rFonts w:ascii="Calibri" w:hAnsi="Calibri"/>
      </w:rPr>
      <w:t>18</w:t>
    </w:r>
  </w:p>
  <w:p w:rsidR="006A7124" w:rsidRPr="00B55A38" w:rsidRDefault="006A7124" w:rsidP="0079509A">
    <w:pPr>
      <w:jc w:val="right"/>
      <w:rPr>
        <w:rFonts w:ascii="Calibri" w:hAnsi="Calibri"/>
      </w:rPr>
    </w:pPr>
    <w:r w:rsidRPr="00B55A38">
      <w:rPr>
        <w:rFonts w:ascii="Calibri" w:hAnsi="Calibri"/>
      </w:rPr>
      <w:t xml:space="preserve"> </w:t>
    </w:r>
    <w:r>
      <w:rPr>
        <w:rFonts w:ascii="Calibri" w:hAnsi="Calibri"/>
      </w:rPr>
      <w:t>June 1, 201</w:t>
    </w:r>
    <w:r w:rsidR="00D1612F">
      <w:rPr>
        <w:rFonts w:ascii="Calibri" w:hAnsi="Calibri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E3C54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76D49"/>
    <w:multiLevelType w:val="hybridMultilevel"/>
    <w:tmpl w:val="944C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541B50"/>
    <w:multiLevelType w:val="hybridMultilevel"/>
    <w:tmpl w:val="5C0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3694"/>
    <w:rsid w:val="00031814"/>
    <w:rsid w:val="0003534E"/>
    <w:rsid w:val="00082CCD"/>
    <w:rsid w:val="000F7662"/>
    <w:rsid w:val="00106864"/>
    <w:rsid w:val="001F16D6"/>
    <w:rsid w:val="001F3C61"/>
    <w:rsid w:val="0022372C"/>
    <w:rsid w:val="002302AA"/>
    <w:rsid w:val="00280DC2"/>
    <w:rsid w:val="00283FF2"/>
    <w:rsid w:val="002E48E3"/>
    <w:rsid w:val="00353B1B"/>
    <w:rsid w:val="003B5650"/>
    <w:rsid w:val="003D23C8"/>
    <w:rsid w:val="003E1FE4"/>
    <w:rsid w:val="00410E12"/>
    <w:rsid w:val="00414E5E"/>
    <w:rsid w:val="004177A0"/>
    <w:rsid w:val="00421DFB"/>
    <w:rsid w:val="00454AFC"/>
    <w:rsid w:val="004603A3"/>
    <w:rsid w:val="004644F9"/>
    <w:rsid w:val="005134AF"/>
    <w:rsid w:val="005136EE"/>
    <w:rsid w:val="00530CA1"/>
    <w:rsid w:val="00531773"/>
    <w:rsid w:val="00541FC5"/>
    <w:rsid w:val="00562670"/>
    <w:rsid w:val="00586A32"/>
    <w:rsid w:val="005A6DA2"/>
    <w:rsid w:val="0062038D"/>
    <w:rsid w:val="00625AF0"/>
    <w:rsid w:val="00641715"/>
    <w:rsid w:val="006433C0"/>
    <w:rsid w:val="006544C1"/>
    <w:rsid w:val="006A7124"/>
    <w:rsid w:val="0079509A"/>
    <w:rsid w:val="00795A8D"/>
    <w:rsid w:val="007C10BD"/>
    <w:rsid w:val="007C26CC"/>
    <w:rsid w:val="008438BF"/>
    <w:rsid w:val="008561D4"/>
    <w:rsid w:val="008569C5"/>
    <w:rsid w:val="00861DFD"/>
    <w:rsid w:val="008B7F94"/>
    <w:rsid w:val="008F0707"/>
    <w:rsid w:val="00920C33"/>
    <w:rsid w:val="00936DDC"/>
    <w:rsid w:val="00942623"/>
    <w:rsid w:val="00961336"/>
    <w:rsid w:val="00965428"/>
    <w:rsid w:val="0096685C"/>
    <w:rsid w:val="00970852"/>
    <w:rsid w:val="00987974"/>
    <w:rsid w:val="009C3759"/>
    <w:rsid w:val="00A002F2"/>
    <w:rsid w:val="00A4186A"/>
    <w:rsid w:val="00AC0E82"/>
    <w:rsid w:val="00AD6771"/>
    <w:rsid w:val="00B14462"/>
    <w:rsid w:val="00B320EE"/>
    <w:rsid w:val="00B37405"/>
    <w:rsid w:val="00B55A38"/>
    <w:rsid w:val="00B572FE"/>
    <w:rsid w:val="00B7385C"/>
    <w:rsid w:val="00BA15A1"/>
    <w:rsid w:val="00C57D87"/>
    <w:rsid w:val="00C80C32"/>
    <w:rsid w:val="00C8221E"/>
    <w:rsid w:val="00C846E0"/>
    <w:rsid w:val="00D1325E"/>
    <w:rsid w:val="00D1612F"/>
    <w:rsid w:val="00D26CD1"/>
    <w:rsid w:val="00D34FEF"/>
    <w:rsid w:val="00D35D08"/>
    <w:rsid w:val="00D62DAF"/>
    <w:rsid w:val="00D803E3"/>
    <w:rsid w:val="00DC61A5"/>
    <w:rsid w:val="00DE56B6"/>
    <w:rsid w:val="00E123A6"/>
    <w:rsid w:val="00E71B57"/>
    <w:rsid w:val="00EA3C1B"/>
    <w:rsid w:val="00EA7C9F"/>
    <w:rsid w:val="00ED25FD"/>
    <w:rsid w:val="00F04661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E7D4F16-6D30-429F-BBB3-CB52ECD09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Normal1">
    <w:name w:val="Normal1"/>
    <w:rsid w:val="00D1612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85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5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CDD0B-E69A-4C89-9529-4AD76394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Feick,Terra R</cp:lastModifiedBy>
  <cp:revision>3</cp:revision>
  <cp:lastPrinted>2009-05-29T00:04:00Z</cp:lastPrinted>
  <dcterms:created xsi:type="dcterms:W3CDTF">2018-06-01T19:25:00Z</dcterms:created>
  <dcterms:modified xsi:type="dcterms:W3CDTF">2018-06-01T19:27:00Z</dcterms:modified>
</cp:coreProperties>
</file>